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79C22" w14:textId="146AAA00" w:rsidR="00ED07B9" w:rsidRDefault="00106E00" w:rsidP="00ED07B9">
      <w:pPr>
        <w:pStyle w:val="Header"/>
        <w:tabs>
          <w:tab w:val="center" w:pos="4536"/>
          <w:tab w:val="right" w:pos="10440"/>
        </w:tabs>
        <w:ind w:right="-58"/>
        <w:rPr>
          <w:rFonts w:ascii="Times New Roman" w:hAnsi="Times New Roman"/>
          <w:bCs/>
          <w:sz w:val="28"/>
        </w:rPr>
      </w:pPr>
      <w:bookmarkStart w:id="0" w:name="historyclause"/>
      <w:bookmarkStart w:id="1" w:name="_Toc383764588"/>
      <w:r w:rsidRPr="002A30CD">
        <w:rPr>
          <w:rFonts w:ascii="Times New Roman" w:hAnsi="Times New Roman"/>
          <w:bCs/>
          <w:sz w:val="28"/>
        </w:rPr>
        <w:t xml:space="preserve">3GPP TSG RAN WG1 </w:t>
      </w:r>
      <w:r w:rsidRPr="002A30C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E4D2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D07B9">
        <w:rPr>
          <w:rFonts w:ascii="Times New Roman" w:hAnsi="Times New Roman"/>
          <w:bCs/>
          <w:sz w:val="28"/>
        </w:rPr>
        <w:t xml:space="preserve">Meeting #97     </w:t>
      </w:r>
      <w:r w:rsidRPr="002A30CD">
        <w:rPr>
          <w:rFonts w:ascii="Times New Roman" w:hAnsi="Times New Roman"/>
          <w:bCs/>
          <w:sz w:val="28"/>
        </w:rPr>
        <w:t xml:space="preserve">       </w:t>
      </w:r>
      <w:r w:rsidRPr="002A30CD">
        <w:rPr>
          <w:rFonts w:ascii="Times New Roman" w:hAnsi="Times New Roman"/>
          <w:bCs/>
          <w:sz w:val="28"/>
          <w:szCs w:val="24"/>
          <w:lang w:val="en-US" w:eastAsia="zh-TW"/>
        </w:rPr>
        <w:t xml:space="preserve">                                         </w:t>
      </w:r>
      <w:r w:rsidR="00F25608" w:rsidRPr="002A30CD">
        <w:rPr>
          <w:rFonts w:ascii="Times New Roman" w:hAnsi="Times New Roman"/>
          <w:bCs/>
          <w:sz w:val="28"/>
          <w:szCs w:val="24"/>
          <w:lang w:val="en-US" w:eastAsia="zh-TW"/>
        </w:rPr>
        <w:t xml:space="preserve"> </w:t>
      </w:r>
      <w:r w:rsidR="00ED07B9">
        <w:rPr>
          <w:rFonts w:ascii="Times New Roman" w:hAnsi="Times New Roman"/>
          <w:bCs/>
          <w:sz w:val="28"/>
          <w:szCs w:val="24"/>
          <w:lang w:val="en-US" w:eastAsia="zh-TW"/>
        </w:rPr>
        <w:t xml:space="preserve">           </w:t>
      </w:r>
      <w:r w:rsidR="00ED07B9" w:rsidRPr="00ED07B9">
        <w:rPr>
          <w:rFonts w:ascii="Times New Roman" w:hAnsi="Times New Roman"/>
          <w:bCs/>
          <w:sz w:val="28"/>
        </w:rPr>
        <w:t>R1-190</w:t>
      </w:r>
      <w:r w:rsidR="0018687F">
        <w:rPr>
          <w:rFonts w:ascii="Times New Roman" w:hAnsi="Times New Roman"/>
          <w:bCs/>
          <w:sz w:val="28"/>
        </w:rPr>
        <w:t>XXXX</w:t>
      </w:r>
    </w:p>
    <w:p w14:paraId="31C09EAB" w14:textId="07245A98" w:rsidR="00106E00" w:rsidRDefault="00ED07B9" w:rsidP="00ED07B9">
      <w:pPr>
        <w:pStyle w:val="Header"/>
        <w:tabs>
          <w:tab w:val="center" w:pos="4536"/>
          <w:tab w:val="right" w:pos="10440"/>
        </w:tabs>
        <w:ind w:right="-58"/>
        <w:rPr>
          <w:rFonts w:ascii="Times New Roman" w:hAnsi="Times New Roman"/>
          <w:bCs/>
          <w:sz w:val="28"/>
        </w:rPr>
      </w:pPr>
      <w:r>
        <w:rPr>
          <w:rFonts w:ascii="Times New Roman" w:hAnsi="Times New Roman"/>
          <w:bCs/>
          <w:sz w:val="28"/>
        </w:rPr>
        <w:t>R</w:t>
      </w:r>
      <w:r w:rsidR="00815D7E">
        <w:rPr>
          <w:rFonts w:ascii="Times New Roman" w:hAnsi="Times New Roman"/>
          <w:bCs/>
          <w:sz w:val="28"/>
        </w:rPr>
        <w:t>eno</w:t>
      </w:r>
      <w:r w:rsidR="00106E00" w:rsidRPr="002A30CD">
        <w:rPr>
          <w:rFonts w:ascii="Times New Roman" w:hAnsi="Times New Roman"/>
          <w:bCs/>
          <w:sz w:val="28"/>
        </w:rPr>
        <w:t xml:space="preserve">, </w:t>
      </w:r>
      <w:r>
        <w:rPr>
          <w:rFonts w:ascii="Times New Roman" w:hAnsi="Times New Roman"/>
          <w:bCs/>
          <w:sz w:val="28"/>
        </w:rPr>
        <w:t>NV, USA, 13</w:t>
      </w:r>
      <w:r>
        <w:rPr>
          <w:rFonts w:ascii="Times New Roman" w:hAnsi="Times New Roman"/>
          <w:bCs/>
          <w:sz w:val="28"/>
          <w:vertAlign w:val="superscript"/>
        </w:rPr>
        <w:t>rd</w:t>
      </w:r>
      <w:r w:rsidR="00106E00" w:rsidRPr="002A30CD">
        <w:rPr>
          <w:rFonts w:ascii="Times New Roman" w:hAnsi="Times New Roman"/>
          <w:bCs/>
          <w:sz w:val="28"/>
        </w:rPr>
        <w:t xml:space="preserve"> </w:t>
      </w:r>
      <w:r w:rsidR="00A85199" w:rsidRPr="002A30CD">
        <w:rPr>
          <w:rFonts w:ascii="Times New Roman" w:hAnsi="Times New Roman"/>
          <w:bCs/>
          <w:sz w:val="28"/>
        </w:rPr>
        <w:t>–</w:t>
      </w:r>
      <w:r w:rsidR="00106E00" w:rsidRPr="002A30CD">
        <w:rPr>
          <w:rFonts w:ascii="Times New Roman" w:hAnsi="Times New Roman"/>
          <w:bCs/>
          <w:sz w:val="28"/>
        </w:rPr>
        <w:t xml:space="preserve"> 1</w:t>
      </w:r>
      <w:r>
        <w:rPr>
          <w:rFonts w:ascii="Times New Roman" w:hAnsi="Times New Roman"/>
          <w:bCs/>
          <w:sz w:val="28"/>
        </w:rPr>
        <w:t>7</w:t>
      </w:r>
      <w:r w:rsidR="00A85199" w:rsidRPr="002A30CD">
        <w:rPr>
          <w:rFonts w:ascii="Times New Roman" w:hAnsi="Times New Roman"/>
          <w:bCs/>
          <w:sz w:val="28"/>
          <w:vertAlign w:val="superscript"/>
        </w:rPr>
        <w:t>th</w:t>
      </w:r>
      <w:r w:rsidR="00106E00" w:rsidRPr="002A30CD">
        <w:rPr>
          <w:rFonts w:ascii="Times New Roman" w:hAnsi="Times New Roman"/>
          <w:bCs/>
          <w:sz w:val="28"/>
        </w:rPr>
        <w:t xml:space="preserve"> </w:t>
      </w:r>
      <w:r>
        <w:rPr>
          <w:rFonts w:ascii="Times New Roman" w:hAnsi="Times New Roman"/>
          <w:bCs/>
          <w:sz w:val="28"/>
        </w:rPr>
        <w:t>May</w:t>
      </w:r>
      <w:r w:rsidR="00106E00" w:rsidRPr="002A30CD">
        <w:rPr>
          <w:rFonts w:ascii="Times New Roman" w:hAnsi="Times New Roman"/>
          <w:bCs/>
          <w:sz w:val="28"/>
        </w:rPr>
        <w:t xml:space="preserve">, 2019 </w:t>
      </w:r>
    </w:p>
    <w:p w14:paraId="0541EF63" w14:textId="77777777" w:rsidR="00B62708" w:rsidRPr="002A30CD" w:rsidRDefault="00B62708" w:rsidP="00ED07B9">
      <w:pPr>
        <w:pStyle w:val="Header"/>
        <w:tabs>
          <w:tab w:val="center" w:pos="4536"/>
          <w:tab w:val="right" w:pos="10440"/>
        </w:tabs>
        <w:ind w:right="-58"/>
        <w:rPr>
          <w:rFonts w:ascii="Times New Roman" w:hAnsi="Times New Roman"/>
          <w:bCs/>
          <w:sz w:val="28"/>
          <w:szCs w:val="24"/>
          <w:lang w:eastAsia="zh-TW"/>
        </w:rPr>
      </w:pPr>
    </w:p>
    <w:p w14:paraId="4593D060" w14:textId="3EF332EE" w:rsidR="00106E00" w:rsidRPr="002A30CD" w:rsidRDefault="00106E00" w:rsidP="00106E00">
      <w:pPr>
        <w:pStyle w:val="Header"/>
        <w:tabs>
          <w:tab w:val="center" w:pos="4536"/>
          <w:tab w:val="right" w:pos="8280"/>
          <w:tab w:val="right" w:pos="9781"/>
        </w:tabs>
        <w:ind w:right="-58"/>
        <w:rPr>
          <w:rFonts w:ascii="Times New Roman" w:hAnsi="Times New Roman"/>
          <w:bCs/>
          <w:sz w:val="28"/>
          <w:szCs w:val="24"/>
          <w:lang w:val="en-US" w:eastAsia="zh-TW"/>
        </w:rPr>
      </w:pPr>
      <w:r w:rsidRPr="002A30CD">
        <w:rPr>
          <w:rFonts w:ascii="Times New Roman" w:eastAsia="MS Mincho" w:hAnsi="Times New Roman"/>
          <w:bCs/>
          <w:sz w:val="28"/>
          <w:szCs w:val="24"/>
          <w:lang w:val="en-US"/>
        </w:rPr>
        <w:t>Agenda Item:</w:t>
      </w:r>
      <w:r w:rsidRPr="002A30CD">
        <w:rPr>
          <w:rFonts w:ascii="Times New Roman" w:hAnsi="Times New Roman"/>
          <w:bCs/>
          <w:sz w:val="28"/>
          <w:szCs w:val="24"/>
          <w:lang w:val="en-US" w:eastAsia="zh-TW"/>
        </w:rPr>
        <w:t xml:space="preserve"> </w:t>
      </w:r>
      <w:r w:rsidR="00A85199" w:rsidRPr="002A30CD">
        <w:rPr>
          <w:rFonts w:ascii="Times New Roman" w:hAnsi="Times New Roman"/>
          <w:bCs/>
          <w:sz w:val="28"/>
          <w:szCs w:val="24"/>
          <w:lang w:val="en-US" w:eastAsia="zh-TW"/>
        </w:rPr>
        <w:t>7.2.9.</w:t>
      </w:r>
      <w:r w:rsidR="00EF665C" w:rsidRPr="002A30CD">
        <w:rPr>
          <w:rFonts w:ascii="Times New Roman" w:hAnsi="Times New Roman"/>
          <w:bCs/>
          <w:sz w:val="28"/>
          <w:szCs w:val="24"/>
          <w:lang w:val="en-US" w:eastAsia="zh-TW"/>
        </w:rPr>
        <w:t>2</w:t>
      </w:r>
    </w:p>
    <w:p w14:paraId="52ADCCF0" w14:textId="77777777" w:rsidR="00106E00" w:rsidRPr="002A30CD" w:rsidRDefault="00106E00" w:rsidP="00106E00">
      <w:pPr>
        <w:pStyle w:val="Header"/>
        <w:tabs>
          <w:tab w:val="center" w:pos="4536"/>
          <w:tab w:val="right" w:pos="8280"/>
          <w:tab w:val="right" w:pos="9781"/>
        </w:tabs>
        <w:ind w:right="-58"/>
        <w:rPr>
          <w:rFonts w:ascii="Times New Roman" w:eastAsia="MS Mincho" w:hAnsi="Times New Roman"/>
          <w:bCs/>
          <w:sz w:val="28"/>
          <w:szCs w:val="24"/>
          <w:lang w:val="en-US"/>
        </w:rPr>
      </w:pPr>
      <w:r w:rsidRPr="002A30CD">
        <w:rPr>
          <w:rFonts w:ascii="Times New Roman" w:eastAsia="MS Mincho" w:hAnsi="Times New Roman"/>
          <w:bCs/>
          <w:sz w:val="28"/>
          <w:szCs w:val="24"/>
          <w:lang w:val="en-US"/>
        </w:rPr>
        <w:t>Source:</w:t>
      </w:r>
      <w:r w:rsidRPr="002A30CD">
        <w:rPr>
          <w:rFonts w:ascii="Times New Roman" w:hAnsi="Times New Roman"/>
          <w:bCs/>
          <w:sz w:val="28"/>
          <w:szCs w:val="24"/>
          <w:lang w:val="en-US" w:eastAsia="zh-TW"/>
        </w:rPr>
        <w:t xml:space="preserve"> </w:t>
      </w:r>
      <w:r w:rsidRPr="002A30CD">
        <w:rPr>
          <w:rFonts w:ascii="Times New Roman" w:eastAsia="MS Mincho" w:hAnsi="Times New Roman"/>
          <w:bCs/>
          <w:sz w:val="28"/>
          <w:szCs w:val="24"/>
          <w:lang w:val="en-US"/>
        </w:rPr>
        <w:t>MediaTek Inc.</w:t>
      </w:r>
    </w:p>
    <w:p w14:paraId="709BF9C3" w14:textId="18BF7439" w:rsidR="00106E00" w:rsidRPr="002A30CD" w:rsidRDefault="00106E00" w:rsidP="00106E00">
      <w:pPr>
        <w:pStyle w:val="Header"/>
        <w:tabs>
          <w:tab w:val="center" w:pos="4536"/>
          <w:tab w:val="right" w:pos="8280"/>
          <w:tab w:val="right" w:pos="9781"/>
        </w:tabs>
        <w:ind w:left="770" w:right="-58" w:hanging="770"/>
        <w:rPr>
          <w:rFonts w:ascii="Times New Roman" w:hAnsi="Times New Roman"/>
          <w:bCs/>
          <w:sz w:val="28"/>
          <w:szCs w:val="24"/>
          <w:lang w:eastAsia="zh-TW"/>
        </w:rPr>
      </w:pPr>
      <w:r w:rsidRPr="002A30CD">
        <w:rPr>
          <w:rFonts w:ascii="Times New Roman" w:eastAsia="MS Mincho" w:hAnsi="Times New Roman"/>
          <w:bCs/>
          <w:sz w:val="28"/>
          <w:szCs w:val="24"/>
          <w:lang w:val="en-US"/>
        </w:rPr>
        <w:t>Title:</w:t>
      </w:r>
      <w:r w:rsidRPr="002A30CD">
        <w:rPr>
          <w:rFonts w:ascii="Times New Roman" w:hAnsi="Times New Roman"/>
          <w:bCs/>
          <w:sz w:val="28"/>
          <w:szCs w:val="24"/>
          <w:lang w:val="en-US" w:eastAsia="zh-TW"/>
        </w:rPr>
        <w:t xml:space="preserve"> </w:t>
      </w:r>
      <w:r w:rsidR="0018687F">
        <w:rPr>
          <w:rFonts w:ascii="Times New Roman" w:eastAsia="MS Mincho" w:hAnsi="Times New Roman"/>
          <w:bCs/>
          <w:sz w:val="28"/>
          <w:szCs w:val="28"/>
        </w:rPr>
        <w:t xml:space="preserve">Summary of </w:t>
      </w:r>
      <w:r w:rsidR="00F5342E">
        <w:rPr>
          <w:rFonts w:ascii="Times New Roman" w:eastAsia="MS Mincho" w:hAnsi="Times New Roman"/>
          <w:bCs/>
          <w:sz w:val="28"/>
          <w:szCs w:val="28"/>
        </w:rPr>
        <w:t>Cross-slot Scheduling Power-</w:t>
      </w:r>
      <w:r w:rsidR="00562332">
        <w:rPr>
          <w:rFonts w:ascii="Times New Roman" w:eastAsia="MS Mincho" w:hAnsi="Times New Roman"/>
          <w:bCs/>
          <w:sz w:val="28"/>
          <w:szCs w:val="28"/>
        </w:rPr>
        <w:t>Saving T</w:t>
      </w:r>
      <w:r w:rsidR="00562332" w:rsidRPr="00562332">
        <w:rPr>
          <w:rFonts w:ascii="Times New Roman" w:eastAsia="MS Mincho" w:hAnsi="Times New Roman"/>
          <w:bCs/>
          <w:sz w:val="28"/>
          <w:szCs w:val="28"/>
        </w:rPr>
        <w:t xml:space="preserve">echniques  </w:t>
      </w:r>
    </w:p>
    <w:p w14:paraId="2AC9A13B" w14:textId="771BEF81" w:rsidR="00106E00" w:rsidRDefault="00106E00"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2A30CD">
        <w:rPr>
          <w:rFonts w:ascii="Times New Roman" w:eastAsia="MS Mincho" w:hAnsi="Times New Roman"/>
          <w:bCs/>
          <w:sz w:val="28"/>
          <w:szCs w:val="24"/>
          <w:lang w:val="en-US"/>
        </w:rPr>
        <w:t>Document for:</w:t>
      </w:r>
      <w:r w:rsidRPr="002A30CD">
        <w:rPr>
          <w:rFonts w:ascii="Times New Roman" w:hAnsi="Times New Roman"/>
          <w:bCs/>
          <w:sz w:val="28"/>
          <w:szCs w:val="24"/>
          <w:lang w:val="en-US" w:eastAsia="zh-TW"/>
        </w:rPr>
        <w:t xml:space="preserve"> </w:t>
      </w:r>
      <w:r w:rsidRPr="002A30CD">
        <w:rPr>
          <w:rFonts w:ascii="Times New Roman" w:eastAsia="MS Mincho" w:hAnsi="Times New Roman"/>
          <w:bCs/>
          <w:sz w:val="28"/>
          <w:szCs w:val="24"/>
          <w:lang w:val="en-US"/>
        </w:rPr>
        <w:t>Decision</w:t>
      </w:r>
    </w:p>
    <w:p w14:paraId="02A3DEC7" w14:textId="77777777" w:rsidR="001F47A7" w:rsidRPr="002A30CD" w:rsidRDefault="001F47A7"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7C8491A8" w14:textId="7463720A" w:rsidR="00A85199" w:rsidRDefault="00A44088" w:rsidP="00106E00">
      <w:r w:rsidRPr="002A30CD">
        <w:t>Based on the</w:t>
      </w:r>
      <w:r w:rsidR="00C51483">
        <w:t xml:space="preserve"> agreements</w:t>
      </w:r>
      <w:r w:rsidR="008C4F63">
        <w:t xml:space="preserve"> in RAN1 #96b</w:t>
      </w:r>
      <w:r w:rsidR="00DA4483" w:rsidRPr="002A30CD">
        <w:t>, the following topics will be addressed for specifying the power saving design:</w:t>
      </w:r>
    </w:p>
    <w:p w14:paraId="0A1015A5" w14:textId="77777777" w:rsidR="00562332" w:rsidRPr="002A30CD" w:rsidRDefault="00562332" w:rsidP="00106E00"/>
    <w:p w14:paraId="5A69243D" w14:textId="7B08F7CA" w:rsidR="00DA4483" w:rsidRPr="002A30CD" w:rsidRDefault="00DA4483" w:rsidP="00AD20D4">
      <w:pPr>
        <w:pStyle w:val="ListParagraph"/>
        <w:numPr>
          <w:ilvl w:val="0"/>
          <w:numId w:val="9"/>
        </w:numPr>
      </w:pPr>
      <w:r w:rsidRPr="002A30CD">
        <w:t xml:space="preserve">Adaptation </w:t>
      </w:r>
      <w:r w:rsidR="00153A53">
        <w:t>of</w:t>
      </w:r>
      <w:r w:rsidR="000A0930">
        <w:t xml:space="preserve"> cross</w:t>
      </w:r>
      <w:r w:rsidR="00153A53">
        <w:t>/</w:t>
      </w:r>
      <w:r w:rsidRPr="002A30CD">
        <w:t>same-slot scheduling</w:t>
      </w:r>
    </w:p>
    <w:p w14:paraId="0EA030CC" w14:textId="79C90D38" w:rsidR="00DA4483" w:rsidRPr="002A30CD" w:rsidRDefault="00C51483" w:rsidP="00AD20D4">
      <w:pPr>
        <w:pStyle w:val="ListParagraph"/>
        <w:numPr>
          <w:ilvl w:val="0"/>
          <w:numId w:val="9"/>
        </w:numPr>
      </w:pPr>
      <w:r>
        <w:t>Additional</w:t>
      </w:r>
      <w:r w:rsidR="00DA4483" w:rsidRPr="002A30CD">
        <w:t xml:space="preserve"> conditions </w:t>
      </w:r>
      <w:r w:rsidR="00562332">
        <w:t xml:space="preserve">where </w:t>
      </w:r>
      <w:r w:rsidR="00DA4483" w:rsidRPr="002A30CD">
        <w:t xml:space="preserve">the </w:t>
      </w:r>
      <w:r>
        <w:t xml:space="preserve">dynamic </w:t>
      </w:r>
      <w:r w:rsidR="00DA4483" w:rsidRPr="002A30CD">
        <w:t>adaptation on cross-slot</w:t>
      </w:r>
      <w:r w:rsidR="00562332">
        <w:t xml:space="preserve"> scheduling is not applied</w:t>
      </w:r>
    </w:p>
    <w:p w14:paraId="327CC685" w14:textId="0AABB39F" w:rsidR="00DA4483" w:rsidRPr="002A30CD" w:rsidRDefault="00DA4483" w:rsidP="00AD20D4">
      <w:pPr>
        <w:pStyle w:val="ListParagraph"/>
        <w:numPr>
          <w:ilvl w:val="0"/>
          <w:numId w:val="9"/>
        </w:numPr>
      </w:pPr>
      <w:r w:rsidRPr="002A30CD">
        <w:t>Adaptation on aperiodic SRS slot offset and/or K1 value</w:t>
      </w:r>
    </w:p>
    <w:p w14:paraId="77D8AFEF" w14:textId="3AD92E2D" w:rsidR="00DA4483" w:rsidRDefault="00F5342E" w:rsidP="00AD20D4">
      <w:pPr>
        <w:pStyle w:val="ListParagraph"/>
        <w:numPr>
          <w:ilvl w:val="0"/>
          <w:numId w:val="9"/>
        </w:numPr>
      </w:pPr>
      <w:r>
        <w:t>Joint Considerations with BWP</w:t>
      </w:r>
    </w:p>
    <w:p w14:paraId="55BB1943" w14:textId="72AED353" w:rsidR="00562332" w:rsidRPr="002A30CD" w:rsidRDefault="00562332" w:rsidP="00AD20D4">
      <w:pPr>
        <w:pStyle w:val="ListParagraph"/>
        <w:numPr>
          <w:ilvl w:val="0"/>
          <w:numId w:val="9"/>
        </w:numPr>
      </w:pPr>
      <w:r>
        <w:t>Other considerations</w:t>
      </w:r>
    </w:p>
    <w:p w14:paraId="26CC3DD4" w14:textId="77777777" w:rsidR="00DA4483" w:rsidRDefault="00DA4483" w:rsidP="00106E00"/>
    <w:p w14:paraId="035E4CDD" w14:textId="24CC1ADD" w:rsidR="00106E00" w:rsidRPr="002A30CD" w:rsidRDefault="00FB3DD7" w:rsidP="00106E00">
      <w:pPr>
        <w:pStyle w:val="Heading1"/>
        <w:rPr>
          <w:rFonts w:ascii="Times New Roman" w:hAnsi="Times New Roman"/>
        </w:rPr>
      </w:pPr>
      <w:r w:rsidRPr="002A30CD">
        <w:rPr>
          <w:rFonts w:ascii="Times New Roman" w:hAnsi="Times New Roman"/>
        </w:rPr>
        <w:t xml:space="preserve">Adaptation </w:t>
      </w:r>
      <w:r w:rsidR="005F7466">
        <w:rPr>
          <w:rFonts w:ascii="Times New Roman" w:hAnsi="Times New Roman"/>
        </w:rPr>
        <w:t>o</w:t>
      </w:r>
      <w:r w:rsidR="00153A53">
        <w:rPr>
          <w:rFonts w:ascii="Times New Roman" w:hAnsi="Times New Roman"/>
        </w:rPr>
        <w:t>f Cross/Same-Slot</w:t>
      </w:r>
      <w:r w:rsidR="00DA4483" w:rsidRPr="002A30CD">
        <w:rPr>
          <w:rFonts w:ascii="Times New Roman" w:hAnsi="Times New Roman"/>
        </w:rPr>
        <w:t xml:space="preserve"> Scheduling</w:t>
      </w:r>
    </w:p>
    <w:p w14:paraId="70316049" w14:textId="61E45862" w:rsidR="00A44088" w:rsidRPr="002A30CD" w:rsidRDefault="00153A53" w:rsidP="00A44088">
      <w:pPr>
        <w:pStyle w:val="Heading2"/>
        <w:rPr>
          <w:rFonts w:ascii="Times New Roman" w:hAnsi="Times New Roman"/>
        </w:rPr>
      </w:pPr>
      <w:r>
        <w:rPr>
          <w:rFonts w:ascii="Times New Roman" w:hAnsi="Times New Roman"/>
        </w:rPr>
        <w:t xml:space="preserve">L1 or MAC-CE indication </w:t>
      </w:r>
      <w:r w:rsidR="00A44088" w:rsidRPr="002A30CD">
        <w:rPr>
          <w:rFonts w:ascii="Times New Roman" w:hAnsi="Times New Roman"/>
        </w:rPr>
        <w:tab/>
      </w:r>
    </w:p>
    <w:p w14:paraId="211BAE8D" w14:textId="6BC13AB3" w:rsidR="007D17C5" w:rsidRPr="009264C4" w:rsidRDefault="007D17C5" w:rsidP="005F7466">
      <w:pPr>
        <w:pStyle w:val="ListParagraph"/>
        <w:ind w:left="568"/>
        <w:rPr>
          <w:lang w:eastAsia="en-US"/>
        </w:rPr>
      </w:pPr>
      <w:r>
        <w:rPr>
          <w:szCs w:val="20"/>
        </w:rPr>
        <w:t xml:space="preserve">For the down selection w.r.t. the following </w:t>
      </w:r>
      <w:r w:rsidR="00910358">
        <w:rPr>
          <w:szCs w:val="20"/>
        </w:rPr>
        <w:t>agreement in RAN1 #96b meeting:</w:t>
      </w:r>
    </w:p>
    <w:tbl>
      <w:tblPr>
        <w:tblStyle w:val="TableGrid"/>
        <w:tblW w:w="0" w:type="auto"/>
        <w:tblInd w:w="568" w:type="dxa"/>
        <w:tblLook w:val="04A0" w:firstRow="1" w:lastRow="0" w:firstColumn="1" w:lastColumn="0" w:noHBand="0" w:noVBand="1"/>
      </w:tblPr>
      <w:tblGrid>
        <w:gridCol w:w="9737"/>
      </w:tblGrid>
      <w:tr w:rsidR="007D17C5" w14:paraId="12BA8348" w14:textId="77777777" w:rsidTr="005F7466">
        <w:tc>
          <w:tcPr>
            <w:tcW w:w="9737" w:type="dxa"/>
          </w:tcPr>
          <w:p w14:paraId="184B0A98" w14:textId="77777777" w:rsidR="007D17C5" w:rsidRPr="008C4F63" w:rsidRDefault="007D17C5" w:rsidP="007D17C5">
            <w:pPr>
              <w:rPr>
                <w:color w:val="000000"/>
                <w:szCs w:val="20"/>
                <w:lang w:val="en-US"/>
              </w:rPr>
            </w:pPr>
            <w:r w:rsidRPr="008C4F63">
              <w:rPr>
                <w:color w:val="000000"/>
                <w:szCs w:val="20"/>
                <w:highlight w:val="green"/>
                <w:lang w:val="en-US"/>
              </w:rPr>
              <w:t>Agreements:</w:t>
            </w:r>
          </w:p>
          <w:p w14:paraId="11E22DDB" w14:textId="77777777" w:rsidR="007D17C5" w:rsidRPr="002A30CD" w:rsidRDefault="007D17C5" w:rsidP="00AD20D4">
            <w:pPr>
              <w:numPr>
                <w:ilvl w:val="0"/>
                <w:numId w:val="11"/>
              </w:numPr>
              <w:rPr>
                <w:color w:val="000000"/>
                <w:szCs w:val="20"/>
                <w:lang w:val="en-US"/>
              </w:rPr>
            </w:pPr>
            <w:r w:rsidRPr="002A30CD">
              <w:rPr>
                <w:color w:val="000000"/>
                <w:szCs w:val="20"/>
                <w:lang w:val="en-US"/>
              </w:rPr>
              <w:t>For an active DL and an active UL BWP, a UE can be indicated via signalling(s) from gNB to adapt the minimum applicable value(s) of K0, K2 and/or aperiodic CSI-RS triggering offset (with/without QCL_typeD configured) where the signalling type is to be down-selected from:</w:t>
            </w:r>
          </w:p>
          <w:p w14:paraId="2D05ECB9" w14:textId="77777777" w:rsidR="007D17C5" w:rsidRPr="002A30CD" w:rsidRDefault="007D17C5" w:rsidP="00AD20D4">
            <w:pPr>
              <w:numPr>
                <w:ilvl w:val="1"/>
                <w:numId w:val="11"/>
              </w:numPr>
              <w:rPr>
                <w:color w:val="000000"/>
                <w:szCs w:val="20"/>
                <w:lang w:val="en-US"/>
              </w:rPr>
            </w:pPr>
            <w:r w:rsidRPr="002A30CD">
              <w:rPr>
                <w:color w:val="000000"/>
                <w:szCs w:val="20"/>
                <w:lang w:val="en-US"/>
              </w:rPr>
              <w:t>Alt 1: MAC-CE based</w:t>
            </w:r>
          </w:p>
          <w:p w14:paraId="57573798" w14:textId="77777777" w:rsidR="007D17C5" w:rsidRPr="002A30CD" w:rsidRDefault="007D17C5" w:rsidP="00AD20D4">
            <w:pPr>
              <w:numPr>
                <w:ilvl w:val="1"/>
                <w:numId w:val="11"/>
              </w:numPr>
              <w:rPr>
                <w:color w:val="000000"/>
                <w:szCs w:val="20"/>
                <w:lang w:val="en-US"/>
              </w:rPr>
            </w:pPr>
            <w:r w:rsidRPr="002A30CD">
              <w:rPr>
                <w:color w:val="000000"/>
                <w:szCs w:val="20"/>
                <w:lang w:val="en-US"/>
              </w:rPr>
              <w:t xml:space="preserve">Alt 2: </w:t>
            </w:r>
            <w:r w:rsidRPr="002A30CD">
              <w:rPr>
                <w:szCs w:val="20"/>
              </w:rPr>
              <w:t>L1 based</w:t>
            </w:r>
          </w:p>
          <w:p w14:paraId="40D050DA" w14:textId="7DE3A41B" w:rsidR="007D17C5" w:rsidRPr="007D17C5" w:rsidRDefault="007D17C5" w:rsidP="00AD20D4">
            <w:pPr>
              <w:numPr>
                <w:ilvl w:val="0"/>
                <w:numId w:val="11"/>
              </w:numPr>
              <w:rPr>
                <w:color w:val="000000"/>
                <w:szCs w:val="20"/>
                <w:lang w:val="en-US"/>
              </w:rPr>
            </w:pPr>
            <w:r w:rsidRPr="002A30CD">
              <w:rPr>
                <w:color w:val="000000"/>
                <w:szCs w:val="20"/>
                <w:lang w:val="en-US"/>
              </w:rPr>
              <w:t>FFS: How to determine the minimum applicable value if explicit value is not provided.</w:t>
            </w:r>
          </w:p>
        </w:tc>
      </w:tr>
    </w:tbl>
    <w:p w14:paraId="7E393F23" w14:textId="77777777" w:rsidR="003A0A38" w:rsidRDefault="003A0A38" w:rsidP="005F7466">
      <w:pPr>
        <w:pStyle w:val="ListParagraph"/>
        <w:ind w:left="568"/>
        <w:rPr>
          <w:lang w:eastAsia="en-US"/>
        </w:rPr>
      </w:pPr>
    </w:p>
    <w:p w14:paraId="4323D228" w14:textId="5D67AA4F" w:rsidR="00727B57" w:rsidRDefault="000A0930" w:rsidP="005F7466">
      <w:pPr>
        <w:pStyle w:val="ListParagraph"/>
        <w:ind w:left="568"/>
        <w:rPr>
          <w:color w:val="000000"/>
          <w:szCs w:val="20"/>
          <w:lang w:val="en-US"/>
        </w:rPr>
      </w:pPr>
      <w:r>
        <w:rPr>
          <w:lang w:eastAsia="en-US"/>
        </w:rPr>
        <w:fldChar w:fldCharType="begin"/>
      </w:r>
      <w:r>
        <w:rPr>
          <w:lang w:eastAsia="en-US"/>
        </w:rPr>
        <w:instrText xml:space="preserve"> REF _Ref8197513 \h </w:instrText>
      </w:r>
      <w:r>
        <w:rPr>
          <w:lang w:eastAsia="en-US"/>
        </w:rPr>
      </w:r>
      <w:r>
        <w:rPr>
          <w:lang w:eastAsia="en-US"/>
        </w:rPr>
        <w:fldChar w:fldCharType="separate"/>
      </w:r>
      <w:r>
        <w:t xml:space="preserve">Table </w:t>
      </w:r>
      <w:r>
        <w:rPr>
          <w:noProof/>
        </w:rPr>
        <w:t>1</w:t>
      </w:r>
      <w:r>
        <w:rPr>
          <w:lang w:eastAsia="en-US"/>
        </w:rPr>
        <w:fldChar w:fldCharType="end"/>
      </w:r>
      <w:r>
        <w:rPr>
          <w:lang w:eastAsia="en-US"/>
        </w:rPr>
        <w:t xml:space="preserve"> summarizes companies’ views, where </w:t>
      </w:r>
      <w:r w:rsidR="00997B5C">
        <w:rPr>
          <w:b/>
          <w:lang w:eastAsia="en-US"/>
        </w:rPr>
        <w:t>15</w:t>
      </w:r>
      <w:r w:rsidR="007D17C5" w:rsidRPr="000A0930">
        <w:rPr>
          <w:b/>
          <w:lang w:eastAsia="en-US"/>
        </w:rPr>
        <w:t xml:space="preserve"> out of 20 companies show support to Alt 2</w:t>
      </w:r>
      <w:r w:rsidR="007D17C5">
        <w:rPr>
          <w:lang w:eastAsia="en-US"/>
        </w:rPr>
        <w:t xml:space="preserve">, </w:t>
      </w:r>
      <w:r w:rsidR="00997B5C">
        <w:rPr>
          <w:b/>
          <w:lang w:eastAsia="en-US"/>
        </w:rPr>
        <w:t>and 1</w:t>
      </w:r>
      <w:r w:rsidR="007D17C5" w:rsidRPr="00153A53">
        <w:rPr>
          <w:b/>
          <w:lang w:eastAsia="en-US"/>
        </w:rPr>
        <w:t xml:space="preserve"> companies are fine with either solution</w:t>
      </w:r>
      <w:r w:rsidR="007D17C5">
        <w:rPr>
          <w:lang w:eastAsia="en-US"/>
        </w:rPr>
        <w:t xml:space="preserve">. </w:t>
      </w:r>
      <w:r w:rsidR="00153A53">
        <w:rPr>
          <w:lang w:eastAsia="en-US"/>
        </w:rPr>
        <w:t xml:space="preserve">Regarding the overwhelming support, </w:t>
      </w:r>
      <w:r w:rsidR="00153A53" w:rsidRPr="00153A53">
        <w:rPr>
          <w:b/>
          <w:lang w:eastAsia="en-US"/>
        </w:rPr>
        <w:t>L1 based indication</w:t>
      </w:r>
      <w:r w:rsidR="00153A53">
        <w:rPr>
          <w:lang w:eastAsia="en-US"/>
        </w:rPr>
        <w:t xml:space="preserve"> is suggested.</w:t>
      </w:r>
    </w:p>
    <w:p w14:paraId="617AFFEE" w14:textId="77777777" w:rsidR="00153A53" w:rsidRDefault="00153A53" w:rsidP="005F7466">
      <w:pPr>
        <w:ind w:left="284"/>
        <w:rPr>
          <w:lang w:eastAsia="en-US"/>
        </w:rPr>
      </w:pPr>
    </w:p>
    <w:p w14:paraId="0EF21850" w14:textId="5CF82633" w:rsidR="00F32A6A" w:rsidRPr="003F6D0B" w:rsidRDefault="00F32A6A" w:rsidP="00F32A6A">
      <w:pPr>
        <w:pStyle w:val="ListParagraph"/>
        <w:ind w:left="568"/>
        <w:rPr>
          <w:color w:val="000000"/>
          <w:szCs w:val="20"/>
          <w:lang w:val="en-US"/>
        </w:rPr>
      </w:pPr>
      <w:r w:rsidRPr="00F32A6A">
        <w:rPr>
          <w:b/>
          <w:highlight w:val="cyan"/>
          <w:lang w:eastAsia="en-US"/>
        </w:rPr>
        <w:t xml:space="preserve">Offline </w:t>
      </w:r>
      <w:r w:rsidRPr="00F32A6A">
        <w:rPr>
          <w:b/>
          <w:highlight w:val="cyan"/>
          <w:lang w:eastAsia="en-US"/>
        </w:rPr>
        <w:t>Proposal 1</w:t>
      </w:r>
      <w:r w:rsidRPr="003F6D0B">
        <w:rPr>
          <w:lang w:eastAsia="en-US"/>
        </w:rPr>
        <w:t xml:space="preserve">: </w:t>
      </w:r>
      <w:r w:rsidRPr="003F6D0B">
        <w:rPr>
          <w:color w:val="000000"/>
          <w:szCs w:val="20"/>
          <w:lang w:val="en-US"/>
        </w:rPr>
        <w:t xml:space="preserve">For an active DL and an active UL BWP, a UE can be indicated via </w:t>
      </w:r>
      <w:r w:rsidRPr="002A30CD">
        <w:rPr>
          <w:szCs w:val="20"/>
        </w:rPr>
        <w:t>L1</w:t>
      </w:r>
      <w:r>
        <w:rPr>
          <w:szCs w:val="20"/>
        </w:rPr>
        <w:t>-</w:t>
      </w:r>
      <w:r w:rsidRPr="002A30CD">
        <w:rPr>
          <w:szCs w:val="20"/>
        </w:rPr>
        <w:t>based</w:t>
      </w:r>
      <w:r w:rsidRPr="003F6D0B">
        <w:rPr>
          <w:color w:val="000000"/>
          <w:szCs w:val="20"/>
          <w:lang w:val="en-US"/>
        </w:rPr>
        <w:t xml:space="preserve"> </w:t>
      </w:r>
      <w:r w:rsidRPr="002A30CD">
        <w:rPr>
          <w:color w:val="000000"/>
          <w:szCs w:val="20"/>
          <w:lang w:val="en-US"/>
        </w:rPr>
        <w:t>signalling(s)</w:t>
      </w:r>
      <w:r>
        <w:rPr>
          <w:color w:val="000000"/>
          <w:szCs w:val="20"/>
          <w:lang w:val="en-US"/>
        </w:rPr>
        <w:t xml:space="preserve"> </w:t>
      </w:r>
      <w:r w:rsidRPr="003F6D0B">
        <w:rPr>
          <w:color w:val="000000"/>
          <w:szCs w:val="20"/>
          <w:lang w:val="en-US"/>
        </w:rPr>
        <w:t>from gNB to adapt the minimum applicable value(s) of K0, K2 and/or aperiodic CSI-RS triggering offset (with/without QCL_typeD configured).</w:t>
      </w:r>
    </w:p>
    <w:p w14:paraId="202AF224" w14:textId="77777777" w:rsidR="00153A53" w:rsidRPr="00F32A6A" w:rsidRDefault="00153A53" w:rsidP="005F7466">
      <w:pPr>
        <w:ind w:left="284"/>
        <w:rPr>
          <w:lang w:val="en-US" w:eastAsia="en-US"/>
        </w:rPr>
      </w:pPr>
    </w:p>
    <w:p w14:paraId="5E171E5A" w14:textId="448128E9" w:rsidR="007D17C5" w:rsidRDefault="007D17C5" w:rsidP="005F7466">
      <w:pPr>
        <w:pStyle w:val="Caption"/>
        <w:keepNext/>
        <w:jc w:val="center"/>
      </w:pPr>
      <w:bookmarkStart w:id="2" w:name="_Ref8197513"/>
      <w:bookmarkStart w:id="3" w:name="_Ref8197507"/>
      <w:r>
        <w:t xml:space="preserve">Table </w:t>
      </w:r>
      <w:fldSimple w:instr=" SEQ Table \* ARABIC ">
        <w:r w:rsidR="000A0930">
          <w:rPr>
            <w:noProof/>
          </w:rPr>
          <w:t>1</w:t>
        </w:r>
      </w:fldSimple>
      <w:bookmarkEnd w:id="2"/>
      <w:r>
        <w:t>: Summary of companies' view</w:t>
      </w:r>
      <w:r w:rsidR="000A0930">
        <w:t>s</w:t>
      </w:r>
      <w:r>
        <w:t xml:space="preserve"> on signaling type</w:t>
      </w:r>
      <w:bookmarkEnd w:id="3"/>
    </w:p>
    <w:tbl>
      <w:tblPr>
        <w:tblStyle w:val="TableGrid"/>
        <w:tblW w:w="9718" w:type="dxa"/>
        <w:tblInd w:w="587" w:type="dxa"/>
        <w:tblLook w:val="04A0" w:firstRow="1" w:lastRow="0" w:firstColumn="1" w:lastColumn="0" w:noHBand="0" w:noVBand="1"/>
      </w:tblPr>
      <w:tblGrid>
        <w:gridCol w:w="807"/>
        <w:gridCol w:w="7801"/>
        <w:gridCol w:w="1110"/>
      </w:tblGrid>
      <w:tr w:rsidR="00055DFD" w14:paraId="5E8DA2FA" w14:textId="5751FA33" w:rsidTr="005F7466">
        <w:tc>
          <w:tcPr>
            <w:tcW w:w="807" w:type="dxa"/>
          </w:tcPr>
          <w:p w14:paraId="753824FC" w14:textId="77777777" w:rsidR="00055DFD" w:rsidRDefault="00055DFD" w:rsidP="003F5F75">
            <w:pPr>
              <w:jc w:val="center"/>
              <w:rPr>
                <w:szCs w:val="20"/>
              </w:rPr>
            </w:pPr>
            <w:r>
              <w:rPr>
                <w:szCs w:val="20"/>
              </w:rPr>
              <w:t>T-doc</w:t>
            </w:r>
          </w:p>
        </w:tc>
        <w:tc>
          <w:tcPr>
            <w:tcW w:w="7801" w:type="dxa"/>
          </w:tcPr>
          <w:p w14:paraId="05EFE0BF" w14:textId="77777777" w:rsidR="00055DFD" w:rsidRDefault="00055DFD" w:rsidP="003F5F75">
            <w:pPr>
              <w:jc w:val="center"/>
              <w:rPr>
                <w:szCs w:val="20"/>
              </w:rPr>
            </w:pPr>
            <w:r>
              <w:rPr>
                <w:szCs w:val="20"/>
              </w:rPr>
              <w:t>Proposal(s)</w:t>
            </w:r>
          </w:p>
        </w:tc>
        <w:tc>
          <w:tcPr>
            <w:tcW w:w="1110" w:type="dxa"/>
          </w:tcPr>
          <w:p w14:paraId="7EF867F7" w14:textId="4C0090DC" w:rsidR="00055DFD" w:rsidRDefault="008C4F63" w:rsidP="003F5F75">
            <w:pPr>
              <w:jc w:val="center"/>
              <w:rPr>
                <w:szCs w:val="20"/>
              </w:rPr>
            </w:pPr>
            <w:r>
              <w:rPr>
                <w:szCs w:val="20"/>
              </w:rPr>
              <w:t>Selection</w:t>
            </w:r>
          </w:p>
        </w:tc>
      </w:tr>
      <w:tr w:rsidR="00727B57" w14:paraId="6FA2F701" w14:textId="1AB96F16" w:rsidTr="005F7466">
        <w:tc>
          <w:tcPr>
            <w:tcW w:w="807" w:type="dxa"/>
          </w:tcPr>
          <w:p w14:paraId="7AB2355F" w14:textId="77777777" w:rsidR="00727B57" w:rsidRDefault="00727B57" w:rsidP="00727B57">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801" w:type="dxa"/>
          </w:tcPr>
          <w:p w14:paraId="21B67493" w14:textId="173E5A54" w:rsidR="00727B57" w:rsidRPr="00D94F89" w:rsidRDefault="00727B57" w:rsidP="00727B57">
            <w:r w:rsidRPr="00727B57">
              <w:rPr>
                <w:rFonts w:eastAsiaTheme="minorEastAsia"/>
                <w:u w:val="single"/>
                <w:lang w:eastAsia="zh-CN"/>
              </w:rPr>
              <w:t>Proposal 3</w:t>
            </w:r>
            <w:r w:rsidRPr="0045202D">
              <w:rPr>
                <w:rFonts w:eastAsiaTheme="minorEastAsia"/>
                <w:lang w:eastAsia="zh-CN"/>
              </w:rPr>
              <w:t xml:space="preserve">: Support </w:t>
            </w:r>
            <w:r w:rsidRPr="00607FFC">
              <w:rPr>
                <w:rFonts w:eastAsiaTheme="minorEastAsia"/>
                <w:b/>
                <w:lang w:eastAsia="zh-CN"/>
              </w:rPr>
              <w:t>PDCCH-based power saving signal</w:t>
            </w:r>
            <w:r w:rsidRPr="0045202D">
              <w:rPr>
                <w:rFonts w:eastAsiaTheme="minorEastAsia"/>
                <w:lang w:eastAsia="zh-CN"/>
              </w:rPr>
              <w:t xml:space="preserve"> to indicate minimum applicable values of K0, K2 and aperiodic CSI-RS triggering offset.</w:t>
            </w:r>
          </w:p>
        </w:tc>
        <w:tc>
          <w:tcPr>
            <w:tcW w:w="1110" w:type="dxa"/>
          </w:tcPr>
          <w:p w14:paraId="56E75850" w14:textId="700DFED8" w:rsidR="00727B57" w:rsidRPr="00D94F89" w:rsidRDefault="00727B57" w:rsidP="00727B57">
            <w:pPr>
              <w:jc w:val="center"/>
              <w:rPr>
                <w:rFonts w:eastAsiaTheme="minorEastAsia"/>
              </w:rPr>
            </w:pPr>
            <w:r>
              <w:rPr>
                <w:rFonts w:eastAsiaTheme="minorEastAsia"/>
              </w:rPr>
              <w:t>Alt 2</w:t>
            </w:r>
          </w:p>
        </w:tc>
      </w:tr>
      <w:tr w:rsidR="00727B57" w14:paraId="27EB3F4A" w14:textId="0433CD2F" w:rsidTr="005F7466">
        <w:tc>
          <w:tcPr>
            <w:tcW w:w="807" w:type="dxa"/>
          </w:tcPr>
          <w:p w14:paraId="59EAC5C4" w14:textId="77777777" w:rsidR="00727B57" w:rsidRDefault="00727B57" w:rsidP="00727B57">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801" w:type="dxa"/>
          </w:tcPr>
          <w:p w14:paraId="223D5558" w14:textId="77777777" w:rsidR="00727B57" w:rsidRPr="00607FFC" w:rsidRDefault="00727B57" w:rsidP="00727B57">
            <w:pPr>
              <w:pStyle w:val="BodyText"/>
              <w:rPr>
                <w:rFonts w:eastAsia="SimSun"/>
                <w:lang w:eastAsia="zh-CN"/>
              </w:rPr>
            </w:pPr>
            <w:r w:rsidRPr="00727B57">
              <w:rPr>
                <w:rFonts w:eastAsia="SimSun"/>
                <w:u w:val="single"/>
                <w:lang w:eastAsia="zh-CN"/>
              </w:rPr>
              <w:t>Proposal 3</w:t>
            </w:r>
            <w:r w:rsidRPr="00607FFC">
              <w:rPr>
                <w:rFonts w:eastAsia="SimSun"/>
                <w:lang w:eastAsia="zh-CN"/>
              </w:rPr>
              <w:t xml:space="preserve">: If cross-slot scheduling is triggered/disabled by </w:t>
            </w:r>
            <w:r w:rsidRPr="00607FFC">
              <w:rPr>
                <w:rFonts w:eastAsia="SimSun"/>
                <w:b/>
                <w:lang w:eastAsia="zh-CN"/>
              </w:rPr>
              <w:t xml:space="preserve">PDCCH based WUS </w:t>
            </w:r>
            <w:r w:rsidRPr="00607FFC">
              <w:rPr>
                <w:rFonts w:eastAsia="SimSun"/>
                <w:lang w:eastAsia="zh-CN"/>
              </w:rPr>
              <w:t>for CDRX, the triggering signaling should be non-scheduling DCI. Or the adaptation of cross-slot/same-slot scheduling for CDRX can be automatically triggered if WUS is detected by UE.</w:t>
            </w:r>
          </w:p>
          <w:p w14:paraId="1EB1D954" w14:textId="25FFDD06" w:rsidR="00727B57" w:rsidRPr="00D94F89" w:rsidRDefault="00727B57" w:rsidP="00727B57">
            <w:r w:rsidRPr="00727B57">
              <w:rPr>
                <w:rFonts w:eastAsia="SimSun"/>
                <w:u w:val="single"/>
                <w:lang w:eastAsia="zh-CN"/>
              </w:rPr>
              <w:lastRenderedPageBreak/>
              <w:t>Proposal 4</w:t>
            </w:r>
            <w:r w:rsidRPr="00607FFC">
              <w:rPr>
                <w:rFonts w:eastAsia="SimSun" w:hint="eastAsia"/>
                <w:lang w:eastAsia="zh-CN"/>
              </w:rPr>
              <w:t xml:space="preserve">: </w:t>
            </w:r>
            <w:r w:rsidRPr="00607FFC">
              <w:rPr>
                <w:rFonts w:eastAsia="SimSun"/>
                <w:lang w:eastAsia="zh-CN"/>
              </w:rPr>
              <w:t xml:space="preserve">If cross-slot scheduling is triggered/disabled independent of WUS for CDRX, both </w:t>
            </w:r>
            <w:r w:rsidRPr="00607FFC">
              <w:rPr>
                <w:rFonts w:eastAsia="SimSun"/>
                <w:b/>
                <w:lang w:eastAsia="zh-CN"/>
              </w:rPr>
              <w:t>non-scheduling DCI</w:t>
            </w:r>
            <w:r w:rsidRPr="00607FFC">
              <w:rPr>
                <w:rFonts w:eastAsia="SimSun"/>
                <w:lang w:eastAsia="zh-CN"/>
              </w:rPr>
              <w:t xml:space="preserve"> and </w:t>
            </w:r>
            <w:r w:rsidRPr="00607FFC">
              <w:rPr>
                <w:rFonts w:eastAsia="SimSun"/>
                <w:b/>
                <w:lang w:eastAsia="zh-CN"/>
              </w:rPr>
              <w:t>scheduling DCI</w:t>
            </w:r>
            <w:r w:rsidRPr="00607FFC">
              <w:rPr>
                <w:rFonts w:eastAsia="SimSun"/>
                <w:lang w:eastAsia="zh-CN"/>
              </w:rPr>
              <w:t xml:space="preserve"> can be considered.</w:t>
            </w:r>
          </w:p>
        </w:tc>
        <w:tc>
          <w:tcPr>
            <w:tcW w:w="1110" w:type="dxa"/>
          </w:tcPr>
          <w:p w14:paraId="52532890" w14:textId="63F698FB" w:rsidR="00727B57" w:rsidRPr="00D94F89" w:rsidRDefault="00727B57" w:rsidP="00727B57">
            <w:pPr>
              <w:jc w:val="center"/>
              <w:rPr>
                <w:rFonts w:eastAsiaTheme="minorEastAsia"/>
              </w:rPr>
            </w:pPr>
            <w:r>
              <w:rPr>
                <w:rFonts w:eastAsiaTheme="minorEastAsia"/>
              </w:rPr>
              <w:lastRenderedPageBreak/>
              <w:t>Alt 2</w:t>
            </w:r>
          </w:p>
        </w:tc>
      </w:tr>
      <w:tr w:rsidR="00727B57" w14:paraId="4ED04DF4" w14:textId="5B4807C2" w:rsidTr="005F7466">
        <w:tc>
          <w:tcPr>
            <w:tcW w:w="807" w:type="dxa"/>
          </w:tcPr>
          <w:p w14:paraId="06E7B036" w14:textId="77777777" w:rsidR="00727B57" w:rsidRDefault="00727B57" w:rsidP="00727B57">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801" w:type="dxa"/>
          </w:tcPr>
          <w:p w14:paraId="015FAF2F" w14:textId="77777777" w:rsidR="00727B57" w:rsidRPr="00D94F89" w:rsidRDefault="00727B57" w:rsidP="00727B57"/>
        </w:tc>
        <w:tc>
          <w:tcPr>
            <w:tcW w:w="1110" w:type="dxa"/>
          </w:tcPr>
          <w:p w14:paraId="755E8972" w14:textId="77777777" w:rsidR="00727B57" w:rsidRPr="00D94F89" w:rsidRDefault="00727B57" w:rsidP="00727B57">
            <w:pPr>
              <w:jc w:val="center"/>
            </w:pPr>
          </w:p>
        </w:tc>
      </w:tr>
      <w:tr w:rsidR="00727B57" w14:paraId="5694BDD5" w14:textId="46CBD0CD" w:rsidTr="005F7466">
        <w:tc>
          <w:tcPr>
            <w:tcW w:w="807" w:type="dxa"/>
          </w:tcPr>
          <w:p w14:paraId="284B661B" w14:textId="77777777" w:rsidR="00727B57" w:rsidRDefault="00727B57" w:rsidP="00727B57">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801" w:type="dxa"/>
          </w:tcPr>
          <w:p w14:paraId="6F98DE4A" w14:textId="248792DF" w:rsidR="00727B57" w:rsidRPr="00D94F89" w:rsidRDefault="00727B57" w:rsidP="00727B57">
            <w:r w:rsidRPr="00727B57">
              <w:rPr>
                <w:rFonts w:eastAsiaTheme="minorEastAsia" w:hint="eastAsia"/>
                <w:bCs/>
                <w:iCs/>
                <w:u w:val="single"/>
                <w:lang w:val="en-US" w:eastAsia="zh-CN"/>
              </w:rPr>
              <w:t>Proposal</w:t>
            </w:r>
            <w:r w:rsidR="007D17C5">
              <w:rPr>
                <w:rFonts w:eastAsiaTheme="minorEastAsia"/>
                <w:bCs/>
                <w:iCs/>
                <w:u w:val="single"/>
                <w:lang w:val="en-US" w:eastAsia="zh-CN"/>
              </w:rPr>
              <w:t xml:space="preserve"> </w:t>
            </w:r>
            <w:r w:rsidRPr="00727B57">
              <w:rPr>
                <w:rFonts w:eastAsiaTheme="minorEastAsia" w:hint="eastAsia"/>
                <w:bCs/>
                <w:iCs/>
                <w:u w:val="single"/>
                <w:lang w:val="en-US" w:eastAsia="zh-CN"/>
              </w:rPr>
              <w:t>1</w:t>
            </w:r>
            <w:r w:rsidRPr="00F109AB">
              <w:rPr>
                <w:rFonts w:eastAsiaTheme="minorEastAsia" w:hint="eastAsia"/>
                <w:b/>
                <w:bCs/>
                <w:iCs/>
                <w:lang w:val="en-US" w:eastAsia="zh-CN"/>
              </w:rPr>
              <w:t>: L1-based signaling</w:t>
            </w:r>
            <w:r w:rsidRPr="00F109AB">
              <w:rPr>
                <w:rFonts w:eastAsiaTheme="minorEastAsia" w:hint="eastAsia"/>
                <w:bCs/>
                <w:iCs/>
                <w:lang w:val="en-US" w:eastAsia="zh-CN"/>
              </w:rPr>
              <w:t xml:space="preserve"> could be supported for cross-slot scheduling indication, which could achieve fast switching between different cross-slot scheduling type and parameter.</w:t>
            </w:r>
          </w:p>
        </w:tc>
        <w:tc>
          <w:tcPr>
            <w:tcW w:w="1110" w:type="dxa"/>
          </w:tcPr>
          <w:p w14:paraId="14162204" w14:textId="0657C069" w:rsidR="00727B57" w:rsidRPr="00D94F89" w:rsidRDefault="00727B57" w:rsidP="00727B57">
            <w:pPr>
              <w:jc w:val="center"/>
              <w:rPr>
                <w:rFonts w:eastAsiaTheme="minorEastAsia"/>
              </w:rPr>
            </w:pPr>
            <w:r>
              <w:rPr>
                <w:rFonts w:eastAsiaTheme="minorEastAsia"/>
              </w:rPr>
              <w:t>Alt 2</w:t>
            </w:r>
          </w:p>
        </w:tc>
      </w:tr>
      <w:tr w:rsidR="00727B57" w14:paraId="2B31A8F3" w14:textId="3023A941" w:rsidTr="005F7466">
        <w:tc>
          <w:tcPr>
            <w:tcW w:w="807" w:type="dxa"/>
          </w:tcPr>
          <w:p w14:paraId="23438573" w14:textId="77777777" w:rsidR="00727B57" w:rsidRDefault="00727B57" w:rsidP="00727B57">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801" w:type="dxa"/>
          </w:tcPr>
          <w:p w14:paraId="706343EC" w14:textId="00C554AC" w:rsidR="00727B57" w:rsidRPr="00D94F89" w:rsidRDefault="00727B57" w:rsidP="00727B57"/>
        </w:tc>
        <w:tc>
          <w:tcPr>
            <w:tcW w:w="1110" w:type="dxa"/>
          </w:tcPr>
          <w:p w14:paraId="6320E61F" w14:textId="2D4E00F5" w:rsidR="00727B57" w:rsidRPr="00D94F89" w:rsidRDefault="00727B57" w:rsidP="00727B57">
            <w:pPr>
              <w:jc w:val="center"/>
            </w:pPr>
          </w:p>
        </w:tc>
      </w:tr>
      <w:tr w:rsidR="00727B57" w14:paraId="43E58DBC" w14:textId="0029265B" w:rsidTr="005F7466">
        <w:tc>
          <w:tcPr>
            <w:tcW w:w="807" w:type="dxa"/>
          </w:tcPr>
          <w:p w14:paraId="2B2B41A1" w14:textId="77777777" w:rsidR="00727B57" w:rsidRDefault="00727B57" w:rsidP="00727B57">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801" w:type="dxa"/>
          </w:tcPr>
          <w:p w14:paraId="35817EAD" w14:textId="622EA8F9" w:rsidR="00727B57" w:rsidRPr="007D17C5" w:rsidRDefault="007D17C5" w:rsidP="007D17C5">
            <w:pPr>
              <w:rPr>
                <w:lang w:val="en-US"/>
              </w:rPr>
            </w:pPr>
            <w:r w:rsidRPr="007D17C5">
              <w:rPr>
                <w:u w:val="single"/>
              </w:rPr>
              <w:t>Proposal 1</w:t>
            </w:r>
            <w:r w:rsidRPr="007D17C5">
              <w:t xml:space="preserve">: For an active DL and an active UL BWP, a UE can be indicated via </w:t>
            </w:r>
            <w:r w:rsidRPr="007D17C5">
              <w:rPr>
                <w:b/>
              </w:rPr>
              <w:t>L1-based signaling</w:t>
            </w:r>
            <w:r w:rsidRPr="007D17C5">
              <w:t xml:space="preserve"> from gNB to adapt the minimum applicable value(s) of K0, K2 and/or aperiodic CSI-RS triggering offset (with/without QCL_typeD configured).</w:t>
            </w:r>
          </w:p>
        </w:tc>
        <w:tc>
          <w:tcPr>
            <w:tcW w:w="1110" w:type="dxa"/>
          </w:tcPr>
          <w:p w14:paraId="45B12489" w14:textId="7DBB05D5" w:rsidR="00727B57" w:rsidRPr="00D94F89" w:rsidRDefault="00727B57" w:rsidP="00727B57">
            <w:pPr>
              <w:jc w:val="center"/>
            </w:pPr>
            <w:r>
              <w:rPr>
                <w:rFonts w:eastAsiaTheme="minorEastAsia"/>
              </w:rPr>
              <w:t>Alt 2</w:t>
            </w:r>
          </w:p>
        </w:tc>
      </w:tr>
      <w:tr w:rsidR="00727B57" w14:paraId="62CEDDE0" w14:textId="37D36D72" w:rsidTr="005F7466">
        <w:tc>
          <w:tcPr>
            <w:tcW w:w="807" w:type="dxa"/>
          </w:tcPr>
          <w:p w14:paraId="587B4BCC" w14:textId="77777777" w:rsidR="00727B57" w:rsidRDefault="00727B57" w:rsidP="00727B57">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801" w:type="dxa"/>
          </w:tcPr>
          <w:p w14:paraId="0D17BD89" w14:textId="32A8EC47" w:rsidR="00727B57" w:rsidRPr="00D94F89" w:rsidRDefault="00727B57" w:rsidP="00727B57">
            <w:r w:rsidRPr="007D17C5">
              <w:rPr>
                <w:rFonts w:hint="eastAsia"/>
                <w:u w:val="single"/>
                <w:lang w:eastAsia="zh-CN"/>
              </w:rPr>
              <w:t xml:space="preserve">Proposal </w:t>
            </w:r>
            <w:r w:rsidRPr="007D17C5">
              <w:rPr>
                <w:u w:val="single"/>
                <w:lang w:eastAsia="zh-CN"/>
              </w:rPr>
              <w:t>3</w:t>
            </w:r>
            <w:r w:rsidRPr="00D35A40">
              <w:rPr>
                <w:lang w:eastAsia="zh-CN"/>
              </w:rPr>
              <w:t xml:space="preserve">: Different TDRA tables can be configured for the UE and </w:t>
            </w:r>
            <w:r w:rsidRPr="00D35A40">
              <w:rPr>
                <w:b/>
                <w:lang w:eastAsia="zh-CN"/>
              </w:rPr>
              <w:t>DCI or MAC CE signaling can be used</w:t>
            </w:r>
            <w:r w:rsidRPr="00D35A40">
              <w:rPr>
                <w:lang w:eastAsia="zh-CN"/>
              </w:rPr>
              <w:t xml:space="preserve"> to indicate which TDRA table is activated. And one of the TDRA table correspond to power saving mode.</w:t>
            </w:r>
          </w:p>
        </w:tc>
        <w:tc>
          <w:tcPr>
            <w:tcW w:w="1110" w:type="dxa"/>
          </w:tcPr>
          <w:p w14:paraId="451A6FD4" w14:textId="56896B33" w:rsidR="00727B57" w:rsidRPr="00D94F89" w:rsidRDefault="00727B57" w:rsidP="00727B57">
            <w:pPr>
              <w:jc w:val="center"/>
            </w:pPr>
            <w:r>
              <w:rPr>
                <w:rFonts w:eastAsiaTheme="minorEastAsia"/>
              </w:rPr>
              <w:t>Alt 1/2</w:t>
            </w:r>
          </w:p>
        </w:tc>
      </w:tr>
      <w:tr w:rsidR="00727B57" w14:paraId="621F4798" w14:textId="2240E173" w:rsidTr="005F7466">
        <w:tc>
          <w:tcPr>
            <w:tcW w:w="807" w:type="dxa"/>
          </w:tcPr>
          <w:p w14:paraId="3522C18D" w14:textId="77777777" w:rsidR="00727B57" w:rsidRDefault="00727B57" w:rsidP="00727B57">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801" w:type="dxa"/>
          </w:tcPr>
          <w:p w14:paraId="11681CA3" w14:textId="7BEB7DA1" w:rsidR="00727B57" w:rsidRPr="00D94F89" w:rsidRDefault="00727B57" w:rsidP="00727B57">
            <w:r w:rsidRPr="007D17C5">
              <w:rPr>
                <w:rFonts w:eastAsia="SimSun" w:hint="eastAsia"/>
                <w:u w:val="single"/>
                <w:lang w:val="en-US"/>
              </w:rPr>
              <w:t>Proposal 1</w:t>
            </w:r>
            <w:r w:rsidRPr="009555BD">
              <w:rPr>
                <w:rFonts w:eastAsia="SimSun" w:hint="eastAsia"/>
                <w:lang w:val="en-US"/>
              </w:rPr>
              <w:t xml:space="preserve">: Using </w:t>
            </w:r>
            <w:r w:rsidRPr="009555BD">
              <w:rPr>
                <w:rFonts w:eastAsia="SimSun" w:hint="eastAsia"/>
                <w:b/>
                <w:lang w:val="en-US"/>
              </w:rPr>
              <w:t>power saving signal</w:t>
            </w:r>
            <w:r w:rsidRPr="009555BD">
              <w:rPr>
                <w:rFonts w:eastAsia="SimSun" w:hint="eastAsia"/>
                <w:lang w:val="en-US"/>
              </w:rPr>
              <w:t xml:space="preserve"> to indicate the minimum </w:t>
            </w:r>
            <w:r w:rsidRPr="009555BD">
              <w:rPr>
                <w:rFonts w:eastAsia="SimSun"/>
                <w:lang w:val="en-US"/>
              </w:rPr>
              <w:t xml:space="preserve">offset </w:t>
            </w:r>
            <w:r w:rsidRPr="009555BD">
              <w:rPr>
                <w:rFonts w:eastAsia="SimSun" w:hint="eastAsia"/>
                <w:lang w:val="en-US"/>
              </w:rPr>
              <w:t>value.</w:t>
            </w:r>
          </w:p>
        </w:tc>
        <w:tc>
          <w:tcPr>
            <w:tcW w:w="1110" w:type="dxa"/>
          </w:tcPr>
          <w:p w14:paraId="2E15AC8E" w14:textId="70E2690D" w:rsidR="00727B57" w:rsidRPr="00D94F89" w:rsidRDefault="00727B57" w:rsidP="00727B57">
            <w:pPr>
              <w:jc w:val="center"/>
            </w:pPr>
            <w:r>
              <w:rPr>
                <w:rFonts w:eastAsiaTheme="minorEastAsia"/>
              </w:rPr>
              <w:t>Alt 2</w:t>
            </w:r>
          </w:p>
        </w:tc>
      </w:tr>
      <w:tr w:rsidR="00727B57" w14:paraId="5651B545" w14:textId="10898AC5" w:rsidTr="005F7466">
        <w:tc>
          <w:tcPr>
            <w:tcW w:w="807" w:type="dxa"/>
          </w:tcPr>
          <w:p w14:paraId="650A7CC4" w14:textId="77777777" w:rsidR="00727B57" w:rsidRDefault="00727B57" w:rsidP="00727B57">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801" w:type="dxa"/>
          </w:tcPr>
          <w:p w14:paraId="5E615048" w14:textId="64476068" w:rsidR="00727B57" w:rsidRPr="00D94F89" w:rsidRDefault="00727B57" w:rsidP="00727B57">
            <w:r w:rsidRPr="007D17C5">
              <w:rPr>
                <w:rFonts w:eastAsiaTheme="minorEastAsia"/>
                <w:u w:val="single"/>
                <w:lang w:eastAsia="ko-KR"/>
              </w:rPr>
              <w:t>Proposal 1</w:t>
            </w:r>
            <w:r w:rsidRPr="007D17C5">
              <w:rPr>
                <w:rFonts w:eastAsiaTheme="minorEastAsia"/>
                <w:lang w:eastAsia="ko-KR"/>
              </w:rPr>
              <w:t>: The</w:t>
            </w:r>
            <w:r w:rsidRPr="007A5065">
              <w:rPr>
                <w:rFonts w:eastAsiaTheme="minorEastAsia"/>
                <w:b/>
                <w:lang w:eastAsia="ko-KR"/>
              </w:rPr>
              <w:t xml:space="preserve"> L1 signalling</w:t>
            </w:r>
            <w:r w:rsidRPr="007A5065">
              <w:rPr>
                <w:rFonts w:eastAsiaTheme="minorEastAsia"/>
                <w:lang w:eastAsia="ko-KR"/>
              </w:rPr>
              <w:t xml:space="preserve"> (e.g., PDCCH based power saving channel) is used for indicating minimum K0 and K2.</w:t>
            </w:r>
          </w:p>
        </w:tc>
        <w:tc>
          <w:tcPr>
            <w:tcW w:w="1110" w:type="dxa"/>
          </w:tcPr>
          <w:p w14:paraId="079D707A" w14:textId="38E51CA5" w:rsidR="00727B57" w:rsidRPr="00D94F89" w:rsidRDefault="00727B57" w:rsidP="00727B57">
            <w:pPr>
              <w:jc w:val="center"/>
            </w:pPr>
            <w:r>
              <w:rPr>
                <w:rFonts w:eastAsiaTheme="minorEastAsia"/>
              </w:rPr>
              <w:t>Alt 2</w:t>
            </w:r>
          </w:p>
        </w:tc>
      </w:tr>
      <w:tr w:rsidR="00727B57" w14:paraId="61A34B07" w14:textId="3DF0A1AE" w:rsidTr="005F7466">
        <w:tc>
          <w:tcPr>
            <w:tcW w:w="807" w:type="dxa"/>
          </w:tcPr>
          <w:p w14:paraId="17A3ED1D" w14:textId="77777777" w:rsidR="00727B57" w:rsidRDefault="00727B57" w:rsidP="00727B57">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801" w:type="dxa"/>
          </w:tcPr>
          <w:p w14:paraId="06CC2B3C" w14:textId="406678AD" w:rsidR="00727B57" w:rsidRPr="00D94F89" w:rsidRDefault="00727B57" w:rsidP="00727B57">
            <w:r w:rsidRPr="007D17C5">
              <w:rPr>
                <w:u w:val="single"/>
              </w:rPr>
              <w:t>Proposal 1</w:t>
            </w:r>
            <w:r>
              <w:t xml:space="preserve">: </w:t>
            </w:r>
            <w:r w:rsidRPr="007D17C5">
              <w:t xml:space="preserve">The </w:t>
            </w:r>
            <w:r w:rsidRPr="007D17C5">
              <w:rPr>
                <w:b/>
              </w:rPr>
              <w:t>existing DCI scheduling PDSCH/PUSCH is extended</w:t>
            </w:r>
            <w:r w:rsidRPr="006D5E64">
              <w:t xml:space="preserve"> to include a </w:t>
            </w:r>
            <w:r w:rsidRPr="007D17C5">
              <w:t>field to switch between cross-slot and same-slot scheduling.</w:t>
            </w:r>
            <w:r w:rsidRPr="006D5E64">
              <w:rPr>
                <w:rFonts w:ascii="Arial" w:hAnsi="Arial" w:cs="Arial"/>
                <w:b/>
                <w:i/>
                <w:sz w:val="20"/>
                <w:szCs w:val="20"/>
                <w:lang w:eastAsia="zh-CN"/>
              </w:rPr>
              <w:t xml:space="preserve"> </w:t>
            </w:r>
          </w:p>
        </w:tc>
        <w:tc>
          <w:tcPr>
            <w:tcW w:w="1110" w:type="dxa"/>
          </w:tcPr>
          <w:p w14:paraId="5377743D" w14:textId="4888C8C6" w:rsidR="00727B57" w:rsidRPr="00D94F89" w:rsidRDefault="00727B57" w:rsidP="00727B57">
            <w:pPr>
              <w:jc w:val="center"/>
            </w:pPr>
            <w:r>
              <w:rPr>
                <w:rFonts w:eastAsiaTheme="minorEastAsia"/>
              </w:rPr>
              <w:t>Alt 2</w:t>
            </w:r>
          </w:p>
        </w:tc>
      </w:tr>
      <w:tr w:rsidR="00055DFD" w14:paraId="5FE88EC6" w14:textId="28B334CF" w:rsidTr="005F7466">
        <w:tc>
          <w:tcPr>
            <w:tcW w:w="807" w:type="dxa"/>
          </w:tcPr>
          <w:p w14:paraId="50822827" w14:textId="77777777" w:rsidR="00055DFD" w:rsidRDefault="00055DFD"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801" w:type="dxa"/>
          </w:tcPr>
          <w:p w14:paraId="2C4B4D7D" w14:textId="547358FC" w:rsidR="00055DFD" w:rsidRDefault="00055DFD" w:rsidP="00D94F89">
            <w:pPr>
              <w:rPr>
                <w:szCs w:val="20"/>
              </w:rPr>
            </w:pPr>
            <w:r w:rsidRPr="00055DFD">
              <w:rPr>
                <w:szCs w:val="20"/>
                <w:u w:val="single"/>
              </w:rPr>
              <w:t>Proposal 1</w:t>
            </w:r>
            <w:r w:rsidRPr="00055DFD">
              <w:rPr>
                <w:szCs w:val="20"/>
              </w:rPr>
              <w:t xml:space="preserve">: DCI-based </w:t>
            </w:r>
            <w:r w:rsidRPr="00055DFD">
              <w:rPr>
                <w:b/>
                <w:szCs w:val="20"/>
              </w:rPr>
              <w:t>L1 signalling</w:t>
            </w:r>
            <w:r w:rsidRPr="00055DFD">
              <w:rPr>
                <w:szCs w:val="20"/>
              </w:rPr>
              <w:t xml:space="preserve"> is used to indicate minimum values of K0, K2 and CSI-RS triggering offset</w:t>
            </w:r>
          </w:p>
        </w:tc>
        <w:tc>
          <w:tcPr>
            <w:tcW w:w="1110" w:type="dxa"/>
          </w:tcPr>
          <w:p w14:paraId="7DFDAB35" w14:textId="428B1DCF" w:rsidR="00055DFD" w:rsidRPr="00055DFD" w:rsidRDefault="00055DFD" w:rsidP="00055DFD">
            <w:pPr>
              <w:jc w:val="center"/>
              <w:rPr>
                <w:szCs w:val="20"/>
              </w:rPr>
            </w:pPr>
            <w:r>
              <w:rPr>
                <w:rFonts w:eastAsiaTheme="minorEastAsia"/>
              </w:rPr>
              <w:t>Alt 2</w:t>
            </w:r>
          </w:p>
        </w:tc>
      </w:tr>
      <w:tr w:rsidR="00055DFD" w14:paraId="3AB03445" w14:textId="079E116F" w:rsidTr="005F7466">
        <w:tc>
          <w:tcPr>
            <w:tcW w:w="807" w:type="dxa"/>
          </w:tcPr>
          <w:p w14:paraId="77BA1E03" w14:textId="77777777" w:rsidR="00055DFD" w:rsidRDefault="00055DFD"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801" w:type="dxa"/>
          </w:tcPr>
          <w:p w14:paraId="3A1E625C" w14:textId="699593E4" w:rsidR="00055DFD" w:rsidRDefault="0017170C" w:rsidP="00D94F89">
            <w:pPr>
              <w:rPr>
                <w:szCs w:val="20"/>
              </w:rPr>
            </w:pPr>
            <w:r w:rsidRPr="007D17C5">
              <w:rPr>
                <w:szCs w:val="20"/>
                <w:u w:val="single"/>
              </w:rPr>
              <w:t>Proposal 2</w:t>
            </w:r>
            <w:r w:rsidRPr="0017170C">
              <w:rPr>
                <w:szCs w:val="20"/>
              </w:rPr>
              <w:t xml:space="preserve">: 1~2 bit in </w:t>
            </w:r>
            <w:r w:rsidRPr="0017170C">
              <w:rPr>
                <w:b/>
                <w:szCs w:val="20"/>
              </w:rPr>
              <w:t>L1 based signaling</w:t>
            </w:r>
            <w:r w:rsidRPr="0017170C">
              <w:rPr>
                <w:szCs w:val="20"/>
              </w:rPr>
              <w:t xml:space="preserve"> is used to indicate preconfigured entries or time gaps used to derive minimum applicable K0 or K2 value.</w:t>
            </w:r>
          </w:p>
        </w:tc>
        <w:tc>
          <w:tcPr>
            <w:tcW w:w="1110" w:type="dxa"/>
          </w:tcPr>
          <w:p w14:paraId="560F887E" w14:textId="2A577BDA" w:rsidR="00055DFD" w:rsidRDefault="0017170C" w:rsidP="00055DFD">
            <w:pPr>
              <w:jc w:val="center"/>
              <w:rPr>
                <w:szCs w:val="20"/>
              </w:rPr>
            </w:pPr>
            <w:r>
              <w:rPr>
                <w:szCs w:val="20"/>
              </w:rPr>
              <w:t>Alt 2</w:t>
            </w:r>
          </w:p>
        </w:tc>
      </w:tr>
      <w:tr w:rsidR="00055DFD" w14:paraId="41EE2D94" w14:textId="2CF43A51" w:rsidTr="005F7466">
        <w:tc>
          <w:tcPr>
            <w:tcW w:w="807" w:type="dxa"/>
          </w:tcPr>
          <w:p w14:paraId="14D21489" w14:textId="77777777" w:rsidR="00055DFD" w:rsidRDefault="00055DFD"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801" w:type="dxa"/>
          </w:tcPr>
          <w:p w14:paraId="5A6A7A99" w14:textId="41388877" w:rsidR="00055DFD" w:rsidRDefault="00055DFD" w:rsidP="00D94F89">
            <w:pPr>
              <w:rPr>
                <w:szCs w:val="20"/>
              </w:rPr>
            </w:pPr>
            <w:r w:rsidRPr="00055DFD">
              <w:rPr>
                <w:szCs w:val="20"/>
                <w:u w:val="single"/>
              </w:rPr>
              <w:t>Proposal 1</w:t>
            </w:r>
            <w:r w:rsidRPr="001373DE">
              <w:rPr>
                <w:szCs w:val="20"/>
              </w:rPr>
              <w:t xml:space="preserve">: Minimum applicable value of K0/K2 is indicated by </w:t>
            </w:r>
            <w:r w:rsidRPr="001373DE">
              <w:rPr>
                <w:b/>
                <w:szCs w:val="20"/>
              </w:rPr>
              <w:t>L1 signalling</w:t>
            </w:r>
            <w:r w:rsidRPr="001373DE">
              <w:rPr>
                <w:szCs w:val="20"/>
              </w:rPr>
              <w:t>, e.g., DCI format for PoSS.</w:t>
            </w:r>
          </w:p>
        </w:tc>
        <w:tc>
          <w:tcPr>
            <w:tcW w:w="1110" w:type="dxa"/>
          </w:tcPr>
          <w:p w14:paraId="306E0886" w14:textId="6E036BC8" w:rsidR="00055DFD" w:rsidRPr="001373DE" w:rsidRDefault="00055DFD" w:rsidP="00055DFD">
            <w:pPr>
              <w:jc w:val="center"/>
              <w:rPr>
                <w:szCs w:val="20"/>
              </w:rPr>
            </w:pPr>
            <w:r>
              <w:rPr>
                <w:rFonts w:eastAsiaTheme="minorEastAsia"/>
              </w:rPr>
              <w:t>Alt 2</w:t>
            </w:r>
          </w:p>
        </w:tc>
      </w:tr>
      <w:tr w:rsidR="00055DFD" w14:paraId="1EE46142" w14:textId="0849C105" w:rsidTr="005F7466">
        <w:tc>
          <w:tcPr>
            <w:tcW w:w="807" w:type="dxa"/>
          </w:tcPr>
          <w:p w14:paraId="6957531E" w14:textId="77777777" w:rsidR="00055DFD" w:rsidRDefault="00055DFD"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801" w:type="dxa"/>
          </w:tcPr>
          <w:p w14:paraId="561C8342" w14:textId="535C16B3" w:rsidR="00055DFD" w:rsidRDefault="00055DFD" w:rsidP="00D94F89">
            <w:pPr>
              <w:rPr>
                <w:szCs w:val="20"/>
              </w:rPr>
            </w:pPr>
            <w:r w:rsidRPr="00055DFD">
              <w:rPr>
                <w:szCs w:val="20"/>
                <w:u w:val="single"/>
              </w:rPr>
              <w:t>Proposal 1</w:t>
            </w:r>
            <w:r w:rsidRPr="00BC724A">
              <w:rPr>
                <w:szCs w:val="20"/>
              </w:rPr>
              <w:t xml:space="preserve">: For an active DL and an active UL BWP, the minimum applicable values of K0 and K2 are indicated by </w:t>
            </w:r>
            <w:r w:rsidRPr="00BC724A">
              <w:rPr>
                <w:b/>
                <w:szCs w:val="20"/>
              </w:rPr>
              <w:t>L1 signaling</w:t>
            </w:r>
            <w:r w:rsidRPr="00BC724A">
              <w:rPr>
                <w:szCs w:val="20"/>
              </w:rPr>
              <w:t>.</w:t>
            </w:r>
          </w:p>
        </w:tc>
        <w:tc>
          <w:tcPr>
            <w:tcW w:w="1110" w:type="dxa"/>
          </w:tcPr>
          <w:p w14:paraId="107E831C" w14:textId="144AD2D7" w:rsidR="00055DFD" w:rsidRPr="00BC724A" w:rsidRDefault="00055DFD" w:rsidP="00055DFD">
            <w:pPr>
              <w:jc w:val="center"/>
              <w:rPr>
                <w:szCs w:val="20"/>
              </w:rPr>
            </w:pPr>
            <w:r>
              <w:rPr>
                <w:rFonts w:eastAsiaTheme="minorEastAsia"/>
              </w:rPr>
              <w:t>Alt 2</w:t>
            </w:r>
          </w:p>
        </w:tc>
      </w:tr>
      <w:tr w:rsidR="003425E0" w14:paraId="2AA52D58" w14:textId="607875AD" w:rsidTr="005F7466">
        <w:tc>
          <w:tcPr>
            <w:tcW w:w="807" w:type="dxa"/>
          </w:tcPr>
          <w:p w14:paraId="3A73D221" w14:textId="77777777" w:rsidR="003425E0" w:rsidRDefault="003425E0" w:rsidP="003425E0">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801" w:type="dxa"/>
          </w:tcPr>
          <w:p w14:paraId="6AFE6E82" w14:textId="77777777" w:rsidR="003425E0" w:rsidRDefault="003425E0" w:rsidP="003425E0">
            <w:pPr>
              <w:rPr>
                <w:szCs w:val="20"/>
              </w:rPr>
            </w:pPr>
            <w:r w:rsidRPr="00410538">
              <w:rPr>
                <w:szCs w:val="20"/>
              </w:rPr>
              <w:t>Which scheme</w:t>
            </w:r>
            <w:r>
              <w:rPr>
                <w:szCs w:val="20"/>
              </w:rPr>
              <w:t xml:space="preserve"> (Alt1 vs. Alt2)</w:t>
            </w:r>
            <w:r w:rsidRPr="00410538">
              <w:rPr>
                <w:szCs w:val="20"/>
              </w:rPr>
              <w:t xml:space="preserve"> to choose could depend on frequency of K0_min indication and the traffic characteristics such as latency requirement and packet arrival rate.</w:t>
            </w:r>
            <w:r>
              <w:rPr>
                <w:szCs w:val="20"/>
              </w:rPr>
              <w:t xml:space="preserve"> As a universal scheme for different traffic conditions, and considering the majority support, we are fine to support Alt2. </w:t>
            </w:r>
          </w:p>
          <w:p w14:paraId="3DE25AF3" w14:textId="77777777" w:rsidR="003425E0" w:rsidRDefault="003425E0" w:rsidP="003425E0">
            <w:pPr>
              <w:rPr>
                <w:szCs w:val="20"/>
              </w:rPr>
            </w:pPr>
          </w:p>
          <w:p w14:paraId="2FC80182" w14:textId="77777777" w:rsidR="003425E0" w:rsidRDefault="003425E0" w:rsidP="003425E0">
            <w:pPr>
              <w:rPr>
                <w:szCs w:val="20"/>
              </w:rPr>
            </w:pPr>
            <w:r>
              <w:rPr>
                <w:szCs w:val="20"/>
              </w:rPr>
              <w:t>For Alt2, b</w:t>
            </w:r>
            <w:r w:rsidRPr="00DC0CB7">
              <w:rPr>
                <w:szCs w:val="20"/>
              </w:rPr>
              <w:t>oth gNB and UE should be aligned on whether cross-slot or same-slot scheduling is performed in a slot</w:t>
            </w:r>
            <w:r>
              <w:rPr>
                <w:szCs w:val="20"/>
              </w:rPr>
              <w:t xml:space="preserve">. </w:t>
            </w:r>
          </w:p>
          <w:p w14:paraId="08511BD3" w14:textId="26EE9AEA" w:rsidR="003425E0" w:rsidRDefault="003425E0" w:rsidP="003425E0">
            <w:pPr>
              <w:rPr>
                <w:szCs w:val="20"/>
              </w:rPr>
            </w:pPr>
            <w:r w:rsidRPr="00410538">
              <w:rPr>
                <w:szCs w:val="20"/>
              </w:rPr>
              <w:t>Either K0_min indication should be acknowledged by the UE (similar to SPS release) or a validation mechanism similar to PDCCH validation for DL SPS operation should be used.</w:t>
            </w:r>
          </w:p>
        </w:tc>
        <w:tc>
          <w:tcPr>
            <w:tcW w:w="1110" w:type="dxa"/>
          </w:tcPr>
          <w:p w14:paraId="08476A02" w14:textId="2AB9CFD0" w:rsidR="003425E0" w:rsidRDefault="003425E0" w:rsidP="003425E0">
            <w:pPr>
              <w:jc w:val="center"/>
              <w:rPr>
                <w:szCs w:val="20"/>
              </w:rPr>
            </w:pPr>
            <w:r>
              <w:rPr>
                <w:szCs w:val="20"/>
              </w:rPr>
              <w:t>Alt2</w:t>
            </w:r>
          </w:p>
        </w:tc>
      </w:tr>
      <w:tr w:rsidR="003425E0" w14:paraId="2112BA4C" w14:textId="36BA8161" w:rsidTr="005F7466">
        <w:tc>
          <w:tcPr>
            <w:tcW w:w="807" w:type="dxa"/>
          </w:tcPr>
          <w:p w14:paraId="1DC94B95" w14:textId="77777777" w:rsidR="003425E0" w:rsidRDefault="003425E0" w:rsidP="003425E0">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801" w:type="dxa"/>
          </w:tcPr>
          <w:p w14:paraId="4E6558F6" w14:textId="6EC20F1B" w:rsidR="003425E0" w:rsidRDefault="003425E0" w:rsidP="003425E0">
            <w:pPr>
              <w:rPr>
                <w:szCs w:val="20"/>
              </w:rPr>
            </w:pPr>
            <w:r w:rsidRPr="00055DFD">
              <w:rPr>
                <w:szCs w:val="20"/>
                <w:u w:val="single"/>
              </w:rPr>
              <w:t>Proposal 1</w:t>
            </w:r>
            <w:r w:rsidRPr="003F5F75">
              <w:rPr>
                <w:szCs w:val="20"/>
              </w:rPr>
              <w:t xml:space="preserve">: For an active DL or an active UL BWP, a UE can be indicated via </w:t>
            </w:r>
            <w:r w:rsidRPr="003F5F75">
              <w:rPr>
                <w:b/>
                <w:szCs w:val="20"/>
              </w:rPr>
              <w:t xml:space="preserve">L1-based </w:t>
            </w:r>
            <w:r w:rsidRPr="003F5F75">
              <w:rPr>
                <w:szCs w:val="20"/>
              </w:rPr>
              <w:t>signaling from gNB to adapt the minimum applicable value(s) of k0, k2, and the triggering offset for other types of DCI-triggered reception/transmission (e.g for A-CSI and/or A-SRS) for cross-slot scheduling power saving.</w:t>
            </w:r>
          </w:p>
        </w:tc>
        <w:tc>
          <w:tcPr>
            <w:tcW w:w="1110" w:type="dxa"/>
          </w:tcPr>
          <w:p w14:paraId="2C0237FD" w14:textId="15874D43" w:rsidR="003425E0" w:rsidRPr="003F5F75" w:rsidRDefault="003425E0" w:rsidP="003425E0">
            <w:pPr>
              <w:jc w:val="center"/>
              <w:rPr>
                <w:szCs w:val="20"/>
              </w:rPr>
            </w:pPr>
            <w:r>
              <w:rPr>
                <w:rFonts w:eastAsiaTheme="minorEastAsia"/>
              </w:rPr>
              <w:t>Alt 2</w:t>
            </w:r>
          </w:p>
        </w:tc>
      </w:tr>
      <w:tr w:rsidR="003425E0" w14:paraId="61396DA5" w14:textId="6C2A9EE7" w:rsidTr="005F7466">
        <w:tc>
          <w:tcPr>
            <w:tcW w:w="807" w:type="dxa"/>
          </w:tcPr>
          <w:p w14:paraId="6681C2C9" w14:textId="77777777" w:rsidR="003425E0" w:rsidRDefault="003425E0" w:rsidP="003425E0">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801" w:type="dxa"/>
          </w:tcPr>
          <w:p w14:paraId="1B1A764F" w14:textId="70E32A9A" w:rsidR="003425E0" w:rsidRPr="00BE7456" w:rsidRDefault="003425E0" w:rsidP="003425E0">
            <w:bookmarkStart w:id="4" w:name="_Toc7809702"/>
            <w:r w:rsidRPr="00055DFD">
              <w:rPr>
                <w:u w:val="single"/>
              </w:rPr>
              <w:t>Proposal 2</w:t>
            </w:r>
            <w:r>
              <w:t xml:space="preserve">: </w:t>
            </w:r>
            <w:r w:rsidRPr="00BE7456">
              <w:t xml:space="preserve">Triggering between the cross-slot slot scheduling and the same-slot scheduling is conducted based on </w:t>
            </w:r>
            <w:r w:rsidRPr="00BE7456">
              <w:rPr>
                <w:b/>
              </w:rPr>
              <w:t>L1 signalling</w:t>
            </w:r>
            <w:r w:rsidRPr="00BE7456">
              <w:t xml:space="preserve"> (e.g. PDSCH reception for the cross-slot to same-slot scheduling, and a timer for switching from same-slot to cross-slot scheduling).</w:t>
            </w:r>
            <w:bookmarkEnd w:id="4"/>
          </w:p>
        </w:tc>
        <w:tc>
          <w:tcPr>
            <w:tcW w:w="1110" w:type="dxa"/>
          </w:tcPr>
          <w:p w14:paraId="3A1EF463" w14:textId="02ABBDF0" w:rsidR="003425E0" w:rsidRDefault="003425E0" w:rsidP="003425E0">
            <w:pPr>
              <w:jc w:val="center"/>
            </w:pPr>
            <w:r>
              <w:rPr>
                <w:rFonts w:eastAsiaTheme="minorEastAsia"/>
              </w:rPr>
              <w:t>Alt 2</w:t>
            </w:r>
          </w:p>
        </w:tc>
      </w:tr>
      <w:tr w:rsidR="003425E0" w14:paraId="7F894B6D" w14:textId="5092462B" w:rsidTr="005F7466">
        <w:tc>
          <w:tcPr>
            <w:tcW w:w="807" w:type="dxa"/>
          </w:tcPr>
          <w:p w14:paraId="73302E93" w14:textId="77777777" w:rsidR="003425E0" w:rsidRDefault="003425E0" w:rsidP="003425E0">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801" w:type="dxa"/>
          </w:tcPr>
          <w:p w14:paraId="747782E7" w14:textId="77777777" w:rsidR="003425E0" w:rsidRPr="00055DFD" w:rsidRDefault="003425E0" w:rsidP="003425E0">
            <w:pPr>
              <w:rPr>
                <w:szCs w:val="20"/>
                <w:u w:val="single"/>
              </w:rPr>
            </w:pPr>
            <w:r w:rsidRPr="00055DFD">
              <w:rPr>
                <w:szCs w:val="20"/>
                <w:u w:val="single"/>
              </w:rPr>
              <w:t>Observation 1</w:t>
            </w:r>
          </w:p>
          <w:p w14:paraId="357907D7" w14:textId="15DF56E9" w:rsidR="003425E0" w:rsidRPr="003F5F75" w:rsidRDefault="003425E0" w:rsidP="003425E0">
            <w:pPr>
              <w:rPr>
                <w:szCs w:val="20"/>
              </w:rPr>
            </w:pPr>
            <w:r w:rsidRPr="003F5F75">
              <w:rPr>
                <w:rFonts w:hint="eastAsia"/>
                <w:szCs w:val="20"/>
              </w:rPr>
              <w:t>•</w:t>
            </w:r>
            <w:r w:rsidRPr="003F5F75">
              <w:rPr>
                <w:szCs w:val="20"/>
              </w:rPr>
              <w:tab/>
              <w:t>If potential TDRA entry change mechanism is robust to signaling error, then DCI based approach is acceptable.</w:t>
            </w:r>
          </w:p>
          <w:p w14:paraId="3415E26A" w14:textId="77777777" w:rsidR="003425E0" w:rsidRDefault="003425E0" w:rsidP="003425E0">
            <w:pPr>
              <w:rPr>
                <w:szCs w:val="20"/>
              </w:rPr>
            </w:pPr>
            <w:r w:rsidRPr="003F5F75">
              <w:rPr>
                <w:rFonts w:hint="eastAsia"/>
                <w:szCs w:val="20"/>
              </w:rPr>
              <w:t>•</w:t>
            </w:r>
            <w:r w:rsidRPr="003F5F75">
              <w:rPr>
                <w:szCs w:val="20"/>
              </w:rPr>
              <w:tab/>
              <w:t>If potential TDRA entry change mechanism is less robust to signaling error, then MAC-CE based approach should be used.</w:t>
            </w:r>
          </w:p>
          <w:p w14:paraId="1A77C33A" w14:textId="1E765EA2" w:rsidR="003425E0" w:rsidRDefault="003425E0" w:rsidP="003425E0">
            <w:pPr>
              <w:rPr>
                <w:szCs w:val="20"/>
              </w:rPr>
            </w:pPr>
            <w:r w:rsidRPr="00055DFD">
              <w:rPr>
                <w:szCs w:val="20"/>
                <w:u w:val="single"/>
              </w:rPr>
              <w:t>Proposal 1</w:t>
            </w:r>
            <w:r>
              <w:rPr>
                <w:szCs w:val="20"/>
              </w:rPr>
              <w:t xml:space="preserve">: </w:t>
            </w:r>
            <w:r w:rsidRPr="003F5F75">
              <w:rPr>
                <w:b/>
                <w:szCs w:val="20"/>
              </w:rPr>
              <w:t>The decision of signaling type is to be determined after indication method is determined</w:t>
            </w:r>
            <w:r w:rsidRPr="003F5F75">
              <w:rPr>
                <w:szCs w:val="20"/>
              </w:rPr>
              <w:t>.</w:t>
            </w:r>
          </w:p>
        </w:tc>
        <w:tc>
          <w:tcPr>
            <w:tcW w:w="1110" w:type="dxa"/>
          </w:tcPr>
          <w:p w14:paraId="169AAF0C" w14:textId="11A25551" w:rsidR="003425E0" w:rsidRPr="003F5F75" w:rsidRDefault="003425E0" w:rsidP="003425E0">
            <w:pPr>
              <w:jc w:val="center"/>
              <w:rPr>
                <w:szCs w:val="20"/>
              </w:rPr>
            </w:pPr>
            <w:r>
              <w:rPr>
                <w:szCs w:val="20"/>
              </w:rPr>
              <w:t>TBD</w:t>
            </w:r>
          </w:p>
        </w:tc>
      </w:tr>
      <w:tr w:rsidR="003425E0" w14:paraId="69FCF00F" w14:textId="473A2784" w:rsidTr="005F7466">
        <w:tc>
          <w:tcPr>
            <w:tcW w:w="807" w:type="dxa"/>
          </w:tcPr>
          <w:p w14:paraId="511FA01D" w14:textId="77777777" w:rsidR="003425E0" w:rsidRDefault="003425E0" w:rsidP="003425E0">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801" w:type="dxa"/>
          </w:tcPr>
          <w:p w14:paraId="454E5AC4" w14:textId="77777777" w:rsidR="003425E0" w:rsidRDefault="003425E0" w:rsidP="003425E0">
            <w:pPr>
              <w:rPr>
                <w:szCs w:val="20"/>
              </w:rPr>
            </w:pPr>
          </w:p>
        </w:tc>
        <w:tc>
          <w:tcPr>
            <w:tcW w:w="1110" w:type="dxa"/>
          </w:tcPr>
          <w:p w14:paraId="1D0AC9B9" w14:textId="77777777" w:rsidR="003425E0" w:rsidRDefault="003425E0" w:rsidP="003425E0">
            <w:pPr>
              <w:jc w:val="center"/>
              <w:rPr>
                <w:szCs w:val="20"/>
              </w:rPr>
            </w:pPr>
          </w:p>
        </w:tc>
      </w:tr>
      <w:tr w:rsidR="003425E0" w14:paraId="1AC86867" w14:textId="41E97EB8" w:rsidTr="005F7466">
        <w:tc>
          <w:tcPr>
            <w:tcW w:w="807" w:type="dxa"/>
          </w:tcPr>
          <w:p w14:paraId="27926E01" w14:textId="77777777" w:rsidR="003425E0" w:rsidRDefault="003425E0" w:rsidP="003425E0">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801" w:type="dxa"/>
          </w:tcPr>
          <w:p w14:paraId="3792EE30" w14:textId="02DF02D2" w:rsidR="003425E0" w:rsidRPr="00BE7456" w:rsidRDefault="003425E0" w:rsidP="003425E0">
            <w:r w:rsidRPr="00055DFD">
              <w:rPr>
                <w:u w:val="single"/>
              </w:rPr>
              <w:t>Proposal 6</w:t>
            </w:r>
            <w:r w:rsidRPr="00BE7456">
              <w:t xml:space="preserve">: Support </w:t>
            </w:r>
            <w:r w:rsidRPr="00BE7456">
              <w:rPr>
                <w:b/>
              </w:rPr>
              <w:t>Alt 2: L1 based</w:t>
            </w:r>
            <w:r w:rsidRPr="00BE7456">
              <w:t xml:space="preserve">. </w:t>
            </w:r>
          </w:p>
        </w:tc>
        <w:tc>
          <w:tcPr>
            <w:tcW w:w="1110" w:type="dxa"/>
          </w:tcPr>
          <w:p w14:paraId="35AF41BF" w14:textId="1BAFAF97" w:rsidR="003425E0" w:rsidRPr="00BE7456" w:rsidRDefault="003425E0" w:rsidP="003425E0">
            <w:pPr>
              <w:jc w:val="center"/>
            </w:pPr>
            <w:r>
              <w:rPr>
                <w:rFonts w:eastAsiaTheme="minorEastAsia"/>
              </w:rPr>
              <w:t>Alt 2</w:t>
            </w:r>
          </w:p>
        </w:tc>
      </w:tr>
    </w:tbl>
    <w:p w14:paraId="5BAC98A0" w14:textId="3BD1A21F" w:rsidR="00153A53" w:rsidRDefault="00153A53" w:rsidP="005F7466">
      <w:pPr>
        <w:ind w:left="568"/>
        <w:rPr>
          <w:lang w:eastAsia="en-US"/>
        </w:rPr>
      </w:pPr>
      <w:r>
        <w:rPr>
          <w:lang w:eastAsia="en-US"/>
        </w:rPr>
        <w:t xml:space="preserve">According to RAN1 #96b agreement and the summary in </w:t>
      </w:r>
      <w:r w:rsidRPr="00153A53">
        <w:rPr>
          <w:lang w:eastAsia="en-US"/>
        </w:rPr>
        <w:fldChar w:fldCharType="begin"/>
      </w:r>
      <w:r w:rsidRPr="00153A53">
        <w:rPr>
          <w:lang w:eastAsia="en-US"/>
        </w:rPr>
        <w:instrText xml:space="preserve"> REF _Ref8284152 \h  \* MERGEFORMAT </w:instrText>
      </w:r>
      <w:r w:rsidRPr="00153A53">
        <w:rPr>
          <w:lang w:eastAsia="en-US"/>
        </w:rPr>
      </w:r>
      <w:r w:rsidRPr="00153A53">
        <w:rPr>
          <w:lang w:eastAsia="en-US"/>
        </w:rPr>
        <w:fldChar w:fldCharType="separate"/>
      </w:r>
      <w:r>
        <w:t xml:space="preserve">Table </w:t>
      </w:r>
      <w:r>
        <w:rPr>
          <w:noProof/>
        </w:rPr>
        <w:t>2</w:t>
      </w:r>
      <w:r w:rsidRPr="00153A53">
        <w:rPr>
          <w:lang w:eastAsia="en-US"/>
        </w:rPr>
        <w:fldChar w:fldCharType="end"/>
      </w:r>
      <w:r>
        <w:rPr>
          <w:lang w:eastAsia="en-US"/>
        </w:rPr>
        <w:t xml:space="preserve">, </w:t>
      </w:r>
      <w:r w:rsidRPr="00153A53">
        <w:rPr>
          <w:b/>
          <w:lang w:eastAsia="en-US"/>
        </w:rPr>
        <w:t xml:space="preserve">9 out of the 11 companies who shared their views </w:t>
      </w:r>
      <w:r>
        <w:rPr>
          <w:b/>
          <w:lang w:eastAsia="en-US"/>
        </w:rPr>
        <w:t>support</w:t>
      </w:r>
      <w:r w:rsidRPr="00153A53">
        <w:rPr>
          <w:b/>
          <w:lang w:eastAsia="en-US"/>
        </w:rPr>
        <w:t xml:space="preserve"> PDCCH-based power-saving signal/channel as the L1 indication</w:t>
      </w:r>
      <w:r>
        <w:rPr>
          <w:b/>
          <w:lang w:eastAsia="en-US"/>
        </w:rPr>
        <w:t>:</w:t>
      </w:r>
    </w:p>
    <w:p w14:paraId="3D18BA7B" w14:textId="77777777" w:rsidR="00153A53" w:rsidRDefault="00153A53" w:rsidP="005F7466">
      <w:pPr>
        <w:ind w:left="568"/>
        <w:rPr>
          <w:lang w:eastAsia="en-US"/>
        </w:rPr>
      </w:pPr>
    </w:p>
    <w:tbl>
      <w:tblPr>
        <w:tblStyle w:val="TableGrid"/>
        <w:tblW w:w="9853" w:type="dxa"/>
        <w:tblInd w:w="568" w:type="dxa"/>
        <w:tblLook w:val="04A0" w:firstRow="1" w:lastRow="0" w:firstColumn="1" w:lastColumn="0" w:noHBand="0" w:noVBand="1"/>
      </w:tblPr>
      <w:tblGrid>
        <w:gridCol w:w="9853"/>
      </w:tblGrid>
      <w:tr w:rsidR="00153A53" w14:paraId="43C87FEC" w14:textId="77777777" w:rsidTr="005F7466">
        <w:trPr>
          <w:trHeight w:val="2233"/>
        </w:trPr>
        <w:tc>
          <w:tcPr>
            <w:tcW w:w="9853" w:type="dxa"/>
          </w:tcPr>
          <w:p w14:paraId="78B6DBF1" w14:textId="77777777" w:rsidR="00153A53" w:rsidRPr="00D16BCE" w:rsidRDefault="00153A53" w:rsidP="00470532">
            <w:pPr>
              <w:rPr>
                <w:szCs w:val="20"/>
              </w:rPr>
            </w:pPr>
            <w:r w:rsidRPr="00D16BCE">
              <w:rPr>
                <w:szCs w:val="20"/>
                <w:highlight w:val="green"/>
              </w:rPr>
              <w:t>Agreements</w:t>
            </w:r>
            <w:r w:rsidRPr="00D16BCE">
              <w:rPr>
                <w:szCs w:val="20"/>
              </w:rPr>
              <w:t>:</w:t>
            </w:r>
          </w:p>
          <w:p w14:paraId="1A20B5E6" w14:textId="77777777" w:rsidR="00153A53" w:rsidRPr="00D16BCE" w:rsidRDefault="00153A53" w:rsidP="00470532">
            <w:pPr>
              <w:rPr>
                <w:szCs w:val="20"/>
              </w:rPr>
            </w:pPr>
            <w:r w:rsidRPr="00D16BCE">
              <w:rPr>
                <w:szCs w:val="20"/>
              </w:rPr>
              <w:t>Possible candidates of DCI format design for the PDCCH-based power saving signal/channel (including potential down-selection, which may or may not depend on power saving techniques/scenarios):</w:t>
            </w:r>
          </w:p>
          <w:p w14:paraId="73EEEA14" w14:textId="77777777" w:rsidR="00153A53" w:rsidRPr="00044979" w:rsidRDefault="00153A53" w:rsidP="00FF0592">
            <w:pPr>
              <w:pStyle w:val="ListParagraph"/>
              <w:numPr>
                <w:ilvl w:val="0"/>
                <w:numId w:val="21"/>
              </w:numPr>
              <w:jc w:val="both"/>
              <w:rPr>
                <w:b/>
                <w:szCs w:val="20"/>
              </w:rPr>
            </w:pPr>
            <w:r w:rsidRPr="00044979">
              <w:rPr>
                <w:b/>
                <w:szCs w:val="20"/>
              </w:rPr>
              <w:t xml:space="preserve">New DCI format(s) </w:t>
            </w:r>
          </w:p>
          <w:p w14:paraId="2F9703F1" w14:textId="77777777" w:rsidR="00153A53" w:rsidRPr="00D16BCE" w:rsidRDefault="00153A53" w:rsidP="00FF0592">
            <w:pPr>
              <w:pStyle w:val="ListParagraph"/>
              <w:numPr>
                <w:ilvl w:val="1"/>
                <w:numId w:val="21"/>
              </w:numPr>
              <w:jc w:val="both"/>
              <w:rPr>
                <w:szCs w:val="20"/>
              </w:rPr>
            </w:pPr>
            <w:r w:rsidRPr="00D16BCE">
              <w:rPr>
                <w:szCs w:val="20"/>
              </w:rPr>
              <w:t>The size of new DCI format may or may not be the same size as the existing DCI size</w:t>
            </w:r>
          </w:p>
          <w:p w14:paraId="4F7F05FF" w14:textId="77777777" w:rsidR="00153A53" w:rsidRPr="00D16BCE" w:rsidRDefault="00153A53" w:rsidP="00FF0592">
            <w:pPr>
              <w:pStyle w:val="ListParagraph"/>
              <w:numPr>
                <w:ilvl w:val="0"/>
                <w:numId w:val="21"/>
              </w:numPr>
              <w:jc w:val="both"/>
              <w:rPr>
                <w:szCs w:val="20"/>
              </w:rPr>
            </w:pPr>
            <w:r w:rsidRPr="00044979">
              <w:rPr>
                <w:b/>
                <w:szCs w:val="20"/>
              </w:rPr>
              <w:t>Enhancement of existing DCI</w:t>
            </w:r>
            <w:r w:rsidRPr="00D16BCE">
              <w:rPr>
                <w:szCs w:val="20"/>
              </w:rPr>
              <w:t>. E.g.,:</w:t>
            </w:r>
          </w:p>
          <w:p w14:paraId="5715F27C" w14:textId="77777777" w:rsidR="00153A53" w:rsidRPr="00D16BCE" w:rsidRDefault="00153A53" w:rsidP="00FF0592">
            <w:pPr>
              <w:pStyle w:val="ListParagraph"/>
              <w:numPr>
                <w:ilvl w:val="1"/>
                <w:numId w:val="21"/>
              </w:numPr>
              <w:jc w:val="both"/>
              <w:rPr>
                <w:szCs w:val="20"/>
              </w:rPr>
            </w:pPr>
            <w:r w:rsidRPr="00D16BCE">
              <w:rPr>
                <w:szCs w:val="20"/>
              </w:rPr>
              <w:t>Additional new field(s)</w:t>
            </w:r>
          </w:p>
          <w:p w14:paraId="000459A4" w14:textId="77777777" w:rsidR="00153A53" w:rsidRPr="00D16BCE" w:rsidRDefault="00153A53" w:rsidP="00FF0592">
            <w:pPr>
              <w:pStyle w:val="ListParagraph"/>
              <w:numPr>
                <w:ilvl w:val="1"/>
                <w:numId w:val="21"/>
              </w:numPr>
              <w:jc w:val="both"/>
              <w:rPr>
                <w:szCs w:val="20"/>
              </w:rPr>
            </w:pPr>
            <w:r w:rsidRPr="00D16BCE">
              <w:rPr>
                <w:szCs w:val="20"/>
              </w:rPr>
              <w:t>Using the existing DCI format for the power saving purpose</w:t>
            </w:r>
          </w:p>
          <w:p w14:paraId="41EF8CD8" w14:textId="77777777" w:rsidR="00153A53" w:rsidRPr="00D16BCE" w:rsidRDefault="00153A53" w:rsidP="00FF0592">
            <w:pPr>
              <w:pStyle w:val="ListParagraph"/>
              <w:numPr>
                <w:ilvl w:val="2"/>
                <w:numId w:val="21"/>
              </w:numPr>
              <w:jc w:val="both"/>
              <w:rPr>
                <w:szCs w:val="20"/>
              </w:rPr>
            </w:pPr>
            <w:r w:rsidRPr="00D16BCE">
              <w:rPr>
                <w:szCs w:val="20"/>
              </w:rPr>
              <w:t>Re-purpose field(s) in the DCI</w:t>
            </w:r>
          </w:p>
          <w:p w14:paraId="1DFB1104" w14:textId="77777777" w:rsidR="00153A53" w:rsidRPr="00044979" w:rsidRDefault="00153A53" w:rsidP="00FF0592">
            <w:pPr>
              <w:pStyle w:val="ListParagraph"/>
              <w:numPr>
                <w:ilvl w:val="2"/>
                <w:numId w:val="21"/>
              </w:numPr>
              <w:jc w:val="both"/>
              <w:rPr>
                <w:szCs w:val="20"/>
              </w:rPr>
            </w:pPr>
            <w:r w:rsidRPr="00D16BCE">
              <w:rPr>
                <w:szCs w:val="20"/>
              </w:rPr>
              <w:t xml:space="preserve">The detection of existing DCI format as the indication for the power saving technique </w:t>
            </w:r>
          </w:p>
        </w:tc>
      </w:tr>
    </w:tbl>
    <w:p w14:paraId="7DE066C9" w14:textId="77777777" w:rsidR="00153A53" w:rsidRDefault="00153A53" w:rsidP="005F7466">
      <w:pPr>
        <w:ind w:left="284"/>
        <w:rPr>
          <w:lang w:eastAsia="en-US"/>
        </w:rPr>
      </w:pPr>
    </w:p>
    <w:p w14:paraId="74454312" w14:textId="77777777" w:rsidR="00153A53" w:rsidRDefault="00153A53" w:rsidP="005F7466">
      <w:pPr>
        <w:ind w:left="284"/>
        <w:rPr>
          <w:lang w:eastAsia="en-US"/>
        </w:rPr>
      </w:pPr>
    </w:p>
    <w:p w14:paraId="06A42B05" w14:textId="51F7151F" w:rsidR="003F6D0B" w:rsidRPr="003F6D0B" w:rsidRDefault="003F6D0B" w:rsidP="003F6D0B">
      <w:pPr>
        <w:pStyle w:val="ListParagraph"/>
        <w:ind w:left="568"/>
        <w:rPr>
          <w:color w:val="000000"/>
          <w:szCs w:val="20"/>
          <w:lang w:val="en-US"/>
        </w:rPr>
      </w:pPr>
      <w:r w:rsidRPr="003F6D0B">
        <w:rPr>
          <w:b/>
          <w:lang w:eastAsia="en-US"/>
        </w:rPr>
        <w:t>Proposal 1</w:t>
      </w:r>
      <w:r w:rsidR="00F32A6A">
        <w:rPr>
          <w:b/>
          <w:lang w:eastAsia="en-US"/>
        </w:rPr>
        <w:t>a</w:t>
      </w:r>
      <w:r w:rsidRPr="003F6D0B">
        <w:rPr>
          <w:lang w:eastAsia="en-US"/>
        </w:rPr>
        <w:t xml:space="preserve">: </w:t>
      </w:r>
      <w:r w:rsidRPr="003F6D0B">
        <w:rPr>
          <w:color w:val="000000"/>
          <w:szCs w:val="20"/>
          <w:lang w:val="en-US"/>
        </w:rPr>
        <w:t>For an active DL and an active UL BWP, a UE can be indicated via a PDCCH-based power-saving signal/channel from gNB to adapt the minimum applicable value(s) of K0, K2 and/or aperiodic CSI-RS triggering offset (with/without QCL_typeD configured).</w:t>
      </w:r>
    </w:p>
    <w:p w14:paraId="29723BA2" w14:textId="77777777" w:rsidR="00153A53" w:rsidRPr="003F6D0B" w:rsidRDefault="00153A53" w:rsidP="005F7466">
      <w:pPr>
        <w:pStyle w:val="ListParagraph"/>
        <w:ind w:left="436"/>
        <w:rPr>
          <w:lang w:val="en-US" w:eastAsia="en-US"/>
        </w:rPr>
      </w:pPr>
    </w:p>
    <w:p w14:paraId="5259DC7E" w14:textId="77777777" w:rsidR="00153A53" w:rsidRDefault="00153A53" w:rsidP="005F7466">
      <w:pPr>
        <w:pStyle w:val="ListParagraph"/>
        <w:ind w:left="436"/>
        <w:rPr>
          <w:lang w:eastAsia="en-US"/>
        </w:rPr>
      </w:pPr>
    </w:p>
    <w:p w14:paraId="11E37299" w14:textId="77777777" w:rsidR="00153A53" w:rsidRDefault="00153A53" w:rsidP="005F7466">
      <w:pPr>
        <w:pStyle w:val="Caption"/>
        <w:keepNext/>
        <w:jc w:val="center"/>
      </w:pPr>
      <w:bookmarkStart w:id="5" w:name="_Ref8284152"/>
      <w:r>
        <w:t xml:space="preserve">Table </w:t>
      </w:r>
      <w:fldSimple w:instr=" SEQ Table \* ARABIC ">
        <w:r>
          <w:rPr>
            <w:noProof/>
          </w:rPr>
          <w:t>2</w:t>
        </w:r>
      </w:fldSimple>
      <w:bookmarkEnd w:id="5"/>
      <w:r>
        <w:t>: Summary of companies' views on the indication PDCCH/DCI</w:t>
      </w:r>
    </w:p>
    <w:tbl>
      <w:tblPr>
        <w:tblStyle w:val="TableGrid"/>
        <w:tblW w:w="9605" w:type="dxa"/>
        <w:tblInd w:w="607" w:type="dxa"/>
        <w:tblLook w:val="04A0" w:firstRow="1" w:lastRow="0" w:firstColumn="1" w:lastColumn="0" w:noHBand="0" w:noVBand="1"/>
      </w:tblPr>
      <w:tblGrid>
        <w:gridCol w:w="816"/>
        <w:gridCol w:w="8789"/>
      </w:tblGrid>
      <w:tr w:rsidR="00153A53" w14:paraId="6294855A" w14:textId="77777777" w:rsidTr="005F7466">
        <w:tc>
          <w:tcPr>
            <w:tcW w:w="816" w:type="dxa"/>
          </w:tcPr>
          <w:p w14:paraId="5DB007D6" w14:textId="77777777" w:rsidR="00153A53" w:rsidRDefault="00153A53" w:rsidP="00470532">
            <w:pPr>
              <w:jc w:val="center"/>
              <w:rPr>
                <w:szCs w:val="20"/>
              </w:rPr>
            </w:pPr>
            <w:r>
              <w:rPr>
                <w:szCs w:val="20"/>
              </w:rPr>
              <w:t>T-doc</w:t>
            </w:r>
          </w:p>
        </w:tc>
        <w:tc>
          <w:tcPr>
            <w:tcW w:w="8789" w:type="dxa"/>
          </w:tcPr>
          <w:p w14:paraId="452975AF" w14:textId="77777777" w:rsidR="00153A53" w:rsidRDefault="00153A53" w:rsidP="00470532">
            <w:pPr>
              <w:jc w:val="center"/>
              <w:rPr>
                <w:szCs w:val="20"/>
              </w:rPr>
            </w:pPr>
            <w:r>
              <w:rPr>
                <w:szCs w:val="20"/>
              </w:rPr>
              <w:t>Proposal(s)</w:t>
            </w:r>
          </w:p>
        </w:tc>
      </w:tr>
      <w:tr w:rsidR="00153A53" w14:paraId="0B79F8EB" w14:textId="77777777" w:rsidTr="005F7466">
        <w:tc>
          <w:tcPr>
            <w:tcW w:w="816" w:type="dxa"/>
          </w:tcPr>
          <w:p w14:paraId="76CCB22C" w14:textId="77777777" w:rsidR="00153A53" w:rsidRDefault="00153A53" w:rsidP="00470532">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25DC3214" w14:textId="77777777" w:rsidR="00153A53" w:rsidRPr="00D94F89" w:rsidRDefault="00153A53" w:rsidP="00470532">
            <w:r w:rsidRPr="009E13FE">
              <w:rPr>
                <w:rFonts w:eastAsiaTheme="minorEastAsia"/>
                <w:u w:val="single"/>
              </w:rPr>
              <w:t>Proposal 3</w:t>
            </w:r>
            <w:r w:rsidRPr="00D94F89">
              <w:rPr>
                <w:rFonts w:eastAsiaTheme="minorEastAsia"/>
              </w:rPr>
              <w:t xml:space="preserve">: Support </w:t>
            </w:r>
            <w:r w:rsidRPr="00D94F89">
              <w:rPr>
                <w:rFonts w:eastAsiaTheme="minorEastAsia"/>
                <w:b/>
              </w:rPr>
              <w:t>PDCCH-based power saving signal</w:t>
            </w:r>
            <w:r w:rsidRPr="00D94F89">
              <w:rPr>
                <w:rFonts w:eastAsiaTheme="minorEastAsia"/>
              </w:rPr>
              <w:t xml:space="preserve"> to indicate minimum applicable values of K0, K2 and aperiodic CSI-RS triggering offset.</w:t>
            </w:r>
          </w:p>
        </w:tc>
      </w:tr>
      <w:tr w:rsidR="00153A53" w14:paraId="099E4A90" w14:textId="77777777" w:rsidTr="005F7466">
        <w:tc>
          <w:tcPr>
            <w:tcW w:w="816" w:type="dxa"/>
          </w:tcPr>
          <w:p w14:paraId="614F0611" w14:textId="77777777" w:rsidR="00153A53" w:rsidRDefault="00153A53" w:rsidP="00470532">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2FA8AAF2" w14:textId="77777777" w:rsidR="00153A53" w:rsidRPr="00D94F89" w:rsidRDefault="00153A53" w:rsidP="00470532">
            <w:pPr>
              <w:rPr>
                <w:rFonts w:eastAsia="SimSun"/>
              </w:rPr>
            </w:pPr>
            <w:r w:rsidRPr="009E13FE">
              <w:rPr>
                <w:rFonts w:eastAsia="SimSun"/>
                <w:u w:val="single"/>
              </w:rPr>
              <w:t>Proposal 3</w:t>
            </w:r>
            <w:r w:rsidRPr="00D94F89">
              <w:rPr>
                <w:rFonts w:eastAsia="SimSun"/>
              </w:rPr>
              <w:t xml:space="preserve">: If cross-slot scheduling is triggered/disabled by </w:t>
            </w:r>
            <w:r w:rsidRPr="00D94F89">
              <w:rPr>
                <w:rFonts w:eastAsia="SimSun"/>
                <w:b/>
              </w:rPr>
              <w:t>PDCCH based WUS</w:t>
            </w:r>
            <w:r w:rsidRPr="00D94F89">
              <w:rPr>
                <w:rFonts w:eastAsia="SimSun"/>
              </w:rPr>
              <w:t xml:space="preserve"> for CDRX, the triggering signaling should be non-scheduling DCI. Or the adaptation of cross-slot/same-slot scheduling for CDRX can be automatically triggered if WUS is detected by UE.</w:t>
            </w:r>
          </w:p>
          <w:p w14:paraId="74B2C78C" w14:textId="77777777" w:rsidR="00153A53" w:rsidRPr="00D94F89" w:rsidRDefault="00153A53" w:rsidP="00470532">
            <w:r w:rsidRPr="009E13FE">
              <w:rPr>
                <w:rFonts w:eastAsia="SimSun"/>
                <w:u w:val="single"/>
              </w:rPr>
              <w:t>Proposal 4</w:t>
            </w:r>
            <w:r w:rsidRPr="00D94F89">
              <w:rPr>
                <w:rFonts w:eastAsia="SimSun" w:hint="eastAsia"/>
              </w:rPr>
              <w:t xml:space="preserve">: </w:t>
            </w:r>
            <w:r w:rsidRPr="00D94F89">
              <w:rPr>
                <w:rFonts w:eastAsia="SimSun"/>
              </w:rPr>
              <w:t xml:space="preserve">If cross-slot scheduling is triggered/disabled independent of WUS for CDRX, both </w:t>
            </w:r>
            <w:r w:rsidRPr="00D94F89">
              <w:rPr>
                <w:rFonts w:eastAsia="SimSun"/>
                <w:b/>
              </w:rPr>
              <w:t>non-scheduling DCI and scheduling DCI</w:t>
            </w:r>
            <w:r w:rsidRPr="00D94F89">
              <w:rPr>
                <w:rFonts w:eastAsia="SimSun"/>
              </w:rPr>
              <w:t xml:space="preserve"> can be considered.</w:t>
            </w:r>
          </w:p>
        </w:tc>
      </w:tr>
      <w:tr w:rsidR="00153A53" w14:paraId="605A4FF8" w14:textId="77777777" w:rsidTr="005F7466">
        <w:tc>
          <w:tcPr>
            <w:tcW w:w="816" w:type="dxa"/>
          </w:tcPr>
          <w:p w14:paraId="189F1DCD" w14:textId="77777777" w:rsidR="00153A53" w:rsidRDefault="00153A53" w:rsidP="00470532">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2B4710C0" w14:textId="77777777" w:rsidR="00153A53" w:rsidRPr="00D94F89" w:rsidRDefault="00153A53" w:rsidP="00470532"/>
        </w:tc>
      </w:tr>
      <w:tr w:rsidR="00153A53" w14:paraId="7CC82BFB" w14:textId="77777777" w:rsidTr="005F7466">
        <w:tc>
          <w:tcPr>
            <w:tcW w:w="816" w:type="dxa"/>
          </w:tcPr>
          <w:p w14:paraId="03BABC1B" w14:textId="77777777" w:rsidR="00153A53" w:rsidRDefault="00153A53" w:rsidP="00470532">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2DCF1793" w14:textId="77777777" w:rsidR="00153A53" w:rsidRPr="00D94F89" w:rsidRDefault="00153A53" w:rsidP="00470532"/>
        </w:tc>
      </w:tr>
      <w:tr w:rsidR="00153A53" w14:paraId="7893BCAE" w14:textId="77777777" w:rsidTr="005F7466">
        <w:tc>
          <w:tcPr>
            <w:tcW w:w="816" w:type="dxa"/>
          </w:tcPr>
          <w:p w14:paraId="264C2443" w14:textId="77777777" w:rsidR="00153A53" w:rsidRDefault="00153A53" w:rsidP="00470532">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217DD5B" w14:textId="77777777" w:rsidR="00153A53" w:rsidRPr="00D94F89" w:rsidRDefault="00153A53" w:rsidP="00470532"/>
        </w:tc>
      </w:tr>
      <w:tr w:rsidR="00153A53" w14:paraId="4745FA87" w14:textId="77777777" w:rsidTr="005F7466">
        <w:tc>
          <w:tcPr>
            <w:tcW w:w="816" w:type="dxa"/>
          </w:tcPr>
          <w:p w14:paraId="56BA4A22" w14:textId="77777777" w:rsidR="00153A53" w:rsidRDefault="00153A53" w:rsidP="00470532">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43BADBFC" w14:textId="77777777" w:rsidR="00153A53" w:rsidRPr="00D94F89" w:rsidRDefault="00153A53" w:rsidP="00470532">
            <w:r w:rsidRPr="00D94F89">
              <w:rPr>
                <w:b/>
                <w:u w:val="single"/>
              </w:rPr>
              <w:t>Outside Active Time</w:t>
            </w:r>
            <w:r w:rsidRPr="00D94F89">
              <w:t>:</w:t>
            </w:r>
          </w:p>
          <w:p w14:paraId="72962005" w14:textId="77777777" w:rsidR="00153A53" w:rsidRPr="00D94F89" w:rsidRDefault="00153A53" w:rsidP="00470532">
            <w:r w:rsidRPr="00D94F89">
              <w:t xml:space="preserve">“For this case, </w:t>
            </w:r>
            <w:r w:rsidRPr="009E13FE">
              <w:rPr>
                <w:b/>
              </w:rPr>
              <w:t>PDCCH based power saving signal/channel design can be used</w:t>
            </w:r>
            <w:r w:rsidRPr="00D94F89">
              <w:t xml:space="preserve"> to cancel the PDCCH monitoring in the upcoming DRX OnDuration if there is no data activity or apply cross-slot scheduling to a suitable traffic type per its data activity.”</w:t>
            </w:r>
          </w:p>
          <w:p w14:paraId="045758FB" w14:textId="77777777" w:rsidR="00153A53" w:rsidRPr="00D94F89" w:rsidRDefault="00153A53" w:rsidP="00470532">
            <w:r w:rsidRPr="00D94F89">
              <w:rPr>
                <w:b/>
                <w:u w:val="single"/>
              </w:rPr>
              <w:t>During Active Time with PDCCH monitoring</w:t>
            </w:r>
            <w:r w:rsidRPr="00D94F89">
              <w:t>:</w:t>
            </w:r>
          </w:p>
          <w:p w14:paraId="25FD3DB9" w14:textId="77777777" w:rsidR="00153A53" w:rsidRPr="00D94F89" w:rsidRDefault="00153A53" w:rsidP="00470532">
            <w:r w:rsidRPr="00D94F89">
              <w:t xml:space="preserve"> “To realize the power saving gain, UE should keep monitoring power saving indication during Active Time with PDCCH monitoring. Since data inactivity timing is UE-specific and generally not aligned, group-based signalling may not be efficient. On the other hand, monitoring a dedicated UE-specific power-saving DCI during Active Time can exceed the DCI format size budget. It is therefore suggested to </w:t>
            </w:r>
            <w:r w:rsidRPr="009E13FE">
              <w:rPr>
                <w:b/>
              </w:rPr>
              <w:t>add additional bit in existing UE-specific scheduling DCI for the indication</w:t>
            </w:r>
            <w:r w:rsidRPr="00D94F89">
              <w:t>.”</w:t>
            </w:r>
          </w:p>
          <w:p w14:paraId="7F359FF2" w14:textId="77777777" w:rsidR="00153A53" w:rsidRPr="00D94F89" w:rsidRDefault="00153A53" w:rsidP="00470532"/>
        </w:tc>
      </w:tr>
      <w:tr w:rsidR="00153A53" w14:paraId="7A069702" w14:textId="77777777" w:rsidTr="005F7466">
        <w:tc>
          <w:tcPr>
            <w:tcW w:w="816" w:type="dxa"/>
          </w:tcPr>
          <w:p w14:paraId="62A8F15F" w14:textId="77777777" w:rsidR="00153A53" w:rsidRDefault="00153A53" w:rsidP="00470532">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640ABAC" w14:textId="77777777" w:rsidR="00153A53" w:rsidRDefault="00153A53" w:rsidP="00470532">
            <w:pPr>
              <w:rPr>
                <w:szCs w:val="20"/>
              </w:rPr>
            </w:pPr>
          </w:p>
        </w:tc>
      </w:tr>
      <w:tr w:rsidR="00153A53" w14:paraId="39EF535B" w14:textId="77777777" w:rsidTr="005F7466">
        <w:tc>
          <w:tcPr>
            <w:tcW w:w="816" w:type="dxa"/>
          </w:tcPr>
          <w:p w14:paraId="69DC2A66" w14:textId="77777777" w:rsidR="00153A53" w:rsidRDefault="00153A53" w:rsidP="00470532">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3E5382DE" w14:textId="77777777" w:rsidR="00153A53" w:rsidRPr="00D94F89" w:rsidRDefault="00153A53" w:rsidP="00470532">
            <w:pPr>
              <w:rPr>
                <w:rFonts w:eastAsia="SimSun"/>
                <w:b/>
                <w:u w:val="single"/>
              </w:rPr>
            </w:pPr>
            <w:r w:rsidRPr="00D94F89">
              <w:rPr>
                <w:rFonts w:eastAsia="SimSun" w:hint="eastAsia"/>
                <w:b/>
                <w:u w:val="single"/>
              </w:rPr>
              <w:t>Indication signal</w:t>
            </w:r>
            <w:r w:rsidRPr="00D94F89">
              <w:rPr>
                <w:rFonts w:eastAsia="SimSun"/>
                <w:b/>
                <w:u w:val="single"/>
              </w:rPr>
              <w:t>ing</w:t>
            </w:r>
          </w:p>
          <w:p w14:paraId="24D04323" w14:textId="77777777" w:rsidR="00153A53" w:rsidRPr="00D94F89" w:rsidRDefault="00153A53" w:rsidP="00470532">
            <w:pPr>
              <w:rPr>
                <w:rFonts w:eastAsia="SimSun"/>
              </w:rPr>
            </w:pPr>
            <w:r w:rsidRPr="00D94F89">
              <w:t>“</w:t>
            </w:r>
            <w:r w:rsidRPr="00D94F89">
              <w:rPr>
                <w:rFonts w:eastAsia="SimSun"/>
              </w:rPr>
              <w:t>For the option of using</w:t>
            </w:r>
            <w:r w:rsidRPr="00D94F89">
              <w:rPr>
                <w:rFonts w:eastAsia="SimSun" w:hint="eastAsia"/>
              </w:rPr>
              <w:t xml:space="preserve"> L1 based signal</w:t>
            </w:r>
            <w:r w:rsidRPr="00D94F89">
              <w:rPr>
                <w:rFonts w:eastAsia="SimSun"/>
              </w:rPr>
              <w:t>ing, a good example is to use</w:t>
            </w:r>
            <w:r w:rsidRPr="00D94F89">
              <w:rPr>
                <w:rFonts w:eastAsia="SimSun" w:hint="eastAsia"/>
              </w:rPr>
              <w:t xml:space="preserve"> </w:t>
            </w:r>
            <w:r w:rsidRPr="00D94F89">
              <w:rPr>
                <w:rFonts w:eastAsia="SimSun" w:hint="eastAsia"/>
                <w:b/>
              </w:rPr>
              <w:t>power saving signal</w:t>
            </w:r>
            <w:r w:rsidRPr="00D94F89">
              <w:rPr>
                <w:rFonts w:eastAsia="SimSun" w:hint="eastAsia"/>
              </w:rPr>
              <w:t xml:space="preserve"> as an indication signal. In this scheme, indicat</w:t>
            </w:r>
            <w:r w:rsidRPr="00D94F89">
              <w:rPr>
                <w:rFonts w:eastAsia="SimSun"/>
              </w:rPr>
              <w:t>ing</w:t>
            </w:r>
            <w:r w:rsidRPr="00D94F89">
              <w:rPr>
                <w:rFonts w:eastAsia="SimSun" w:hint="eastAsia"/>
              </w:rPr>
              <w:t xml:space="preserve"> the minimum applicable value(s) of K0, K2 and/or aperiodic CSI-RS triggering offset will be more dynamic.</w:t>
            </w:r>
            <w:r w:rsidRPr="00D94F89">
              <w:rPr>
                <w:rFonts w:eastAsia="SimSun"/>
              </w:rPr>
              <w:t>”</w:t>
            </w:r>
          </w:p>
          <w:p w14:paraId="64AC49F0" w14:textId="77777777" w:rsidR="00153A53" w:rsidRPr="00D94F89" w:rsidRDefault="00153A53" w:rsidP="00470532">
            <w:pPr>
              <w:rPr>
                <w:rFonts w:eastAsia="SimSun"/>
                <w:b/>
                <w:u w:val="single"/>
              </w:rPr>
            </w:pPr>
            <w:r w:rsidRPr="00D94F89">
              <w:rPr>
                <w:rFonts w:eastAsia="SimSun"/>
                <w:b/>
                <w:u w:val="single"/>
              </w:rPr>
              <w:t>Disabling of cross-slot scheduling</w:t>
            </w:r>
            <w:r w:rsidRPr="00D94F89">
              <w:rPr>
                <w:rFonts w:eastAsia="SimSun" w:hint="eastAsia"/>
                <w:b/>
                <w:u w:val="single"/>
              </w:rPr>
              <w:t xml:space="preserve"> </w:t>
            </w:r>
          </w:p>
          <w:p w14:paraId="409D6D2E" w14:textId="77777777" w:rsidR="00153A53" w:rsidRPr="00D94F89" w:rsidRDefault="00153A53" w:rsidP="00470532">
            <w:pPr>
              <w:rPr>
                <w:rFonts w:eastAsia="SimSun"/>
              </w:rPr>
            </w:pPr>
            <w:r w:rsidRPr="00D94F89">
              <w:t>“</w:t>
            </w:r>
            <w:r w:rsidRPr="00D94F89">
              <w:rPr>
                <w:rFonts w:eastAsia="SimSun" w:hint="eastAsia"/>
              </w:rPr>
              <w:t>Alt 1: When cross slot scheduling is enabled for a UE, a timer can be started, after timer expire, UE fall</w:t>
            </w:r>
            <w:r w:rsidRPr="00D94F89">
              <w:rPr>
                <w:rFonts w:eastAsia="SimSun"/>
              </w:rPr>
              <w:t>s</w:t>
            </w:r>
            <w:r w:rsidRPr="00D94F89">
              <w:rPr>
                <w:rFonts w:eastAsia="SimSun" w:hint="eastAsia"/>
              </w:rPr>
              <w:t xml:space="preserve"> back to no</w:t>
            </w:r>
            <w:r w:rsidRPr="00D94F89">
              <w:rPr>
                <w:rFonts w:eastAsia="SimSun"/>
              </w:rPr>
              <w:t>-</w:t>
            </w:r>
            <w:r w:rsidRPr="00D94F89">
              <w:rPr>
                <w:rFonts w:eastAsia="SimSun" w:hint="eastAsia"/>
              </w:rPr>
              <w:t>restriction scheduling.</w:t>
            </w:r>
            <w:r w:rsidRPr="00D94F89">
              <w:rPr>
                <w:rFonts w:eastAsia="SimSun"/>
              </w:rPr>
              <w:t xml:space="preserve">” </w:t>
            </w:r>
          </w:p>
          <w:p w14:paraId="72725440" w14:textId="77777777" w:rsidR="00153A53" w:rsidRPr="00D94F89" w:rsidRDefault="00153A53" w:rsidP="00470532">
            <w:pPr>
              <w:rPr>
                <w:rFonts w:eastAsia="SimSun"/>
              </w:rPr>
            </w:pPr>
            <w:r w:rsidRPr="00D94F89">
              <w:rPr>
                <w:rFonts w:eastAsiaTheme="minorEastAsia" w:hint="eastAsia"/>
              </w:rPr>
              <w:t>→</w:t>
            </w:r>
            <w:r w:rsidRPr="00D94F89">
              <w:rPr>
                <w:rFonts w:eastAsiaTheme="minorEastAsia" w:hint="eastAsia"/>
              </w:rPr>
              <w:t xml:space="preserve"> </w:t>
            </w:r>
            <w:r w:rsidRPr="009E13FE">
              <w:rPr>
                <w:rFonts w:eastAsia="SimSun"/>
                <w:b/>
              </w:rPr>
              <w:t>Use a timer</w:t>
            </w:r>
          </w:p>
          <w:p w14:paraId="27171396" w14:textId="77777777" w:rsidR="00153A53" w:rsidRPr="00D94F89" w:rsidRDefault="00153A53" w:rsidP="00470532">
            <w:pPr>
              <w:rPr>
                <w:rFonts w:eastAsia="SimSun"/>
              </w:rPr>
            </w:pPr>
            <w:r w:rsidRPr="00D94F89">
              <w:rPr>
                <w:rFonts w:eastAsia="SimSun"/>
              </w:rPr>
              <w:t>“</w:t>
            </w:r>
            <w:r w:rsidRPr="00D94F89">
              <w:rPr>
                <w:rFonts w:eastAsia="SimSun" w:hint="eastAsia"/>
              </w:rPr>
              <w:t xml:space="preserve">Alt 2: </w:t>
            </w:r>
            <w:r w:rsidRPr="00D94F89">
              <w:rPr>
                <w:rFonts w:eastAsia="SimSun"/>
              </w:rPr>
              <w:t>I</w:t>
            </w:r>
            <w:r w:rsidRPr="00D94F89">
              <w:rPr>
                <w:rFonts w:eastAsia="SimSun" w:hint="eastAsia"/>
              </w:rPr>
              <w:t>ndicat</w:t>
            </w:r>
            <w:r w:rsidRPr="00D94F89">
              <w:rPr>
                <w:rFonts w:eastAsia="SimSun"/>
              </w:rPr>
              <w:t>ion of</w:t>
            </w:r>
            <w:r w:rsidRPr="00D94F89">
              <w:rPr>
                <w:rFonts w:eastAsia="SimSun" w:hint="eastAsia"/>
              </w:rPr>
              <w:t xml:space="preserve"> </w:t>
            </w:r>
            <w:r w:rsidRPr="00D94F89">
              <w:rPr>
                <w:rFonts w:eastAsia="SimSun"/>
              </w:rPr>
              <w:t xml:space="preserve">disabling cross-slot </w:t>
            </w:r>
            <w:r w:rsidRPr="00D94F89">
              <w:rPr>
                <w:rFonts w:eastAsia="SimSun" w:hint="eastAsia"/>
              </w:rPr>
              <w:t xml:space="preserve">scheduling </w:t>
            </w:r>
            <w:r w:rsidRPr="00D94F89">
              <w:rPr>
                <w:rFonts w:eastAsia="SimSun"/>
              </w:rPr>
              <w:t>is included through DCI.”</w:t>
            </w:r>
          </w:p>
          <w:p w14:paraId="3B57308B" w14:textId="77777777" w:rsidR="00153A53" w:rsidRPr="00D94F89" w:rsidRDefault="00153A53" w:rsidP="00470532">
            <w:pPr>
              <w:rPr>
                <w:rFonts w:eastAsia="SimSun"/>
              </w:rPr>
            </w:pPr>
            <w:r w:rsidRPr="00D94F89">
              <w:rPr>
                <w:rFonts w:eastAsiaTheme="minorEastAsia" w:hint="eastAsia"/>
              </w:rPr>
              <w:t>→</w:t>
            </w:r>
            <w:r w:rsidRPr="00D94F89">
              <w:rPr>
                <w:rFonts w:eastAsiaTheme="minorEastAsia" w:hint="eastAsia"/>
              </w:rPr>
              <w:t xml:space="preserve"> </w:t>
            </w:r>
            <w:r w:rsidRPr="009E13FE">
              <w:rPr>
                <w:rFonts w:eastAsia="SimSun"/>
                <w:b/>
              </w:rPr>
              <w:t>Use PS signal to set minimum offset</w:t>
            </w:r>
            <w:r w:rsidRPr="00D94F89">
              <w:rPr>
                <w:rFonts w:eastAsia="SimSun"/>
              </w:rPr>
              <w:t xml:space="preserve"> = 0</w:t>
            </w:r>
          </w:p>
          <w:p w14:paraId="1AEE102D" w14:textId="77777777" w:rsidR="00153A53" w:rsidRPr="00D94F89" w:rsidRDefault="00153A53" w:rsidP="00470532"/>
        </w:tc>
      </w:tr>
      <w:tr w:rsidR="00153A53" w14:paraId="0BF0AC2C" w14:textId="77777777" w:rsidTr="005F7466">
        <w:tc>
          <w:tcPr>
            <w:tcW w:w="816" w:type="dxa"/>
          </w:tcPr>
          <w:p w14:paraId="2D5DAF10" w14:textId="77777777" w:rsidR="00153A53" w:rsidRDefault="00153A53" w:rsidP="00470532">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7E11CCF4" w14:textId="77777777" w:rsidR="00153A53" w:rsidRPr="00D94F89" w:rsidRDefault="00153A53" w:rsidP="00470532">
            <w:r w:rsidRPr="00D94F89">
              <w:t>“</w:t>
            </w:r>
            <w:r w:rsidRPr="009E13FE">
              <w:rPr>
                <w:rFonts w:eastAsiaTheme="minorEastAsia"/>
                <w:b/>
              </w:rPr>
              <w:t>PDCCH-based power saving channel which is under discussion can be considered</w:t>
            </w:r>
            <w:r w:rsidRPr="00D94F89">
              <w:rPr>
                <w:rFonts w:eastAsiaTheme="minorEastAsia"/>
              </w:rPr>
              <w:t xml:space="preserve"> for dynamic indication to adapt the minimum applicable value of K0 (and K2).”</w:t>
            </w:r>
          </w:p>
        </w:tc>
      </w:tr>
      <w:tr w:rsidR="00153A53" w14:paraId="6DCF5DC6" w14:textId="77777777" w:rsidTr="005F7466">
        <w:tc>
          <w:tcPr>
            <w:tcW w:w="816" w:type="dxa"/>
          </w:tcPr>
          <w:p w14:paraId="2B09CD75" w14:textId="77777777" w:rsidR="00153A53" w:rsidRDefault="00153A53" w:rsidP="00470532">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321BC132" w14:textId="77777777" w:rsidR="00153A53" w:rsidRPr="00D94F89" w:rsidRDefault="00153A53" w:rsidP="00470532">
            <w:r w:rsidRPr="009E13FE">
              <w:rPr>
                <w:rFonts w:eastAsiaTheme="minorEastAsia" w:hint="eastAsia"/>
                <w:u w:val="single"/>
              </w:rPr>
              <w:t>Proposal</w:t>
            </w:r>
            <w:r w:rsidRPr="009E13FE">
              <w:rPr>
                <w:rFonts w:eastAsiaTheme="minorEastAsia"/>
                <w:u w:val="single"/>
              </w:rPr>
              <w:t xml:space="preserve"> 1</w:t>
            </w:r>
            <w:r w:rsidRPr="00D94F89">
              <w:rPr>
                <w:rFonts w:eastAsiaTheme="minorEastAsia" w:hint="eastAsia"/>
              </w:rPr>
              <w:t>:</w:t>
            </w:r>
            <w:r w:rsidRPr="00D94F89">
              <w:rPr>
                <w:rFonts w:eastAsiaTheme="minorEastAsia"/>
              </w:rPr>
              <w:t xml:space="preserve"> </w:t>
            </w:r>
            <w:r w:rsidRPr="00D94F89">
              <w:t xml:space="preserve">The </w:t>
            </w:r>
            <w:r w:rsidRPr="00D94F89">
              <w:rPr>
                <w:b/>
              </w:rPr>
              <w:t>existing DCI scheduling PDSCH/PUSCH is extended</w:t>
            </w:r>
            <w:r w:rsidRPr="00D94F89">
              <w:t xml:space="preserve"> to include a field to switch between cross-slot and same-slot scheduling.</w:t>
            </w:r>
          </w:p>
        </w:tc>
      </w:tr>
      <w:tr w:rsidR="00153A53" w14:paraId="0C0D2DC4" w14:textId="77777777" w:rsidTr="005F7466">
        <w:tc>
          <w:tcPr>
            <w:tcW w:w="816" w:type="dxa"/>
          </w:tcPr>
          <w:p w14:paraId="474D6120" w14:textId="77777777" w:rsidR="00153A53" w:rsidRDefault="00153A53" w:rsidP="00470532">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7E93ED8D" w14:textId="77777777" w:rsidR="00153A53" w:rsidRPr="00F94E2A" w:rsidRDefault="00153A53" w:rsidP="00470532">
            <w:pPr>
              <w:rPr>
                <w:szCs w:val="20"/>
                <w:lang w:val="en-TT"/>
              </w:rPr>
            </w:pPr>
            <w:r w:rsidRPr="00F94E2A">
              <w:rPr>
                <w:szCs w:val="20"/>
                <w:u w:val="single"/>
                <w:lang w:val="en-TT"/>
              </w:rPr>
              <w:t>Proposal 4</w:t>
            </w:r>
            <w:r w:rsidRPr="00F94E2A">
              <w:rPr>
                <w:szCs w:val="20"/>
                <w:lang w:val="en-TT"/>
              </w:rPr>
              <w:t xml:space="preserve">: </w:t>
            </w:r>
            <w:r w:rsidRPr="00F94E2A">
              <w:rPr>
                <w:b/>
                <w:szCs w:val="20"/>
                <w:lang w:val="en-TT"/>
              </w:rPr>
              <w:t>UE-specific DCI</w:t>
            </w:r>
            <w:r w:rsidRPr="00F94E2A">
              <w:rPr>
                <w:szCs w:val="20"/>
                <w:lang w:val="en-TT"/>
              </w:rPr>
              <w:t xml:space="preserve"> is used to carry the DCI that changes the same-slot / cross-slot scheduling parameters for the UE.</w:t>
            </w:r>
          </w:p>
        </w:tc>
      </w:tr>
      <w:tr w:rsidR="00153A53" w14:paraId="5B176964" w14:textId="77777777" w:rsidTr="005F7466">
        <w:tc>
          <w:tcPr>
            <w:tcW w:w="816" w:type="dxa"/>
          </w:tcPr>
          <w:p w14:paraId="70A16F46" w14:textId="77777777" w:rsidR="00153A53" w:rsidRDefault="00153A53" w:rsidP="00470532">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7C36BDAC" w14:textId="77777777" w:rsidR="00153A53" w:rsidRDefault="00153A53" w:rsidP="00470532">
            <w:pPr>
              <w:rPr>
                <w:szCs w:val="20"/>
              </w:rPr>
            </w:pPr>
          </w:p>
        </w:tc>
      </w:tr>
      <w:tr w:rsidR="00153A53" w14:paraId="143002E6" w14:textId="77777777" w:rsidTr="005F7466">
        <w:tc>
          <w:tcPr>
            <w:tcW w:w="816" w:type="dxa"/>
          </w:tcPr>
          <w:p w14:paraId="2C330F8D" w14:textId="77777777" w:rsidR="00153A53" w:rsidRDefault="00153A53" w:rsidP="00470532">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3DE84F1E" w14:textId="77777777" w:rsidR="00153A53" w:rsidRDefault="00153A53" w:rsidP="00470532">
            <w:pPr>
              <w:rPr>
                <w:szCs w:val="20"/>
              </w:rPr>
            </w:pPr>
          </w:p>
        </w:tc>
      </w:tr>
      <w:tr w:rsidR="00153A53" w14:paraId="47E3265D" w14:textId="77777777" w:rsidTr="005F7466">
        <w:tc>
          <w:tcPr>
            <w:tcW w:w="816" w:type="dxa"/>
          </w:tcPr>
          <w:p w14:paraId="10EBF298" w14:textId="77777777" w:rsidR="00153A53" w:rsidRDefault="00153A53" w:rsidP="00470532">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46C67E2C" w14:textId="77777777" w:rsidR="00153A53" w:rsidRDefault="00153A53" w:rsidP="00470532">
            <w:pPr>
              <w:rPr>
                <w:szCs w:val="20"/>
              </w:rPr>
            </w:pPr>
            <w:r w:rsidRPr="00F94E2A">
              <w:rPr>
                <w:szCs w:val="20"/>
                <w:u w:val="single"/>
              </w:rPr>
              <w:t>Proposal 3</w:t>
            </w:r>
            <w:r w:rsidRPr="00BC724A">
              <w:rPr>
                <w:szCs w:val="20"/>
              </w:rPr>
              <w:t xml:space="preserve">: </w:t>
            </w:r>
            <w:r w:rsidRPr="00F94E2A">
              <w:rPr>
                <w:szCs w:val="20"/>
              </w:rPr>
              <w:t>Support indication of the minimum applicable value of K0 and K2 using</w:t>
            </w:r>
            <w:r w:rsidRPr="00BC724A">
              <w:rPr>
                <w:b/>
                <w:szCs w:val="20"/>
              </w:rPr>
              <w:t xml:space="preserve"> scheduling DCI</w:t>
            </w:r>
            <w:r w:rsidRPr="00BC724A">
              <w:rPr>
                <w:szCs w:val="20"/>
              </w:rPr>
              <w:t>.</w:t>
            </w:r>
          </w:p>
        </w:tc>
      </w:tr>
      <w:tr w:rsidR="00153A53" w14:paraId="27AE2B7A" w14:textId="77777777" w:rsidTr="005F7466">
        <w:tc>
          <w:tcPr>
            <w:tcW w:w="816" w:type="dxa"/>
          </w:tcPr>
          <w:p w14:paraId="7043A974" w14:textId="77777777" w:rsidR="00153A53" w:rsidRDefault="00153A53" w:rsidP="00470532">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6EC8C804" w14:textId="77777777" w:rsidR="00153A53" w:rsidRDefault="00153A53" w:rsidP="00470532">
            <w:pPr>
              <w:rPr>
                <w:szCs w:val="20"/>
              </w:rPr>
            </w:pPr>
          </w:p>
        </w:tc>
      </w:tr>
      <w:tr w:rsidR="00153A53" w14:paraId="5B6171C0" w14:textId="77777777" w:rsidTr="005F7466">
        <w:tc>
          <w:tcPr>
            <w:tcW w:w="816" w:type="dxa"/>
          </w:tcPr>
          <w:p w14:paraId="5FC6C20F" w14:textId="77777777" w:rsidR="00153A53" w:rsidRDefault="00153A53" w:rsidP="00470532">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670F9203" w14:textId="77777777" w:rsidR="00153A53" w:rsidRDefault="00153A53" w:rsidP="00470532">
            <w:pPr>
              <w:rPr>
                <w:szCs w:val="20"/>
              </w:rPr>
            </w:pPr>
            <w:r w:rsidRPr="00F94E2A">
              <w:rPr>
                <w:szCs w:val="20"/>
                <w:u w:val="single"/>
              </w:rPr>
              <w:t>Proposal 5</w:t>
            </w:r>
            <w:r w:rsidRPr="003F5F75">
              <w:rPr>
                <w:szCs w:val="20"/>
              </w:rPr>
              <w:t xml:space="preserve">: The </w:t>
            </w:r>
            <w:r w:rsidRPr="003F5F75">
              <w:rPr>
                <w:b/>
                <w:szCs w:val="20"/>
              </w:rPr>
              <w:t>PDCCH-based power saving channel monitored during active time</w:t>
            </w:r>
            <w:r w:rsidRPr="003F5F75">
              <w:rPr>
                <w:szCs w:val="20"/>
              </w:rPr>
              <w:t xml:space="preserve"> can be considered for indication of the selection of the minimum scheduling offset.</w:t>
            </w:r>
          </w:p>
        </w:tc>
      </w:tr>
      <w:tr w:rsidR="00153A53" w14:paraId="15E006D8" w14:textId="77777777" w:rsidTr="005F7466">
        <w:tc>
          <w:tcPr>
            <w:tcW w:w="816" w:type="dxa"/>
          </w:tcPr>
          <w:p w14:paraId="4455CBD6" w14:textId="77777777" w:rsidR="00153A53" w:rsidRDefault="00153A53" w:rsidP="00470532">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2A79989A" w14:textId="77777777" w:rsidR="00153A53" w:rsidRPr="00BE7456" w:rsidRDefault="00153A53" w:rsidP="00470532">
            <w:r w:rsidRPr="00BE7456">
              <w:t xml:space="preserve">Proposal 2: Triggering between the cross-slot slot scheduling and the same-slot scheduling is conducted based on L1 signalling (e.g. </w:t>
            </w:r>
            <w:r w:rsidRPr="00BE7456">
              <w:rPr>
                <w:b/>
              </w:rPr>
              <w:t>PDSCH reception for the cross-slot to same-slot scheduling, and a timer for switching from same-slot to cross-slot scheduling</w:t>
            </w:r>
            <w:r w:rsidRPr="00BE7456">
              <w:t>).</w:t>
            </w:r>
          </w:p>
        </w:tc>
      </w:tr>
      <w:tr w:rsidR="00153A53" w14:paraId="1FA09CC9" w14:textId="77777777" w:rsidTr="005F7466">
        <w:tc>
          <w:tcPr>
            <w:tcW w:w="816" w:type="dxa"/>
          </w:tcPr>
          <w:p w14:paraId="4E73371A" w14:textId="77777777" w:rsidR="00153A53" w:rsidRDefault="00153A53" w:rsidP="00470532">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3515C7D9" w14:textId="77777777" w:rsidR="00153A53" w:rsidRDefault="00153A53" w:rsidP="00470532">
            <w:pPr>
              <w:rPr>
                <w:szCs w:val="20"/>
              </w:rPr>
            </w:pPr>
          </w:p>
        </w:tc>
      </w:tr>
      <w:tr w:rsidR="00153A53" w14:paraId="2A5D0929" w14:textId="77777777" w:rsidTr="005F7466">
        <w:tc>
          <w:tcPr>
            <w:tcW w:w="816" w:type="dxa"/>
          </w:tcPr>
          <w:p w14:paraId="6FAB9366" w14:textId="77777777" w:rsidR="00153A53" w:rsidRDefault="00153A53" w:rsidP="00470532">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24429BBB" w14:textId="77777777" w:rsidR="00153A53" w:rsidRDefault="00153A53" w:rsidP="00470532">
            <w:pPr>
              <w:rPr>
                <w:szCs w:val="20"/>
              </w:rPr>
            </w:pPr>
          </w:p>
        </w:tc>
      </w:tr>
      <w:tr w:rsidR="00153A53" w14:paraId="54168FAD" w14:textId="77777777" w:rsidTr="005F7466">
        <w:tc>
          <w:tcPr>
            <w:tcW w:w="816" w:type="dxa"/>
          </w:tcPr>
          <w:p w14:paraId="4E353486" w14:textId="77777777" w:rsidR="00153A53" w:rsidRDefault="00153A53" w:rsidP="00470532">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6A2CCF38" w14:textId="77777777" w:rsidR="00153A53" w:rsidRPr="00BE7456" w:rsidRDefault="00153A53" w:rsidP="00470532">
            <w:r w:rsidRPr="00BE7456">
              <w:t>“</w:t>
            </w:r>
            <w:r w:rsidRPr="001C6502">
              <w:rPr>
                <w:b/>
              </w:rPr>
              <w:t>As a baseline, as for other power saving signals like wake-up triggering, DCI based signalling mechanism is assumed</w:t>
            </w:r>
            <w:r w:rsidRPr="00BE7456">
              <w:t xml:space="preserve"> also for adapting the scheduling related parameters dynamically. It can be further discussed whether a new DCI format is needed or extension of existing DCI format.”</w:t>
            </w:r>
          </w:p>
        </w:tc>
      </w:tr>
    </w:tbl>
    <w:p w14:paraId="62AFEB51" w14:textId="77777777" w:rsidR="00153A53" w:rsidRDefault="00153A53" w:rsidP="00153A53">
      <w:pPr>
        <w:rPr>
          <w:lang w:eastAsia="en-US"/>
        </w:rPr>
      </w:pPr>
    </w:p>
    <w:p w14:paraId="6A98A07D" w14:textId="77777777" w:rsidR="00153A53" w:rsidRDefault="00153A53" w:rsidP="00153A53">
      <w:pPr>
        <w:rPr>
          <w:lang w:eastAsia="en-US"/>
        </w:rPr>
      </w:pPr>
    </w:p>
    <w:p w14:paraId="6EF5DAF6" w14:textId="77777777" w:rsidR="00910358" w:rsidRDefault="00910358" w:rsidP="00153A53">
      <w:pPr>
        <w:rPr>
          <w:lang w:eastAsia="en-US"/>
        </w:rPr>
      </w:pPr>
    </w:p>
    <w:p w14:paraId="68DE0BF9" w14:textId="77777777" w:rsidR="00910358" w:rsidRDefault="00910358" w:rsidP="00153A53">
      <w:pPr>
        <w:rPr>
          <w:lang w:eastAsia="en-US"/>
        </w:rPr>
      </w:pPr>
    </w:p>
    <w:p w14:paraId="520496BB" w14:textId="77777777" w:rsidR="00153A53" w:rsidRDefault="00153A53" w:rsidP="00153A53">
      <w:pPr>
        <w:rPr>
          <w:lang w:eastAsia="en-US"/>
        </w:rPr>
      </w:pPr>
    </w:p>
    <w:p w14:paraId="1E66753E" w14:textId="14C12DBE" w:rsidR="00153A53" w:rsidRPr="00153A53" w:rsidRDefault="00153A53" w:rsidP="00153A53">
      <w:pPr>
        <w:pStyle w:val="Heading2"/>
      </w:pPr>
      <w:r>
        <w:t>Indication method for the minimum applicable values of K0 (K2)</w:t>
      </w:r>
    </w:p>
    <w:p w14:paraId="7B1FE85C" w14:textId="656CAB1F" w:rsidR="009264C4" w:rsidRDefault="008C4F63" w:rsidP="005F7466">
      <w:pPr>
        <w:pStyle w:val="ListParagraph"/>
        <w:ind w:left="568"/>
        <w:rPr>
          <w:lang w:eastAsia="en-US"/>
        </w:rPr>
      </w:pPr>
      <w:r>
        <w:rPr>
          <w:lang w:eastAsia="en-US"/>
        </w:rPr>
        <w:t>F</w:t>
      </w:r>
      <w:r w:rsidR="000A0930">
        <w:rPr>
          <w:lang w:eastAsia="en-US"/>
        </w:rPr>
        <w:t>or the down selection over</w:t>
      </w:r>
      <w:r>
        <w:rPr>
          <w:lang w:eastAsia="en-US"/>
        </w:rPr>
        <w:t xml:space="preserve"> the indication methods </w:t>
      </w:r>
      <w:r w:rsidRPr="002A30CD">
        <w:rPr>
          <w:color w:val="000000"/>
          <w:szCs w:val="20"/>
          <w:lang w:val="en-US"/>
        </w:rPr>
        <w:t>to adapt the minimum applicable value of K0</w:t>
      </w:r>
      <w:r w:rsidRPr="002A30CD">
        <w:rPr>
          <w:szCs w:val="20"/>
        </w:rPr>
        <w:t xml:space="preserve"> (or K2) for an active DL (or UL) BWP</w:t>
      </w:r>
      <w:r w:rsidR="00A636FC">
        <w:rPr>
          <w:szCs w:val="20"/>
        </w:rPr>
        <w:t xml:space="preserve"> according to the following agreement in RAN1 #96b,</w:t>
      </w:r>
    </w:p>
    <w:p w14:paraId="123E206F" w14:textId="77777777" w:rsidR="008C4F63" w:rsidRDefault="008C4F63" w:rsidP="005F7466">
      <w:pPr>
        <w:pStyle w:val="ListParagraph"/>
        <w:ind w:left="568"/>
        <w:rPr>
          <w:lang w:eastAsia="en-US"/>
        </w:rPr>
      </w:pPr>
    </w:p>
    <w:tbl>
      <w:tblPr>
        <w:tblStyle w:val="TableGrid"/>
        <w:tblW w:w="0" w:type="auto"/>
        <w:tblInd w:w="568" w:type="dxa"/>
        <w:tblLook w:val="04A0" w:firstRow="1" w:lastRow="0" w:firstColumn="1" w:lastColumn="0" w:noHBand="0" w:noVBand="1"/>
      </w:tblPr>
      <w:tblGrid>
        <w:gridCol w:w="9737"/>
      </w:tblGrid>
      <w:tr w:rsidR="008C4F63" w14:paraId="1198464F" w14:textId="77777777" w:rsidTr="005F7466">
        <w:tc>
          <w:tcPr>
            <w:tcW w:w="9737" w:type="dxa"/>
          </w:tcPr>
          <w:p w14:paraId="19CDF3FB" w14:textId="77777777" w:rsidR="008C4F63" w:rsidRPr="008C4F63" w:rsidRDefault="008C4F63" w:rsidP="008C4F63">
            <w:pPr>
              <w:pStyle w:val="ListParagraph"/>
              <w:ind w:left="0"/>
              <w:rPr>
                <w:szCs w:val="20"/>
                <w:lang w:val="en-US"/>
              </w:rPr>
            </w:pPr>
            <w:r w:rsidRPr="008C4F63">
              <w:rPr>
                <w:szCs w:val="20"/>
                <w:highlight w:val="green"/>
                <w:lang w:val="en-US"/>
              </w:rPr>
              <w:t>Agreements:</w:t>
            </w:r>
          </w:p>
          <w:p w14:paraId="0D15AF44" w14:textId="77777777" w:rsidR="008C4F63" w:rsidRPr="002A30CD" w:rsidRDefault="008C4F63" w:rsidP="008C4F63">
            <w:pPr>
              <w:rPr>
                <w:color w:val="000000"/>
                <w:szCs w:val="20"/>
                <w:lang w:val="en-US"/>
              </w:rPr>
            </w:pPr>
            <w:r w:rsidRPr="002A30CD">
              <w:rPr>
                <w:szCs w:val="20"/>
              </w:rPr>
              <w:t xml:space="preserve">Possible candidate indication methods </w:t>
            </w:r>
            <w:r w:rsidRPr="002A30CD">
              <w:rPr>
                <w:color w:val="000000"/>
                <w:szCs w:val="20"/>
                <w:lang w:val="en-US"/>
              </w:rPr>
              <w:t>to adapt the minimum applicable value of K0</w:t>
            </w:r>
            <w:r w:rsidRPr="002A30CD">
              <w:rPr>
                <w:szCs w:val="20"/>
              </w:rPr>
              <w:t xml:space="preserve"> (or K2) for an active DL (or UL) BWP, </w:t>
            </w:r>
            <w:r w:rsidRPr="002A30CD">
              <w:rPr>
                <w:color w:val="000000"/>
                <w:szCs w:val="20"/>
                <w:lang w:val="en-US"/>
              </w:rPr>
              <w:t>where the indication method is to be selected from:</w:t>
            </w:r>
          </w:p>
          <w:p w14:paraId="13F17755" w14:textId="77777777" w:rsidR="008C4F63" w:rsidRPr="002A30CD" w:rsidRDefault="008C4F63" w:rsidP="00AD20D4">
            <w:pPr>
              <w:pStyle w:val="ListParagraph"/>
              <w:numPr>
                <w:ilvl w:val="0"/>
                <w:numId w:val="12"/>
              </w:numPr>
              <w:rPr>
                <w:szCs w:val="20"/>
              </w:rPr>
            </w:pPr>
            <w:r w:rsidRPr="002A30CD">
              <w:rPr>
                <w:szCs w:val="20"/>
              </w:rPr>
              <w:t>Alt 1: Indication of a subset of TDRA entries, e.g., bit-map based indication</w:t>
            </w:r>
          </w:p>
          <w:p w14:paraId="317BB120" w14:textId="77777777" w:rsidR="008C4F63" w:rsidRPr="002A30CD" w:rsidRDefault="008C4F63" w:rsidP="00AD20D4">
            <w:pPr>
              <w:pStyle w:val="ListParagraph"/>
              <w:numPr>
                <w:ilvl w:val="0"/>
                <w:numId w:val="10"/>
              </w:numPr>
              <w:rPr>
                <w:szCs w:val="20"/>
              </w:rPr>
            </w:pPr>
            <w:r w:rsidRPr="002A30CD">
              <w:rPr>
                <w:szCs w:val="20"/>
              </w:rPr>
              <w:t>Alt 2: Indication of one active table from multiple configured TDRA tables</w:t>
            </w:r>
          </w:p>
          <w:p w14:paraId="7146E9C5"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rPr>
              <w:t xml:space="preserve">Alt 3: </w:t>
            </w:r>
            <w:r w:rsidRPr="002A30CD">
              <w:rPr>
                <w:szCs w:val="20"/>
                <w:lang w:eastAsia="en-US"/>
              </w:rPr>
              <w:t>Indication of the minimum applicable value</w:t>
            </w:r>
          </w:p>
          <w:p w14:paraId="48831FE7"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lang w:eastAsia="en-US"/>
              </w:rPr>
              <w:t>Note: Other option is not precluded</w:t>
            </w:r>
          </w:p>
          <w:p w14:paraId="696BCC23" w14:textId="77777777" w:rsidR="008C4F63" w:rsidRPr="002A30CD" w:rsidRDefault="008C4F63" w:rsidP="008C4F63">
            <w:pPr>
              <w:autoSpaceDE w:val="0"/>
              <w:autoSpaceDN w:val="0"/>
              <w:spacing w:before="40" w:after="40"/>
              <w:rPr>
                <w:szCs w:val="20"/>
              </w:rPr>
            </w:pPr>
            <w:r w:rsidRPr="002A30CD">
              <w:rPr>
                <w:szCs w:val="20"/>
              </w:rPr>
              <w:t xml:space="preserve">Note: PDCCH monitoring case 1-1 is prioritized for the design. </w:t>
            </w:r>
          </w:p>
          <w:p w14:paraId="6FC271E5" w14:textId="34D95FD4" w:rsidR="008C4F63" w:rsidRPr="008C4F63" w:rsidRDefault="008C4F63" w:rsidP="008C4F63">
            <w:pPr>
              <w:autoSpaceDE w:val="0"/>
              <w:autoSpaceDN w:val="0"/>
              <w:spacing w:before="40" w:after="40"/>
              <w:rPr>
                <w:szCs w:val="20"/>
              </w:rPr>
            </w:pPr>
            <w:r w:rsidRPr="002A30CD">
              <w:rPr>
                <w:szCs w:val="20"/>
              </w:rPr>
              <w:t xml:space="preserve">FFS: Whether and how the minimum applicable K0 (or K2) value of the active DL (or UL) BWP is also applied to cross-BWP scheduling </w:t>
            </w:r>
          </w:p>
        </w:tc>
      </w:tr>
    </w:tbl>
    <w:p w14:paraId="4339A762" w14:textId="77777777" w:rsidR="008C4F63" w:rsidRDefault="008C4F63" w:rsidP="005F7466">
      <w:pPr>
        <w:pStyle w:val="ListParagraph"/>
        <w:ind w:left="568"/>
        <w:rPr>
          <w:lang w:eastAsia="en-US"/>
        </w:rPr>
      </w:pPr>
    </w:p>
    <w:p w14:paraId="7E6CCD51" w14:textId="473810E6" w:rsidR="008C4F63" w:rsidRDefault="008C4F63" w:rsidP="005F7466">
      <w:pPr>
        <w:pStyle w:val="ListParagraph"/>
        <w:ind w:left="568"/>
        <w:rPr>
          <w:lang w:eastAsia="en-US"/>
        </w:rPr>
      </w:pPr>
      <w:r w:rsidRPr="000A0930">
        <w:rPr>
          <w:b/>
          <w:lang w:eastAsia="en-US"/>
        </w:rPr>
        <w:t>15 out of 20 companies are supportive to Alt 3</w:t>
      </w:r>
      <w:r>
        <w:rPr>
          <w:lang w:eastAsia="en-US"/>
        </w:rPr>
        <w:t xml:space="preserve">, 3 companies support Alt 2, and 2 companies are flexible, as summarized in </w:t>
      </w:r>
      <w:r w:rsidR="00A636FC">
        <w:rPr>
          <w:lang w:eastAsia="en-US"/>
        </w:rPr>
        <w:fldChar w:fldCharType="begin"/>
      </w:r>
      <w:r w:rsidR="00A636FC">
        <w:rPr>
          <w:lang w:eastAsia="en-US"/>
        </w:rPr>
        <w:instrText xml:space="preserve"> REF _Ref8200371 \h </w:instrText>
      </w:r>
      <w:r w:rsidR="00A636FC">
        <w:rPr>
          <w:lang w:eastAsia="en-US"/>
        </w:rPr>
      </w:r>
      <w:r w:rsidR="00A636FC">
        <w:rPr>
          <w:lang w:eastAsia="en-US"/>
        </w:rPr>
        <w:fldChar w:fldCharType="separate"/>
      </w:r>
      <w:r w:rsidR="00153A53">
        <w:t xml:space="preserve">Table </w:t>
      </w:r>
      <w:r w:rsidR="00153A53">
        <w:rPr>
          <w:noProof/>
        </w:rPr>
        <w:t>3</w:t>
      </w:r>
      <w:r w:rsidR="00A636FC">
        <w:rPr>
          <w:lang w:eastAsia="en-US"/>
        </w:rPr>
        <w:fldChar w:fldCharType="end"/>
      </w:r>
      <w:r>
        <w:rPr>
          <w:lang w:eastAsia="en-US"/>
        </w:rPr>
        <w:t xml:space="preserve">. Regarding the majority support, </w:t>
      </w:r>
      <w:r w:rsidR="00A636FC">
        <w:rPr>
          <w:lang w:eastAsia="en-US"/>
        </w:rPr>
        <w:t>P</w:t>
      </w:r>
      <w:r>
        <w:rPr>
          <w:lang w:eastAsia="en-US"/>
        </w:rPr>
        <w:t>roposal</w:t>
      </w:r>
      <w:r w:rsidR="00A636FC">
        <w:rPr>
          <w:lang w:eastAsia="en-US"/>
        </w:rPr>
        <w:t xml:space="preserve"> 2</w:t>
      </w:r>
      <w:r>
        <w:rPr>
          <w:lang w:eastAsia="en-US"/>
        </w:rPr>
        <w:t xml:space="preserve"> is suggested:</w:t>
      </w:r>
    </w:p>
    <w:p w14:paraId="2BB5436E" w14:textId="77777777" w:rsidR="00A636FC" w:rsidRPr="00F17BCF" w:rsidRDefault="00A636FC" w:rsidP="005F7466">
      <w:pPr>
        <w:pStyle w:val="ListParagraph"/>
        <w:ind w:left="568"/>
        <w:rPr>
          <w:lang w:eastAsia="en-US"/>
        </w:rPr>
      </w:pPr>
    </w:p>
    <w:p w14:paraId="2936184D" w14:textId="53617AA1" w:rsidR="003F6D0B" w:rsidRPr="00F17BCF" w:rsidRDefault="00F32A6A" w:rsidP="003F6D0B">
      <w:pPr>
        <w:pStyle w:val="ListParagraph"/>
        <w:ind w:left="568"/>
        <w:rPr>
          <w:lang w:eastAsia="en-US"/>
        </w:rPr>
      </w:pPr>
      <w:r w:rsidRPr="00F17BCF">
        <w:rPr>
          <w:b/>
          <w:highlight w:val="cyan"/>
          <w:lang w:eastAsia="en-US"/>
        </w:rPr>
        <w:t xml:space="preserve">Offline </w:t>
      </w:r>
      <w:r w:rsidR="003F6D0B" w:rsidRPr="00F17BCF">
        <w:rPr>
          <w:b/>
          <w:highlight w:val="cyan"/>
          <w:lang w:eastAsia="en-US"/>
        </w:rPr>
        <w:t>Proposal 2</w:t>
      </w:r>
      <w:r w:rsidR="003F6D0B" w:rsidRPr="00F17BCF">
        <w:rPr>
          <w:lang w:eastAsia="en-US"/>
        </w:rPr>
        <w:t xml:space="preserve">: </w:t>
      </w:r>
      <w:r w:rsidR="003F6D0B" w:rsidRPr="00F17BCF">
        <w:rPr>
          <w:color w:val="000000"/>
          <w:lang w:val="en-US"/>
        </w:rPr>
        <w:t>To adapt the minimum applicable value of K0</w:t>
      </w:r>
      <w:r w:rsidR="003F6D0B" w:rsidRPr="00F17BCF">
        <w:t xml:space="preserve"> (K2) for an active DL (UL) BWP, indication of </w:t>
      </w:r>
      <w:r w:rsidR="003F6D0B" w:rsidRPr="00F17BCF">
        <w:rPr>
          <w:lang w:eastAsia="en-US"/>
        </w:rPr>
        <w:t>the minimum applicable value is supported.</w:t>
      </w:r>
    </w:p>
    <w:p w14:paraId="1B4F1538" w14:textId="1738C290" w:rsidR="003F6D0B" w:rsidRPr="00F17BCF" w:rsidRDefault="003F6D0B" w:rsidP="00FF0592">
      <w:pPr>
        <w:pStyle w:val="ListParagraph"/>
        <w:numPr>
          <w:ilvl w:val="0"/>
          <w:numId w:val="26"/>
        </w:numPr>
        <w:rPr>
          <w:lang w:eastAsia="en-US"/>
        </w:rPr>
      </w:pPr>
      <w:r w:rsidRPr="00F17BCF">
        <w:rPr>
          <w:lang w:eastAsia="en-US"/>
        </w:rPr>
        <w:t>FFS: Direct assignment of the minimum application value</w:t>
      </w:r>
      <w:r w:rsidR="00F32A6A" w:rsidRPr="00F17BCF">
        <w:rPr>
          <w:lang w:eastAsia="en-US"/>
        </w:rPr>
        <w:t>,</w:t>
      </w:r>
      <w:r w:rsidRPr="00F17BCF">
        <w:rPr>
          <w:lang w:eastAsia="en-US"/>
        </w:rPr>
        <w:t xml:space="preserve"> indication of one value fr</w:t>
      </w:r>
      <w:r w:rsidR="00F32A6A" w:rsidRPr="00F17BCF">
        <w:rPr>
          <w:lang w:eastAsia="en-US"/>
        </w:rPr>
        <w:t>om one or multiple preconfigured or predetermined</w:t>
      </w:r>
      <w:r w:rsidRPr="00F17BCF">
        <w:rPr>
          <w:lang w:eastAsia="en-US"/>
        </w:rPr>
        <w:t xml:space="preserve"> value(s)</w:t>
      </w:r>
      <w:r w:rsidR="00F32A6A" w:rsidRPr="00F17BCF">
        <w:rPr>
          <w:lang w:eastAsia="en-US"/>
        </w:rPr>
        <w:t>, and/or implicit indication.</w:t>
      </w:r>
    </w:p>
    <w:p w14:paraId="43EDD79D" w14:textId="50687393" w:rsidR="003F6D0B" w:rsidRPr="00F17BCF" w:rsidRDefault="003F6D0B" w:rsidP="00FF0592">
      <w:pPr>
        <w:pStyle w:val="ListParagraph"/>
        <w:numPr>
          <w:ilvl w:val="0"/>
          <w:numId w:val="26"/>
        </w:numPr>
        <w:rPr>
          <w:lang w:eastAsia="en-US"/>
        </w:rPr>
      </w:pPr>
      <w:r w:rsidRPr="00F17BCF">
        <w:rPr>
          <w:lang w:eastAsia="en-US"/>
        </w:rPr>
        <w:t>FFS: How the indicated minimum applicable value is applied to the selection of a</w:t>
      </w:r>
      <w:r w:rsidR="00F32A6A" w:rsidRPr="00F17BCF">
        <w:rPr>
          <w:lang w:eastAsia="en-US"/>
        </w:rPr>
        <w:t xml:space="preserve"> DL (UL)</w:t>
      </w:r>
      <w:r w:rsidRPr="00F17BCF">
        <w:rPr>
          <w:lang w:eastAsia="en-US"/>
        </w:rPr>
        <w:t xml:space="preserve"> TDRA entry</w:t>
      </w:r>
      <w:r w:rsidR="00F32A6A" w:rsidRPr="00F17BCF">
        <w:rPr>
          <w:lang w:eastAsia="en-US"/>
        </w:rPr>
        <w:t>. Example directions include at least the following:</w:t>
      </w:r>
    </w:p>
    <w:p w14:paraId="655B5A85" w14:textId="0674C6E9" w:rsidR="00F32A6A" w:rsidRPr="00F17BCF" w:rsidRDefault="00F32A6A" w:rsidP="00F32A6A">
      <w:pPr>
        <w:pStyle w:val="ListParagraph"/>
        <w:numPr>
          <w:ilvl w:val="1"/>
          <w:numId w:val="26"/>
        </w:numPr>
        <w:rPr>
          <w:lang w:eastAsia="en-US"/>
        </w:rPr>
      </w:pPr>
      <w:r w:rsidRPr="00F17BCF">
        <w:rPr>
          <w:lang w:eastAsia="en-US"/>
        </w:rPr>
        <w:t>Excluding the invalid TDRA entries</w:t>
      </w:r>
    </w:p>
    <w:p w14:paraId="4E5D1E2C" w14:textId="052D69D6" w:rsidR="00F32A6A" w:rsidRPr="00F17BCF" w:rsidRDefault="00F32A6A" w:rsidP="00F32A6A">
      <w:pPr>
        <w:pStyle w:val="ListParagraph"/>
        <w:numPr>
          <w:ilvl w:val="1"/>
          <w:numId w:val="26"/>
        </w:numPr>
        <w:rPr>
          <w:lang w:eastAsia="en-US"/>
        </w:rPr>
      </w:pPr>
      <w:r w:rsidRPr="00F17BCF">
        <w:rPr>
          <w:lang w:eastAsia="en-US"/>
        </w:rPr>
        <w:t>Re-interpret the selected K0 (K2) value</w:t>
      </w:r>
    </w:p>
    <w:p w14:paraId="6675A90F" w14:textId="77777777" w:rsidR="00153A53" w:rsidRDefault="00153A53" w:rsidP="005F7466">
      <w:pPr>
        <w:pStyle w:val="ListParagraph"/>
        <w:ind w:left="568"/>
        <w:rPr>
          <w:szCs w:val="20"/>
          <w:lang w:eastAsia="en-US"/>
        </w:rPr>
      </w:pPr>
    </w:p>
    <w:p w14:paraId="3B9EE817" w14:textId="77777777" w:rsidR="00FD3724" w:rsidRPr="000A0930" w:rsidRDefault="00FD3724" w:rsidP="005F7466">
      <w:pPr>
        <w:pStyle w:val="ListParagraph"/>
        <w:ind w:left="568"/>
        <w:rPr>
          <w:b/>
          <w:highlight w:val="yellow"/>
          <w:lang w:eastAsia="en-US"/>
        </w:rPr>
      </w:pPr>
      <w:r w:rsidRPr="000A0930">
        <w:rPr>
          <w:b/>
          <w:highlight w:val="yellow"/>
          <w:lang w:eastAsia="en-US"/>
        </w:rPr>
        <w:t>For further offline discussion</w:t>
      </w:r>
      <w:r>
        <w:rPr>
          <w:b/>
          <w:highlight w:val="yellow"/>
          <w:lang w:eastAsia="en-US"/>
        </w:rPr>
        <w:t>:</w:t>
      </w:r>
    </w:p>
    <w:p w14:paraId="5A3A7DDD" w14:textId="77777777" w:rsidR="00FD3724" w:rsidRPr="008C4F63" w:rsidRDefault="00FD3724" w:rsidP="005F7466">
      <w:pPr>
        <w:pStyle w:val="ListParagraph"/>
        <w:ind w:left="568"/>
        <w:rPr>
          <w:highlight w:val="yellow"/>
          <w:lang w:eastAsia="en-US"/>
        </w:rPr>
      </w:pPr>
      <w:r w:rsidRPr="008C4F63">
        <w:rPr>
          <w:highlight w:val="yellow"/>
          <w:lang w:eastAsia="en-US"/>
        </w:rPr>
        <w:t xml:space="preserve">When the minimal applicable value is indicated, how it takes effect to the TDRA entries </w:t>
      </w:r>
      <w:r>
        <w:rPr>
          <w:highlight w:val="yellow"/>
          <w:lang w:eastAsia="en-US"/>
        </w:rPr>
        <w:t>should</w:t>
      </w:r>
      <w:r w:rsidRPr="008C4F63">
        <w:rPr>
          <w:highlight w:val="yellow"/>
          <w:lang w:eastAsia="en-US"/>
        </w:rPr>
        <w:t xml:space="preserve"> be further specified. In particular, the following two options can be discussed:</w:t>
      </w:r>
    </w:p>
    <w:p w14:paraId="10FB7A61" w14:textId="77777777" w:rsidR="00FD3724" w:rsidRDefault="00FD3724" w:rsidP="00FF0592">
      <w:pPr>
        <w:pStyle w:val="ListParagraph"/>
        <w:numPr>
          <w:ilvl w:val="0"/>
          <w:numId w:val="25"/>
        </w:numPr>
        <w:ind w:left="1288"/>
        <w:rPr>
          <w:highlight w:val="yellow"/>
          <w:lang w:eastAsia="en-US"/>
        </w:rPr>
      </w:pPr>
      <w:r w:rsidRPr="008C4F63">
        <w:rPr>
          <w:highlight w:val="yellow"/>
          <w:lang w:eastAsia="en-US"/>
        </w:rPr>
        <w:t xml:space="preserve">Option 1: </w:t>
      </w:r>
      <w:r>
        <w:rPr>
          <w:highlight w:val="yellow"/>
          <w:lang w:eastAsia="en-US"/>
        </w:rPr>
        <w:t>It is an error case if UE receives a</w:t>
      </w:r>
      <w:r w:rsidRPr="008C4F63">
        <w:rPr>
          <w:highlight w:val="yellow"/>
          <w:lang w:eastAsia="en-US"/>
        </w:rPr>
        <w:t xml:space="preserve"> DCI indicating a K0 (K2) value smaller than the indicated minimum applicable value of K0 (K2)</w:t>
      </w:r>
    </w:p>
    <w:p w14:paraId="1A928EB7" w14:textId="77777777" w:rsidR="00FD3724" w:rsidRDefault="00FD3724" w:rsidP="00FF0592">
      <w:pPr>
        <w:pStyle w:val="ListParagraph"/>
        <w:numPr>
          <w:ilvl w:val="0"/>
          <w:numId w:val="25"/>
        </w:numPr>
        <w:ind w:left="1288"/>
        <w:rPr>
          <w:highlight w:val="yellow"/>
          <w:lang w:eastAsia="en-US"/>
        </w:rPr>
      </w:pPr>
      <w:r w:rsidRPr="008C4F63">
        <w:rPr>
          <w:highlight w:val="yellow"/>
          <w:lang w:eastAsia="en-US"/>
        </w:rPr>
        <w:t>Option 2: The K0 (K2) value o</w:t>
      </w:r>
      <w:r>
        <w:rPr>
          <w:highlight w:val="yellow"/>
          <w:lang w:eastAsia="en-US"/>
        </w:rPr>
        <w:t xml:space="preserve">f the selected TDRA entry is interpreted as </w:t>
      </w:r>
      <w:r w:rsidRPr="008C4F63">
        <w:rPr>
          <w:highlight w:val="yellow"/>
          <w:lang w:eastAsia="en-US"/>
        </w:rPr>
        <w:t>the indicated minimum applicable value if it is smaller than the indicated minimum</w:t>
      </w:r>
    </w:p>
    <w:p w14:paraId="0379D428" w14:textId="55CCD1D3" w:rsidR="00FD3724" w:rsidRPr="00E050E8" w:rsidRDefault="00153A53" w:rsidP="00FF0592">
      <w:pPr>
        <w:pStyle w:val="ListParagraph"/>
        <w:numPr>
          <w:ilvl w:val="0"/>
          <w:numId w:val="25"/>
        </w:numPr>
        <w:ind w:left="1288"/>
        <w:rPr>
          <w:b/>
          <w:highlight w:val="yellow"/>
          <w:lang w:eastAsia="en-US"/>
        </w:rPr>
      </w:pPr>
      <w:r>
        <w:rPr>
          <w:b/>
          <w:highlight w:val="yellow"/>
          <w:lang w:eastAsia="en-US"/>
        </w:rPr>
        <w:t>The corresponding e</w:t>
      </w:r>
      <w:r w:rsidR="00FD3724" w:rsidRPr="00E050E8">
        <w:rPr>
          <w:b/>
          <w:highlight w:val="yellow"/>
          <w:lang w:eastAsia="en-US"/>
        </w:rPr>
        <w:t>rror handling</w:t>
      </w:r>
      <w:r w:rsidR="00FD3724">
        <w:rPr>
          <w:b/>
          <w:highlight w:val="yellow"/>
          <w:lang w:eastAsia="en-US"/>
        </w:rPr>
        <w:t xml:space="preserve"> should be considered</w:t>
      </w:r>
    </w:p>
    <w:p w14:paraId="125E02D2" w14:textId="77777777" w:rsidR="00FD3724" w:rsidRPr="005F7466" w:rsidRDefault="00FD3724" w:rsidP="005F7466">
      <w:pPr>
        <w:pStyle w:val="ListParagraph"/>
        <w:ind w:left="568"/>
        <w:rPr>
          <w:sz w:val="22"/>
          <w:szCs w:val="22"/>
          <w:lang w:eastAsia="en-US"/>
        </w:rPr>
      </w:pPr>
    </w:p>
    <w:p w14:paraId="6751DF38" w14:textId="342EC216" w:rsidR="008C4F63" w:rsidRDefault="008C4F63" w:rsidP="005F7466">
      <w:pPr>
        <w:pStyle w:val="Caption"/>
        <w:keepNext/>
        <w:jc w:val="center"/>
      </w:pPr>
      <w:bookmarkStart w:id="6" w:name="_Ref8200371"/>
      <w:r>
        <w:t xml:space="preserve">Table </w:t>
      </w:r>
      <w:fldSimple w:instr=" SEQ Table \* ARABIC ">
        <w:r w:rsidR="00153A53">
          <w:rPr>
            <w:noProof/>
          </w:rPr>
          <w:t>3</w:t>
        </w:r>
      </w:fldSimple>
      <w:bookmarkEnd w:id="6"/>
      <w:r>
        <w:t>: Summary of selected indication method</w:t>
      </w:r>
      <w:r w:rsidR="000A0930">
        <w:t>s</w:t>
      </w:r>
      <w:r>
        <w:t xml:space="preserve"> for </w:t>
      </w:r>
      <w:r w:rsidR="00A636FC">
        <w:t xml:space="preserve">the </w:t>
      </w:r>
      <w:r>
        <w:t>minimum K0 (K2)</w:t>
      </w:r>
    </w:p>
    <w:tbl>
      <w:tblPr>
        <w:tblStyle w:val="TableGrid"/>
        <w:tblW w:w="9718" w:type="dxa"/>
        <w:tblInd w:w="587" w:type="dxa"/>
        <w:tblLook w:val="04A0" w:firstRow="1" w:lastRow="0" w:firstColumn="1" w:lastColumn="0" w:noHBand="0" w:noVBand="1"/>
      </w:tblPr>
      <w:tblGrid>
        <w:gridCol w:w="810"/>
        <w:gridCol w:w="7798"/>
        <w:gridCol w:w="1110"/>
      </w:tblGrid>
      <w:tr w:rsidR="00055DFD" w14:paraId="5BC96909" w14:textId="3EA41D87" w:rsidTr="005F7466">
        <w:tc>
          <w:tcPr>
            <w:tcW w:w="810" w:type="dxa"/>
          </w:tcPr>
          <w:p w14:paraId="6677E06C" w14:textId="0F54D251" w:rsidR="00055DFD" w:rsidRDefault="00055DFD" w:rsidP="009264C4">
            <w:pPr>
              <w:jc w:val="center"/>
              <w:rPr>
                <w:szCs w:val="20"/>
              </w:rPr>
            </w:pPr>
            <w:r>
              <w:rPr>
                <w:szCs w:val="20"/>
              </w:rPr>
              <w:t>T-doc</w:t>
            </w:r>
          </w:p>
        </w:tc>
        <w:tc>
          <w:tcPr>
            <w:tcW w:w="7798" w:type="dxa"/>
          </w:tcPr>
          <w:p w14:paraId="1FE97F68" w14:textId="6513A852" w:rsidR="00055DFD" w:rsidRDefault="00055DFD" w:rsidP="009264C4">
            <w:pPr>
              <w:jc w:val="center"/>
              <w:rPr>
                <w:szCs w:val="20"/>
              </w:rPr>
            </w:pPr>
            <w:r>
              <w:rPr>
                <w:szCs w:val="20"/>
              </w:rPr>
              <w:t>Proposal(s)</w:t>
            </w:r>
          </w:p>
        </w:tc>
        <w:tc>
          <w:tcPr>
            <w:tcW w:w="1110" w:type="dxa"/>
          </w:tcPr>
          <w:p w14:paraId="390D98F0" w14:textId="5FC7BCB4" w:rsidR="00055DFD" w:rsidRDefault="008C4F63" w:rsidP="009264C4">
            <w:pPr>
              <w:jc w:val="center"/>
              <w:rPr>
                <w:szCs w:val="20"/>
              </w:rPr>
            </w:pPr>
            <w:r>
              <w:rPr>
                <w:szCs w:val="20"/>
              </w:rPr>
              <w:t>Selection</w:t>
            </w:r>
          </w:p>
        </w:tc>
      </w:tr>
      <w:tr w:rsidR="008C4F63" w14:paraId="2CDE2B22" w14:textId="59B1014F" w:rsidTr="005F7466">
        <w:tc>
          <w:tcPr>
            <w:tcW w:w="810" w:type="dxa"/>
          </w:tcPr>
          <w:p w14:paraId="1415FB04" w14:textId="3E2D2D94" w:rsidR="008C4F63" w:rsidRDefault="008C4F63" w:rsidP="008C4F63">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798" w:type="dxa"/>
          </w:tcPr>
          <w:p w14:paraId="2A4B7BEE" w14:textId="284EE0AB" w:rsidR="008C4F63" w:rsidRPr="00D94F89" w:rsidRDefault="008C4F63" w:rsidP="008C4F63">
            <w:r w:rsidRPr="008C4F63">
              <w:rPr>
                <w:rFonts w:eastAsiaTheme="minorEastAsia"/>
                <w:u w:val="single"/>
                <w:lang w:eastAsia="zh-CN"/>
              </w:rPr>
              <w:t>Proposal 3</w:t>
            </w:r>
            <w:r w:rsidRPr="0045202D">
              <w:rPr>
                <w:rFonts w:eastAsiaTheme="minorEastAsia"/>
                <w:lang w:eastAsia="zh-CN"/>
              </w:rPr>
              <w:t xml:space="preserve">: Support PDCCH-based power saving signal to </w:t>
            </w:r>
            <w:r w:rsidRPr="008C4F63">
              <w:rPr>
                <w:rFonts w:eastAsiaTheme="minorEastAsia"/>
                <w:b/>
                <w:lang w:eastAsia="zh-CN"/>
              </w:rPr>
              <w:t>indicate minimum applicable values</w:t>
            </w:r>
            <w:r w:rsidRPr="0045202D">
              <w:rPr>
                <w:rFonts w:eastAsiaTheme="minorEastAsia"/>
                <w:lang w:eastAsia="zh-CN"/>
              </w:rPr>
              <w:t xml:space="preserve"> of K0, K2 and aperiodic CSI-RS triggering offset.</w:t>
            </w:r>
          </w:p>
        </w:tc>
        <w:tc>
          <w:tcPr>
            <w:tcW w:w="1110" w:type="dxa"/>
          </w:tcPr>
          <w:p w14:paraId="768C1088" w14:textId="7F5E4103" w:rsidR="008C4F63" w:rsidRPr="00D94F89" w:rsidRDefault="008C4F63" w:rsidP="008C4F63">
            <w:pPr>
              <w:jc w:val="center"/>
              <w:rPr>
                <w:rFonts w:eastAsiaTheme="minorEastAsia"/>
              </w:rPr>
            </w:pPr>
            <w:r>
              <w:rPr>
                <w:rFonts w:eastAsiaTheme="minorEastAsia"/>
              </w:rPr>
              <w:t>Alt 3</w:t>
            </w:r>
          </w:p>
        </w:tc>
      </w:tr>
      <w:tr w:rsidR="008C4F63" w14:paraId="4B913E01" w14:textId="766333A1" w:rsidTr="005F7466">
        <w:tc>
          <w:tcPr>
            <w:tcW w:w="810" w:type="dxa"/>
          </w:tcPr>
          <w:p w14:paraId="622990BD" w14:textId="663A4DCC" w:rsidR="008C4F63" w:rsidRDefault="008C4F63" w:rsidP="008C4F63">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798" w:type="dxa"/>
          </w:tcPr>
          <w:p w14:paraId="6FA2973F" w14:textId="2C6766F5" w:rsidR="008C4F63" w:rsidRPr="00D94F89" w:rsidRDefault="008C4F63" w:rsidP="008C4F63">
            <w:r w:rsidRPr="008C4F63">
              <w:rPr>
                <w:rFonts w:eastAsia="SimSun" w:hint="eastAsia"/>
                <w:u w:val="single"/>
                <w:lang w:eastAsia="zh-CN"/>
              </w:rPr>
              <w:t xml:space="preserve">Proposal </w:t>
            </w:r>
            <w:r w:rsidRPr="008C4F63">
              <w:rPr>
                <w:rFonts w:eastAsia="SimSun"/>
                <w:u w:val="single"/>
                <w:lang w:eastAsia="zh-CN"/>
              </w:rPr>
              <w:t>5</w:t>
            </w:r>
            <w:r w:rsidRPr="00607FFC">
              <w:rPr>
                <w:rFonts w:eastAsia="SimSun" w:hint="eastAsia"/>
                <w:lang w:eastAsia="zh-CN"/>
              </w:rPr>
              <w:t xml:space="preserve">: </w:t>
            </w:r>
            <w:r w:rsidRPr="00607FFC">
              <w:rPr>
                <w:rFonts w:eastAsia="SimSun"/>
                <w:lang w:eastAsia="zh-CN"/>
              </w:rPr>
              <w:t xml:space="preserve">Indication of </w:t>
            </w:r>
            <w:r w:rsidRPr="00607FFC">
              <w:rPr>
                <w:rFonts w:eastAsia="SimSun"/>
                <w:b/>
                <w:lang w:eastAsia="zh-CN"/>
              </w:rPr>
              <w:t>the minimum applicable value (Alt.3)</w:t>
            </w:r>
            <w:r w:rsidRPr="00607FFC">
              <w:rPr>
                <w:rFonts w:eastAsia="SimSun"/>
                <w:lang w:eastAsia="zh-CN"/>
              </w:rPr>
              <w:t xml:space="preserve"> through RRC signaling is preferred as the baseline </w:t>
            </w:r>
            <w:r w:rsidRPr="00607FFC">
              <w:rPr>
                <w:szCs w:val="20"/>
              </w:rPr>
              <w:t xml:space="preserve">methods </w:t>
            </w:r>
            <w:r w:rsidRPr="00607FFC">
              <w:rPr>
                <w:color w:val="000000"/>
                <w:szCs w:val="20"/>
              </w:rPr>
              <w:t>to adapt the minimum applicable value of K0</w:t>
            </w:r>
            <w:r w:rsidRPr="00607FFC">
              <w:rPr>
                <w:szCs w:val="20"/>
              </w:rPr>
              <w:t xml:space="preserve"> (or K2) for an active DL (or UL) BWP</w:t>
            </w:r>
            <w:r w:rsidRPr="00607FFC">
              <w:rPr>
                <w:rFonts w:eastAsia="SimSun"/>
                <w:lang w:eastAsia="zh-CN"/>
              </w:rPr>
              <w:t xml:space="preserve">. </w:t>
            </w:r>
          </w:p>
        </w:tc>
        <w:tc>
          <w:tcPr>
            <w:tcW w:w="1110" w:type="dxa"/>
          </w:tcPr>
          <w:p w14:paraId="56C09C00" w14:textId="735423EA" w:rsidR="008C4F63" w:rsidRPr="00D94F89" w:rsidRDefault="008C4F63" w:rsidP="008C4F63">
            <w:pPr>
              <w:jc w:val="center"/>
              <w:rPr>
                <w:rFonts w:eastAsiaTheme="minorEastAsia"/>
              </w:rPr>
            </w:pPr>
            <w:r>
              <w:rPr>
                <w:rFonts w:eastAsiaTheme="minorEastAsia"/>
              </w:rPr>
              <w:t>Alt 3</w:t>
            </w:r>
          </w:p>
        </w:tc>
      </w:tr>
      <w:tr w:rsidR="008C4F63" w14:paraId="20A633D2" w14:textId="362D9739" w:rsidTr="005F7466">
        <w:tc>
          <w:tcPr>
            <w:tcW w:w="810" w:type="dxa"/>
          </w:tcPr>
          <w:p w14:paraId="1E04786B" w14:textId="65C76C70" w:rsidR="008C4F63" w:rsidRDefault="008C4F63" w:rsidP="008C4F63">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798" w:type="dxa"/>
          </w:tcPr>
          <w:p w14:paraId="2C8C625C" w14:textId="250016A9" w:rsidR="008C4F63" w:rsidRPr="00D94F89" w:rsidRDefault="008C4F63" w:rsidP="008C4F63">
            <w:r w:rsidRPr="008C4F63">
              <w:rPr>
                <w:rFonts w:eastAsia="Yu Mincho" w:hint="eastAsia"/>
                <w:sz w:val="22"/>
                <w:szCs w:val="22"/>
                <w:u w:val="single"/>
              </w:rPr>
              <w:t>Proposal 1</w:t>
            </w:r>
            <w:r w:rsidRPr="009555BD">
              <w:rPr>
                <w:rFonts w:eastAsia="Yu Mincho" w:hint="eastAsia"/>
                <w:sz w:val="22"/>
                <w:szCs w:val="22"/>
              </w:rPr>
              <w:t xml:space="preserve">: </w:t>
            </w:r>
            <w:r w:rsidRPr="009555BD">
              <w:rPr>
                <w:rFonts w:eastAsia="Yu Mincho" w:hint="eastAsia"/>
                <w:b/>
                <w:sz w:val="22"/>
                <w:szCs w:val="22"/>
              </w:rPr>
              <w:t>The minimum applicable value of K0 (or K2)</w:t>
            </w:r>
            <w:r w:rsidRPr="009555BD">
              <w:rPr>
                <w:rFonts w:eastAsia="Yu Mincho" w:hint="eastAsia"/>
                <w:sz w:val="22"/>
                <w:szCs w:val="22"/>
              </w:rPr>
              <w:t xml:space="preserve"> should be explicitly indicated </w:t>
            </w:r>
            <w:r w:rsidRPr="009555BD">
              <w:rPr>
                <w:rFonts w:eastAsia="Yu Mincho"/>
                <w:sz w:val="22"/>
                <w:szCs w:val="22"/>
              </w:rPr>
              <w:t>to adapt the minimum applicable value of K0 (or K2</w:t>
            </w:r>
            <w:r w:rsidRPr="009555BD">
              <w:rPr>
                <w:rFonts w:eastAsia="Yu Mincho" w:hint="eastAsia"/>
                <w:sz w:val="22"/>
                <w:szCs w:val="22"/>
              </w:rPr>
              <w:t>).</w:t>
            </w:r>
          </w:p>
        </w:tc>
        <w:tc>
          <w:tcPr>
            <w:tcW w:w="1110" w:type="dxa"/>
          </w:tcPr>
          <w:p w14:paraId="0E0F3CC7" w14:textId="7DF2CC41" w:rsidR="008C4F63" w:rsidRPr="00D94F89" w:rsidRDefault="008C4F63" w:rsidP="008C4F63">
            <w:pPr>
              <w:jc w:val="center"/>
              <w:rPr>
                <w:rFonts w:eastAsiaTheme="minorEastAsia"/>
              </w:rPr>
            </w:pPr>
            <w:r>
              <w:rPr>
                <w:rFonts w:eastAsiaTheme="minorEastAsia"/>
              </w:rPr>
              <w:t>Alt 3</w:t>
            </w:r>
          </w:p>
        </w:tc>
      </w:tr>
      <w:tr w:rsidR="008C4F63" w14:paraId="5BF24C5C" w14:textId="799B5450" w:rsidTr="005F7466">
        <w:tc>
          <w:tcPr>
            <w:tcW w:w="810" w:type="dxa"/>
          </w:tcPr>
          <w:p w14:paraId="231ED54F" w14:textId="2E980305" w:rsidR="008C4F63" w:rsidRDefault="008C4F63" w:rsidP="008C4F63">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798" w:type="dxa"/>
          </w:tcPr>
          <w:p w14:paraId="70E9FF41" w14:textId="2698D502" w:rsidR="008C4F63" w:rsidRPr="00D94F89" w:rsidRDefault="008C4F63" w:rsidP="008C4F63">
            <w:r w:rsidRPr="008C4F63">
              <w:rPr>
                <w:rFonts w:eastAsiaTheme="minorEastAsia" w:hint="eastAsia"/>
                <w:bCs/>
                <w:iCs/>
                <w:u w:val="single"/>
                <w:lang w:val="en-US" w:eastAsia="zh-CN"/>
              </w:rPr>
              <w:t>Proposal2</w:t>
            </w:r>
            <w:r w:rsidRPr="00F109AB">
              <w:rPr>
                <w:rFonts w:eastAsiaTheme="minorEastAsia" w:hint="eastAsia"/>
                <w:bCs/>
                <w:iCs/>
                <w:lang w:val="en-US" w:eastAsia="zh-CN"/>
              </w:rPr>
              <w:t xml:space="preserve">: </w:t>
            </w:r>
            <w:r w:rsidRPr="00F109AB">
              <w:rPr>
                <w:rFonts w:eastAsiaTheme="minorEastAsia"/>
                <w:bCs/>
                <w:iCs/>
                <w:lang w:val="en-US" w:eastAsia="zh-CN"/>
              </w:rPr>
              <w:t>Alt</w:t>
            </w:r>
            <w:r w:rsidRPr="00F109AB">
              <w:rPr>
                <w:rFonts w:eastAsiaTheme="minorEastAsia" w:hint="eastAsia"/>
                <w:bCs/>
                <w:iCs/>
                <w:lang w:val="en-US" w:eastAsia="zh-CN"/>
              </w:rPr>
              <w:t>3</w:t>
            </w:r>
            <w:r w:rsidRPr="00F109AB">
              <w:rPr>
                <w:rFonts w:eastAsiaTheme="minorEastAsia"/>
                <w:bCs/>
                <w:iCs/>
                <w:lang w:val="en-US" w:eastAsia="zh-CN"/>
              </w:rPr>
              <w:t xml:space="preserve"> i</w:t>
            </w:r>
            <w:r w:rsidRPr="00F109AB">
              <w:rPr>
                <w:rFonts w:eastAsiaTheme="minorEastAsia" w:hint="eastAsia"/>
                <w:bCs/>
                <w:iCs/>
                <w:lang w:val="en-US" w:eastAsia="zh-CN"/>
              </w:rPr>
              <w:t>ndicat</w:t>
            </w:r>
            <w:r w:rsidRPr="00F109AB">
              <w:rPr>
                <w:rFonts w:eastAsiaTheme="minorEastAsia"/>
                <w:bCs/>
                <w:iCs/>
                <w:lang w:val="en-US" w:eastAsia="zh-CN"/>
              </w:rPr>
              <w:t xml:space="preserve">ion of </w:t>
            </w:r>
            <w:r w:rsidRPr="00F109AB">
              <w:rPr>
                <w:rFonts w:eastAsiaTheme="minorEastAsia"/>
                <w:b/>
                <w:bCs/>
                <w:iCs/>
                <w:lang w:val="en-US" w:eastAsia="zh-CN"/>
              </w:rPr>
              <w:t>minimum applicable</w:t>
            </w:r>
            <w:r w:rsidRPr="00F109AB">
              <w:rPr>
                <w:rFonts w:eastAsiaTheme="minorEastAsia" w:hint="eastAsia"/>
                <w:b/>
                <w:bCs/>
                <w:iCs/>
                <w:lang w:val="en-US" w:eastAsia="zh-CN"/>
              </w:rPr>
              <w:t xml:space="preserve"> K0/K2</w:t>
            </w:r>
            <w:r w:rsidRPr="00F109AB">
              <w:rPr>
                <w:rFonts w:eastAsiaTheme="minorEastAsia"/>
                <w:b/>
                <w:bCs/>
                <w:iCs/>
                <w:lang w:val="en-US" w:eastAsia="zh-CN"/>
              </w:rPr>
              <w:t xml:space="preserve"> value</w:t>
            </w:r>
            <w:r w:rsidRPr="00F109AB">
              <w:rPr>
                <w:rFonts w:eastAsiaTheme="minorEastAsia" w:hint="eastAsia"/>
                <w:bCs/>
                <w:iCs/>
                <w:lang w:val="en-US" w:eastAsia="zh-CN"/>
              </w:rPr>
              <w:t xml:space="preserve"> for an active DL or UL BWP</w:t>
            </w:r>
            <w:r w:rsidRPr="00F109AB">
              <w:rPr>
                <w:rFonts w:eastAsiaTheme="minorEastAsia"/>
                <w:bCs/>
                <w:iCs/>
                <w:lang w:val="en-US" w:eastAsia="zh-CN"/>
              </w:rPr>
              <w:t xml:space="preserve"> is sufficient</w:t>
            </w:r>
            <w:r w:rsidRPr="00F109AB">
              <w:rPr>
                <w:rFonts w:eastAsiaTheme="minorEastAsia" w:hint="eastAsia"/>
                <w:bCs/>
                <w:iCs/>
                <w:lang w:val="en-US" w:eastAsia="zh-CN"/>
              </w:rPr>
              <w:t>. For aperiodic CSI-RS triggering offset value indication</w:t>
            </w:r>
            <w:r w:rsidRPr="00F109AB">
              <w:rPr>
                <w:rFonts w:eastAsiaTheme="minorEastAsia"/>
                <w:bCs/>
                <w:iCs/>
                <w:lang w:val="en-US" w:eastAsia="zh-CN"/>
              </w:rPr>
              <w:t xml:space="preserve"> should be explicit indicated with the minimum applicable value.</w:t>
            </w:r>
            <w:r w:rsidRPr="00F109AB">
              <w:rPr>
                <w:rFonts w:eastAsiaTheme="minorEastAsia" w:hint="eastAsia"/>
                <w:bCs/>
                <w:iCs/>
                <w:lang w:val="en-US" w:eastAsia="zh-CN"/>
              </w:rPr>
              <w:t xml:space="preserve"> </w:t>
            </w:r>
          </w:p>
        </w:tc>
        <w:tc>
          <w:tcPr>
            <w:tcW w:w="1110" w:type="dxa"/>
          </w:tcPr>
          <w:p w14:paraId="56FE7FD7" w14:textId="6692E14E" w:rsidR="008C4F63" w:rsidRPr="00D94F89" w:rsidRDefault="008C4F63" w:rsidP="008C4F63">
            <w:pPr>
              <w:jc w:val="center"/>
              <w:rPr>
                <w:rFonts w:eastAsiaTheme="minorEastAsia"/>
              </w:rPr>
            </w:pPr>
            <w:r>
              <w:rPr>
                <w:rFonts w:eastAsiaTheme="minorEastAsia"/>
              </w:rPr>
              <w:t>Alt 3</w:t>
            </w:r>
          </w:p>
        </w:tc>
      </w:tr>
      <w:tr w:rsidR="008C4F63" w14:paraId="6DFAB441" w14:textId="7C7B41D4" w:rsidTr="005F7466">
        <w:tc>
          <w:tcPr>
            <w:tcW w:w="810" w:type="dxa"/>
          </w:tcPr>
          <w:p w14:paraId="7968470D" w14:textId="18B893BC" w:rsidR="008C4F63" w:rsidRDefault="008C4F63" w:rsidP="008C4F63">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798" w:type="dxa"/>
          </w:tcPr>
          <w:p w14:paraId="307AB190" w14:textId="70CD9758" w:rsidR="008C4F63" w:rsidRPr="00D94F89" w:rsidRDefault="008C4F63" w:rsidP="008C4F63">
            <w:r w:rsidRPr="008C4F63">
              <w:rPr>
                <w:rFonts w:hint="eastAsia"/>
                <w:u w:val="single"/>
                <w:lang w:eastAsia="zh-CN"/>
              </w:rPr>
              <w:t>Proposal</w:t>
            </w:r>
            <w:r w:rsidRPr="008C4F63">
              <w:rPr>
                <w:u w:val="single"/>
                <w:lang w:eastAsia="zh-CN"/>
              </w:rPr>
              <w:t xml:space="preserve"> 1</w:t>
            </w:r>
            <w:r w:rsidRPr="00F109AB">
              <w:rPr>
                <w:rFonts w:hint="eastAsia"/>
                <w:lang w:eastAsia="zh-CN"/>
              </w:rPr>
              <w:t>:</w:t>
            </w:r>
            <w:r w:rsidRPr="00F109AB">
              <w:rPr>
                <w:lang w:eastAsia="zh-CN"/>
              </w:rPr>
              <w:t xml:space="preserve"> For dynamic adaptation on cross-slot/same-slot scheduling, </w:t>
            </w:r>
            <w:r w:rsidRPr="00F109AB">
              <w:rPr>
                <w:b/>
                <w:lang w:eastAsia="zh-CN"/>
              </w:rPr>
              <w:t>indication of the minimum applicable value</w:t>
            </w:r>
            <w:r w:rsidRPr="00F109AB">
              <w:rPr>
                <w:lang w:eastAsia="zh-CN"/>
              </w:rPr>
              <w:t xml:space="preserve"> is preferred.</w:t>
            </w:r>
          </w:p>
        </w:tc>
        <w:tc>
          <w:tcPr>
            <w:tcW w:w="1110" w:type="dxa"/>
          </w:tcPr>
          <w:p w14:paraId="1F996358" w14:textId="2BDA6BBE" w:rsidR="008C4F63" w:rsidRPr="00D94F89" w:rsidRDefault="008C4F63" w:rsidP="008C4F63">
            <w:pPr>
              <w:jc w:val="center"/>
              <w:rPr>
                <w:rFonts w:eastAsiaTheme="minorEastAsia"/>
              </w:rPr>
            </w:pPr>
            <w:r>
              <w:rPr>
                <w:rFonts w:eastAsiaTheme="minorEastAsia"/>
              </w:rPr>
              <w:t>Alt 3</w:t>
            </w:r>
          </w:p>
        </w:tc>
      </w:tr>
      <w:tr w:rsidR="008C4F63" w14:paraId="44074873" w14:textId="5A84EE39" w:rsidTr="005F7466">
        <w:tc>
          <w:tcPr>
            <w:tcW w:w="810" w:type="dxa"/>
          </w:tcPr>
          <w:p w14:paraId="45E224BD" w14:textId="7C08609F" w:rsidR="008C4F63" w:rsidRDefault="008C4F63" w:rsidP="008C4F63">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798" w:type="dxa"/>
          </w:tcPr>
          <w:p w14:paraId="0FA83BB5" w14:textId="48BB093A" w:rsidR="008C4F63" w:rsidRPr="00D94F89" w:rsidRDefault="008C4F63" w:rsidP="008C4F63">
            <w:r w:rsidRPr="008C4F63">
              <w:rPr>
                <w:u w:val="single"/>
                <w:lang w:eastAsia="en-US"/>
              </w:rPr>
              <w:t>Proposal 3</w:t>
            </w:r>
            <w:r w:rsidRPr="008C4F63">
              <w:rPr>
                <w:lang w:eastAsia="en-US"/>
              </w:rPr>
              <w:t xml:space="preserve">: To adapt the minimum applicable value of K0 (K2) for an active DL (UL) BWP, </w:t>
            </w:r>
            <w:r w:rsidRPr="008C4F63">
              <w:rPr>
                <w:b/>
                <w:lang w:eastAsia="en-US"/>
              </w:rPr>
              <w:t>indication of the minimum applicable value</w:t>
            </w:r>
            <w:r w:rsidRPr="008C4F63">
              <w:rPr>
                <w:lang w:eastAsia="en-US"/>
              </w:rPr>
              <w:t xml:space="preserve"> is supported. For a selected TDRA entry, the K0 (K2) value is assigned to the indicated minimum applicable value if the selected value is smaller than the indicated minimum.</w:t>
            </w:r>
          </w:p>
        </w:tc>
        <w:tc>
          <w:tcPr>
            <w:tcW w:w="1110" w:type="dxa"/>
          </w:tcPr>
          <w:p w14:paraId="38B3F6F2" w14:textId="75641BE8" w:rsidR="008C4F63" w:rsidRPr="00D94F89" w:rsidRDefault="008C4F63" w:rsidP="008C4F63">
            <w:pPr>
              <w:jc w:val="center"/>
              <w:rPr>
                <w:rFonts w:eastAsiaTheme="minorEastAsia"/>
              </w:rPr>
            </w:pPr>
            <w:r>
              <w:rPr>
                <w:rFonts w:eastAsiaTheme="minorEastAsia"/>
              </w:rPr>
              <w:t>Alt 3</w:t>
            </w:r>
          </w:p>
        </w:tc>
      </w:tr>
      <w:tr w:rsidR="008C4F63" w14:paraId="426E9F95" w14:textId="6B156D84" w:rsidTr="005F7466">
        <w:tc>
          <w:tcPr>
            <w:tcW w:w="810" w:type="dxa"/>
          </w:tcPr>
          <w:p w14:paraId="6673385F" w14:textId="686F9EFB" w:rsidR="008C4F63" w:rsidRDefault="008C4F63" w:rsidP="008C4F63">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798" w:type="dxa"/>
          </w:tcPr>
          <w:p w14:paraId="6D46711F" w14:textId="21AC5C23" w:rsidR="008C4F63" w:rsidRPr="00D94F89" w:rsidRDefault="008C4F63" w:rsidP="008C4F63">
            <w:r w:rsidRPr="008C4F63">
              <w:rPr>
                <w:rFonts w:hint="eastAsia"/>
                <w:u w:val="single"/>
                <w:lang w:eastAsia="zh-CN"/>
              </w:rPr>
              <w:t xml:space="preserve">Proposal </w:t>
            </w:r>
            <w:r w:rsidRPr="008C4F63">
              <w:rPr>
                <w:u w:val="single"/>
                <w:lang w:eastAsia="zh-CN"/>
              </w:rPr>
              <w:t>3</w:t>
            </w:r>
            <w:r w:rsidRPr="00D35A40">
              <w:rPr>
                <w:lang w:eastAsia="zh-CN"/>
              </w:rPr>
              <w:t xml:space="preserve">: </w:t>
            </w:r>
            <w:r w:rsidRPr="00D35A40">
              <w:rPr>
                <w:b/>
                <w:lang w:eastAsia="zh-CN"/>
              </w:rPr>
              <w:t>Different TDRA tables</w:t>
            </w:r>
            <w:r w:rsidRPr="00D35A40">
              <w:rPr>
                <w:lang w:eastAsia="zh-CN"/>
              </w:rPr>
              <w:t xml:space="preserve"> can be configured for the UE and DCI or MAC CE signaling can be used to indicate which TDRA table is activated. And one of the TDRA table correspond to power saving mode.</w:t>
            </w:r>
          </w:p>
        </w:tc>
        <w:tc>
          <w:tcPr>
            <w:tcW w:w="1110" w:type="dxa"/>
          </w:tcPr>
          <w:p w14:paraId="3017455C" w14:textId="16E8F161" w:rsidR="008C4F63" w:rsidRPr="00D94F89" w:rsidRDefault="008C4F63" w:rsidP="008C4F63">
            <w:pPr>
              <w:jc w:val="center"/>
            </w:pPr>
            <w:r>
              <w:rPr>
                <w:rFonts w:eastAsiaTheme="minorEastAsia"/>
              </w:rPr>
              <w:t>Alt 2</w:t>
            </w:r>
          </w:p>
        </w:tc>
      </w:tr>
      <w:tr w:rsidR="008C4F63" w14:paraId="790026B7" w14:textId="07CC9D30" w:rsidTr="005F7466">
        <w:tc>
          <w:tcPr>
            <w:tcW w:w="810" w:type="dxa"/>
          </w:tcPr>
          <w:p w14:paraId="28ECF192" w14:textId="1D3300B1" w:rsidR="008C4F63" w:rsidRDefault="008C4F63" w:rsidP="008C4F63">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798" w:type="dxa"/>
          </w:tcPr>
          <w:p w14:paraId="24FC2ABC" w14:textId="6FE4C28A" w:rsidR="008C4F63" w:rsidRPr="00D94F89" w:rsidRDefault="008C4F63" w:rsidP="008C4F63">
            <w:r w:rsidRPr="008C4F63">
              <w:rPr>
                <w:rFonts w:eastAsia="SimSun" w:hint="eastAsia"/>
                <w:bCs/>
                <w:u w:val="single"/>
                <w:lang w:val="en-US"/>
              </w:rPr>
              <w:t xml:space="preserve">Proposal </w:t>
            </w:r>
            <w:r w:rsidRPr="008C4F63">
              <w:rPr>
                <w:rFonts w:eastAsia="SimSun" w:hint="eastAsia"/>
                <w:bCs/>
                <w:u w:val="single"/>
                <w:lang w:val="en-US" w:eastAsia="zh-CN"/>
              </w:rPr>
              <w:t>5</w:t>
            </w:r>
            <w:r w:rsidRPr="00081BAF">
              <w:rPr>
                <w:rFonts w:eastAsia="SimSun" w:hint="eastAsia"/>
                <w:bCs/>
                <w:lang w:val="en-US"/>
              </w:rPr>
              <w:t xml:space="preserve">: </w:t>
            </w:r>
            <w:r w:rsidRPr="00081BAF">
              <w:rPr>
                <w:rFonts w:eastAsia="SimSun"/>
                <w:bCs/>
                <w:lang w:val="en-US"/>
              </w:rPr>
              <w:t xml:space="preserve">Candidate </w:t>
            </w:r>
            <w:r w:rsidRPr="00081BAF">
              <w:rPr>
                <w:rFonts w:eastAsia="SimSun" w:hint="eastAsia"/>
                <w:b/>
                <w:bCs/>
                <w:lang w:val="en-US"/>
              </w:rPr>
              <w:t>minimum values</w:t>
            </w:r>
            <w:r w:rsidRPr="00081BAF">
              <w:rPr>
                <w:rFonts w:eastAsia="SimSun" w:hint="eastAsia"/>
                <w:bCs/>
                <w:lang w:val="en-US"/>
              </w:rPr>
              <w:t xml:space="preserve"> should be </w:t>
            </w:r>
            <w:r w:rsidRPr="00081BAF">
              <w:rPr>
                <w:rFonts w:eastAsia="SimSun"/>
                <w:bCs/>
                <w:lang w:val="en-US"/>
              </w:rPr>
              <w:t>configured</w:t>
            </w:r>
            <w:r w:rsidRPr="00081BAF">
              <w:rPr>
                <w:rFonts w:eastAsia="SimSun" w:hint="eastAsia"/>
                <w:bCs/>
                <w:lang w:val="en-US"/>
              </w:rPr>
              <w:t xml:space="preserve"> separately</w:t>
            </w:r>
            <w:r w:rsidRPr="00081BAF">
              <w:rPr>
                <w:rFonts w:eastAsia="SimSun"/>
                <w:bCs/>
                <w:lang w:val="en-US"/>
              </w:rPr>
              <w:t xml:space="preserve"> for </w:t>
            </w:r>
            <w:r w:rsidRPr="008C4F63">
              <w:rPr>
                <w:rFonts w:eastAsia="SimSun"/>
                <w:bCs/>
                <w:lang w:val="en-US"/>
              </w:rPr>
              <w:t xml:space="preserve">PDSCH, PUSCH and </w:t>
            </w:r>
            <w:r w:rsidRPr="008C4F63">
              <w:rPr>
                <w:rFonts w:eastAsia="SimSun" w:hint="eastAsia"/>
                <w:bCs/>
                <w:lang w:val="en-US" w:eastAsia="zh-CN"/>
              </w:rPr>
              <w:t>AP-</w:t>
            </w:r>
            <w:r w:rsidRPr="008C4F63">
              <w:rPr>
                <w:rFonts w:eastAsia="SimSun"/>
                <w:bCs/>
                <w:lang w:val="en-US"/>
              </w:rPr>
              <w:t>CSI</w:t>
            </w:r>
            <w:r w:rsidRPr="00081BAF">
              <w:rPr>
                <w:rFonts w:eastAsia="SimSun"/>
                <w:bCs/>
                <w:lang w:val="en-US"/>
              </w:rPr>
              <w:t>-RS</w:t>
            </w:r>
            <w:r w:rsidRPr="00081BAF">
              <w:rPr>
                <w:rFonts w:eastAsia="SimSun" w:hint="eastAsia"/>
                <w:bCs/>
                <w:lang w:val="en-US"/>
              </w:rPr>
              <w:t xml:space="preserve"> to achieve</w:t>
            </w:r>
            <w:r w:rsidRPr="00081BAF">
              <w:rPr>
                <w:rFonts w:eastAsia="SimSun"/>
                <w:bCs/>
                <w:lang w:val="en-US"/>
              </w:rPr>
              <w:t xml:space="preserve"> </w:t>
            </w:r>
            <w:r w:rsidRPr="00081BAF">
              <w:rPr>
                <w:rFonts w:eastAsia="SimSun" w:hint="eastAsia"/>
                <w:bCs/>
                <w:lang w:val="en-US"/>
              </w:rPr>
              <w:t>flexibility.</w:t>
            </w:r>
          </w:p>
        </w:tc>
        <w:tc>
          <w:tcPr>
            <w:tcW w:w="1110" w:type="dxa"/>
          </w:tcPr>
          <w:p w14:paraId="4FB6E7D8" w14:textId="0180D9E7" w:rsidR="008C4F63" w:rsidRPr="00D94F89" w:rsidRDefault="008C4F63" w:rsidP="008C4F63">
            <w:pPr>
              <w:jc w:val="center"/>
              <w:rPr>
                <w:rFonts w:eastAsiaTheme="minorEastAsia"/>
              </w:rPr>
            </w:pPr>
            <w:r>
              <w:rPr>
                <w:rFonts w:eastAsiaTheme="minorEastAsia"/>
              </w:rPr>
              <w:t>Alt 3</w:t>
            </w:r>
          </w:p>
        </w:tc>
      </w:tr>
      <w:tr w:rsidR="008C4F63" w14:paraId="456F41DA" w14:textId="36E92628" w:rsidTr="005F7466">
        <w:tc>
          <w:tcPr>
            <w:tcW w:w="810" w:type="dxa"/>
          </w:tcPr>
          <w:p w14:paraId="15DA3212" w14:textId="48AE434B" w:rsidR="008C4F63" w:rsidRDefault="008C4F63" w:rsidP="008C4F63">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798" w:type="dxa"/>
          </w:tcPr>
          <w:p w14:paraId="6EBF8C1E" w14:textId="6DB06EA6" w:rsidR="008C4F63" w:rsidRPr="00D94F89" w:rsidRDefault="008C4F63" w:rsidP="008C4F63">
            <w:r w:rsidRPr="008C4F63">
              <w:rPr>
                <w:rFonts w:eastAsiaTheme="minorEastAsia"/>
                <w:u w:val="single"/>
                <w:lang w:eastAsia="ko-KR"/>
              </w:rPr>
              <w:t>Proposal 3</w:t>
            </w:r>
            <w:r w:rsidRPr="007A5065">
              <w:rPr>
                <w:rFonts w:eastAsiaTheme="minorEastAsia"/>
                <w:lang w:eastAsia="ko-KR"/>
              </w:rPr>
              <w:t xml:space="preserve">: </w:t>
            </w:r>
            <w:r w:rsidRPr="007A5065">
              <w:rPr>
                <w:rFonts w:eastAsiaTheme="minorEastAsia"/>
                <w:b/>
                <w:lang w:eastAsia="ko-KR"/>
              </w:rPr>
              <w:t>Minimum K0</w:t>
            </w:r>
            <w:r w:rsidRPr="007A5065">
              <w:rPr>
                <w:rFonts w:eastAsiaTheme="minorEastAsia"/>
                <w:lang w:eastAsia="ko-KR"/>
              </w:rPr>
              <w:t xml:space="preserve"> for power saving is explicitly signalled by L1 signalling, and available rows in a TDRA table can be determined by the minimum K0.</w:t>
            </w:r>
          </w:p>
        </w:tc>
        <w:tc>
          <w:tcPr>
            <w:tcW w:w="1110" w:type="dxa"/>
          </w:tcPr>
          <w:p w14:paraId="29699A75" w14:textId="47342738" w:rsidR="008C4F63" w:rsidRPr="00D94F89" w:rsidRDefault="008C4F63" w:rsidP="008C4F63">
            <w:pPr>
              <w:jc w:val="center"/>
              <w:rPr>
                <w:rFonts w:eastAsiaTheme="minorEastAsia"/>
              </w:rPr>
            </w:pPr>
            <w:r>
              <w:rPr>
                <w:rFonts w:eastAsiaTheme="minorEastAsia"/>
              </w:rPr>
              <w:t>Alt 3</w:t>
            </w:r>
          </w:p>
        </w:tc>
      </w:tr>
      <w:tr w:rsidR="008C4F63" w14:paraId="040B9290" w14:textId="535750BF" w:rsidTr="005F7466">
        <w:tc>
          <w:tcPr>
            <w:tcW w:w="810" w:type="dxa"/>
          </w:tcPr>
          <w:p w14:paraId="583E11D9" w14:textId="6058688A" w:rsidR="008C4F63" w:rsidRDefault="008C4F63" w:rsidP="008C4F63">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798" w:type="dxa"/>
          </w:tcPr>
          <w:p w14:paraId="603FA0E0" w14:textId="54944C3F" w:rsidR="008C4F63" w:rsidRPr="00D94F89" w:rsidRDefault="008C4F63" w:rsidP="008C4F63">
            <w:r w:rsidRPr="008C4F63">
              <w:rPr>
                <w:u w:val="single"/>
              </w:rPr>
              <w:t>Proposal 2</w:t>
            </w:r>
            <w:r w:rsidRPr="008C4F63">
              <w:t>:</w:t>
            </w:r>
            <w:r>
              <w:t xml:space="preserve"> A </w:t>
            </w:r>
            <w:r w:rsidRPr="008C4F63">
              <w:rPr>
                <w:b/>
              </w:rPr>
              <w:t>minimum applicable offset value</w:t>
            </w:r>
            <w:r w:rsidRPr="008C4F63">
              <w:t xml:space="preserve"> is signaling by L1 signal, which is applied for K0/K2 and aperiodic CSI-RS offset.</w:t>
            </w:r>
          </w:p>
        </w:tc>
        <w:tc>
          <w:tcPr>
            <w:tcW w:w="1110" w:type="dxa"/>
          </w:tcPr>
          <w:p w14:paraId="57C18BD9" w14:textId="36D160F1" w:rsidR="008C4F63" w:rsidRPr="00D94F89" w:rsidRDefault="008C4F63" w:rsidP="008C4F63">
            <w:pPr>
              <w:jc w:val="center"/>
            </w:pPr>
            <w:r>
              <w:rPr>
                <w:rFonts w:eastAsiaTheme="minorEastAsia"/>
              </w:rPr>
              <w:t>Alt 3</w:t>
            </w:r>
          </w:p>
        </w:tc>
      </w:tr>
      <w:tr w:rsidR="00055DFD" w14:paraId="04B59F8D" w14:textId="371EE337" w:rsidTr="005F7466">
        <w:tc>
          <w:tcPr>
            <w:tcW w:w="810" w:type="dxa"/>
          </w:tcPr>
          <w:p w14:paraId="4B0241FA" w14:textId="3AAF5D3C" w:rsidR="00055DFD" w:rsidRDefault="00055DFD"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798" w:type="dxa"/>
          </w:tcPr>
          <w:p w14:paraId="30A9FF58" w14:textId="602B385F" w:rsidR="00055DFD" w:rsidRPr="00055DFD" w:rsidRDefault="00055DFD" w:rsidP="00D94F89">
            <w:pPr>
              <w:rPr>
                <w:szCs w:val="20"/>
                <w:lang w:val="en-TT"/>
              </w:rPr>
            </w:pPr>
            <w:r w:rsidRPr="00055DFD">
              <w:rPr>
                <w:szCs w:val="20"/>
                <w:u w:val="single"/>
                <w:lang w:val="en-TT"/>
              </w:rPr>
              <w:t>Proposal 2</w:t>
            </w:r>
            <w:r w:rsidRPr="00055DFD">
              <w:rPr>
                <w:szCs w:val="20"/>
                <w:lang w:val="en-TT"/>
              </w:rPr>
              <w:t xml:space="preserve">. For power saving purposes, DCI </w:t>
            </w:r>
            <w:r w:rsidRPr="00055DFD">
              <w:rPr>
                <w:b/>
                <w:szCs w:val="20"/>
                <w:lang w:val="en-TT"/>
              </w:rPr>
              <w:t>indicates minimum applicable values of K0 and K2</w:t>
            </w:r>
            <w:r w:rsidRPr="00055DFD">
              <w:rPr>
                <w:szCs w:val="20"/>
                <w:lang w:val="en-TT"/>
              </w:rPr>
              <w:t>.</w:t>
            </w:r>
          </w:p>
        </w:tc>
        <w:tc>
          <w:tcPr>
            <w:tcW w:w="1110" w:type="dxa"/>
          </w:tcPr>
          <w:p w14:paraId="36FF9796" w14:textId="1980DB70" w:rsidR="00055DFD" w:rsidRPr="00055DFD" w:rsidRDefault="00055DFD" w:rsidP="00055DFD">
            <w:pPr>
              <w:jc w:val="center"/>
              <w:rPr>
                <w:szCs w:val="20"/>
                <w:lang w:val="en-TT"/>
              </w:rPr>
            </w:pPr>
            <w:r>
              <w:rPr>
                <w:rFonts w:eastAsiaTheme="minorEastAsia"/>
              </w:rPr>
              <w:t>Alt 3</w:t>
            </w:r>
          </w:p>
        </w:tc>
      </w:tr>
      <w:tr w:rsidR="00055DFD" w14:paraId="3794DFC1" w14:textId="066730D5" w:rsidTr="005F7466">
        <w:tc>
          <w:tcPr>
            <w:tcW w:w="810" w:type="dxa"/>
          </w:tcPr>
          <w:p w14:paraId="46B689C3" w14:textId="74989E3C" w:rsidR="00055DFD" w:rsidRDefault="00055DFD"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798" w:type="dxa"/>
          </w:tcPr>
          <w:p w14:paraId="63CFD7C0" w14:textId="7F186884" w:rsidR="00055DFD" w:rsidRPr="0017170C" w:rsidRDefault="0017170C" w:rsidP="00D94F89">
            <w:pPr>
              <w:rPr>
                <w:szCs w:val="20"/>
                <w:lang w:val="en-US"/>
              </w:rPr>
            </w:pPr>
            <w:r w:rsidRPr="0017170C">
              <w:rPr>
                <w:szCs w:val="20"/>
                <w:u w:val="single"/>
                <w:lang w:val="en-US"/>
              </w:rPr>
              <w:t>Proposal 1</w:t>
            </w:r>
            <w:r w:rsidRPr="0017170C">
              <w:rPr>
                <w:szCs w:val="20"/>
                <w:lang w:val="en-US"/>
              </w:rPr>
              <w:t xml:space="preserve">: For indication method of minimum applicable K0 or K2 value, </w:t>
            </w:r>
            <w:r w:rsidRPr="0017170C">
              <w:rPr>
                <w:b/>
                <w:szCs w:val="20"/>
                <w:lang w:val="en-US"/>
              </w:rPr>
              <w:t>entry based approach and time gap based approach</w:t>
            </w:r>
            <w:r w:rsidRPr="0017170C">
              <w:rPr>
                <w:szCs w:val="20"/>
                <w:lang w:val="en-US"/>
              </w:rPr>
              <w:t xml:space="preserve"> are further considered.</w:t>
            </w:r>
          </w:p>
        </w:tc>
        <w:tc>
          <w:tcPr>
            <w:tcW w:w="1110" w:type="dxa"/>
          </w:tcPr>
          <w:p w14:paraId="3FC91EF7" w14:textId="666E958C" w:rsidR="00055DFD" w:rsidRDefault="0017170C" w:rsidP="00055DFD">
            <w:pPr>
              <w:jc w:val="center"/>
              <w:rPr>
                <w:szCs w:val="20"/>
              </w:rPr>
            </w:pPr>
            <w:r>
              <w:rPr>
                <w:szCs w:val="20"/>
              </w:rPr>
              <w:t>Alt 1/3</w:t>
            </w:r>
          </w:p>
        </w:tc>
      </w:tr>
      <w:tr w:rsidR="00055DFD" w14:paraId="602B3D1F" w14:textId="21B5BD6D" w:rsidTr="005F7466">
        <w:tc>
          <w:tcPr>
            <w:tcW w:w="810" w:type="dxa"/>
          </w:tcPr>
          <w:p w14:paraId="6558C461" w14:textId="1DFB6307" w:rsidR="00055DFD" w:rsidRDefault="00055DFD"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798" w:type="dxa"/>
          </w:tcPr>
          <w:p w14:paraId="1972B234" w14:textId="3E1941E5" w:rsidR="00055DFD" w:rsidRPr="00055DFD" w:rsidRDefault="00055DFD" w:rsidP="00055DFD">
            <w:pPr>
              <w:rPr>
                <w:szCs w:val="20"/>
              </w:rPr>
            </w:pPr>
            <w:r w:rsidRPr="00055DFD">
              <w:rPr>
                <w:szCs w:val="20"/>
                <w:u w:val="single"/>
              </w:rPr>
              <w:t>Proposal 1</w:t>
            </w:r>
            <w:r w:rsidRPr="001373DE">
              <w:rPr>
                <w:szCs w:val="20"/>
              </w:rPr>
              <w:t xml:space="preserve">: </w:t>
            </w:r>
            <w:r w:rsidRPr="001373DE">
              <w:rPr>
                <w:b/>
                <w:szCs w:val="20"/>
              </w:rPr>
              <w:t>Minimum applicable value of K0/K2 is indicated</w:t>
            </w:r>
            <w:r w:rsidRPr="001373DE">
              <w:rPr>
                <w:szCs w:val="20"/>
              </w:rPr>
              <w:t xml:space="preserve"> by L1 signalling, e.g., DCI format for PoSS.</w:t>
            </w:r>
            <w:r>
              <w:rPr>
                <w:szCs w:val="20"/>
              </w:rPr>
              <w:br/>
            </w:r>
            <w:r w:rsidRPr="00055DFD">
              <w:rPr>
                <w:szCs w:val="20"/>
                <w:u w:val="single"/>
              </w:rPr>
              <w:t>Proposal 2</w:t>
            </w:r>
            <w:r w:rsidRPr="001373DE">
              <w:rPr>
                <w:szCs w:val="20"/>
              </w:rPr>
              <w:t xml:space="preserve">: </w:t>
            </w:r>
            <w:r w:rsidRPr="001373DE">
              <w:rPr>
                <w:b/>
                <w:szCs w:val="20"/>
              </w:rPr>
              <w:t>TDRA table is updated based on the indicated minimum applicable value of K0/K2.</w:t>
            </w:r>
          </w:p>
        </w:tc>
        <w:tc>
          <w:tcPr>
            <w:tcW w:w="1110" w:type="dxa"/>
          </w:tcPr>
          <w:p w14:paraId="5430D451" w14:textId="7F6F2203" w:rsidR="00055DFD" w:rsidRPr="001373DE" w:rsidRDefault="00055DFD" w:rsidP="00055DFD">
            <w:pPr>
              <w:jc w:val="center"/>
              <w:rPr>
                <w:szCs w:val="20"/>
              </w:rPr>
            </w:pPr>
            <w:r>
              <w:rPr>
                <w:rFonts w:eastAsiaTheme="minorEastAsia"/>
              </w:rPr>
              <w:t>Alt 3</w:t>
            </w:r>
          </w:p>
        </w:tc>
      </w:tr>
      <w:tr w:rsidR="00055DFD" w14:paraId="2D9B3DC1" w14:textId="704DF978" w:rsidTr="005F7466">
        <w:tc>
          <w:tcPr>
            <w:tcW w:w="810" w:type="dxa"/>
          </w:tcPr>
          <w:p w14:paraId="75D4ABFE" w14:textId="5012C781" w:rsidR="00055DFD" w:rsidRDefault="00055DFD"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798" w:type="dxa"/>
          </w:tcPr>
          <w:p w14:paraId="7AD73864" w14:textId="6260219C" w:rsidR="00055DFD" w:rsidRDefault="00055DFD" w:rsidP="00D94F89">
            <w:pPr>
              <w:rPr>
                <w:szCs w:val="20"/>
              </w:rPr>
            </w:pPr>
            <w:r w:rsidRPr="00055DFD">
              <w:rPr>
                <w:szCs w:val="20"/>
                <w:u w:val="single"/>
              </w:rPr>
              <w:t>Proposal 2</w:t>
            </w:r>
            <w:r w:rsidRPr="00BC724A">
              <w:rPr>
                <w:szCs w:val="20"/>
              </w:rPr>
              <w:t xml:space="preserve">: Support </w:t>
            </w:r>
            <w:r w:rsidRPr="00BC724A">
              <w:rPr>
                <w:b/>
                <w:szCs w:val="20"/>
              </w:rPr>
              <w:t>indication of the minimum applicable value of K0 and K2</w:t>
            </w:r>
            <w:r w:rsidRPr="00BC724A">
              <w:rPr>
                <w:szCs w:val="20"/>
              </w:rPr>
              <w:t>.</w:t>
            </w:r>
          </w:p>
        </w:tc>
        <w:tc>
          <w:tcPr>
            <w:tcW w:w="1110" w:type="dxa"/>
          </w:tcPr>
          <w:p w14:paraId="7A686CD2" w14:textId="6578D47C" w:rsidR="00055DFD" w:rsidRPr="00BC724A" w:rsidRDefault="00055DFD" w:rsidP="00055DFD">
            <w:pPr>
              <w:jc w:val="center"/>
              <w:rPr>
                <w:szCs w:val="20"/>
              </w:rPr>
            </w:pPr>
            <w:r>
              <w:rPr>
                <w:rFonts w:eastAsiaTheme="minorEastAsia"/>
              </w:rPr>
              <w:t>Alt 3</w:t>
            </w:r>
          </w:p>
        </w:tc>
      </w:tr>
      <w:tr w:rsidR="00055DFD" w14:paraId="23FF4E82" w14:textId="1323BACA" w:rsidTr="005F7466">
        <w:tc>
          <w:tcPr>
            <w:tcW w:w="810" w:type="dxa"/>
          </w:tcPr>
          <w:p w14:paraId="379CDE78" w14:textId="7B7C7009" w:rsidR="00055DFD" w:rsidRDefault="00055DFD"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798" w:type="dxa"/>
          </w:tcPr>
          <w:p w14:paraId="180F74C4" w14:textId="77B6EFDE" w:rsidR="00055DFD" w:rsidRDefault="00507F89" w:rsidP="00507F89">
            <w:pPr>
              <w:rPr>
                <w:szCs w:val="20"/>
              </w:rPr>
            </w:pPr>
            <w:r w:rsidRPr="00507F89">
              <w:rPr>
                <w:szCs w:val="20"/>
                <w:u w:val="single"/>
              </w:rPr>
              <w:t>Proposal 2</w:t>
            </w:r>
            <w:r w:rsidRPr="00507F89">
              <w:rPr>
                <w:szCs w:val="20"/>
              </w:rPr>
              <w:t xml:space="preserve">: </w:t>
            </w:r>
            <w:r w:rsidRPr="00507F89">
              <w:rPr>
                <w:b/>
                <w:szCs w:val="20"/>
              </w:rPr>
              <w:t>K0_min value is explicitly signaled</w:t>
            </w:r>
            <w:r w:rsidRPr="00507F89">
              <w:rPr>
                <w:szCs w:val="20"/>
              </w:rPr>
              <w:t xml:space="preserve"> from a set of configured values.</w:t>
            </w:r>
            <w:r>
              <w:rPr>
                <w:szCs w:val="20"/>
              </w:rPr>
              <w:t xml:space="preserve"> </w:t>
            </w:r>
            <w:r w:rsidRPr="00507F89">
              <w:rPr>
                <w:szCs w:val="20"/>
              </w:rPr>
              <w:t>The configured K0_min values are determined based on UE capability.</w:t>
            </w:r>
          </w:p>
        </w:tc>
        <w:tc>
          <w:tcPr>
            <w:tcW w:w="1110" w:type="dxa"/>
          </w:tcPr>
          <w:p w14:paraId="5CC18CA8" w14:textId="401CFD2D" w:rsidR="00055DFD" w:rsidRDefault="00507F89" w:rsidP="00055DFD">
            <w:pPr>
              <w:jc w:val="center"/>
              <w:rPr>
                <w:szCs w:val="20"/>
              </w:rPr>
            </w:pPr>
            <w:r>
              <w:rPr>
                <w:szCs w:val="20"/>
              </w:rPr>
              <w:t>Alt 3</w:t>
            </w:r>
          </w:p>
        </w:tc>
      </w:tr>
      <w:tr w:rsidR="00055DFD" w14:paraId="3F16DD7B" w14:textId="083DE87E" w:rsidTr="005F7466">
        <w:tc>
          <w:tcPr>
            <w:tcW w:w="810" w:type="dxa"/>
          </w:tcPr>
          <w:p w14:paraId="147399C3" w14:textId="6FE2F0BE" w:rsidR="00055DFD" w:rsidRDefault="00055DFD"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798" w:type="dxa"/>
          </w:tcPr>
          <w:p w14:paraId="08DBEDD5" w14:textId="77777777" w:rsidR="00055DFD" w:rsidRDefault="00055DFD" w:rsidP="00D94F89">
            <w:pPr>
              <w:rPr>
                <w:szCs w:val="20"/>
              </w:rPr>
            </w:pPr>
            <w:r w:rsidRPr="00055DFD">
              <w:rPr>
                <w:szCs w:val="20"/>
                <w:u w:val="single"/>
              </w:rPr>
              <w:t>Proposal 2</w:t>
            </w:r>
            <w:r w:rsidRPr="003F5F75">
              <w:rPr>
                <w:szCs w:val="20"/>
              </w:rPr>
              <w:t xml:space="preserve">: One or more minimum scheduling offset values (or referred to as the minimum applicable value for </w:t>
            </w:r>
            <w:r w:rsidRPr="003F5F75">
              <w:rPr>
                <w:b/>
                <w:szCs w:val="20"/>
              </w:rPr>
              <w:t>k0</w:t>
            </w:r>
            <w:r w:rsidRPr="003F5F75">
              <w:rPr>
                <w:szCs w:val="20"/>
              </w:rPr>
              <w:t xml:space="preserve"> and A-CSI triggering offset) can be configured per DL BWP. One or more minimum scheduling offset values (or referred to as the minimum applicable value for </w:t>
            </w:r>
            <w:r w:rsidRPr="003F5F75">
              <w:rPr>
                <w:b/>
                <w:szCs w:val="20"/>
              </w:rPr>
              <w:t>k2</w:t>
            </w:r>
            <w:r w:rsidRPr="003F5F75">
              <w:rPr>
                <w:szCs w:val="20"/>
              </w:rPr>
              <w:t xml:space="preserve"> and/or A-SRS triggering offset) can be configured per UL BWP.</w:t>
            </w:r>
          </w:p>
          <w:p w14:paraId="302B2CC8" w14:textId="59B36BF4" w:rsidR="00055DFD" w:rsidRDefault="00055DFD" w:rsidP="00D94F89">
            <w:pPr>
              <w:rPr>
                <w:szCs w:val="20"/>
              </w:rPr>
            </w:pPr>
            <w:r w:rsidRPr="00055DFD">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p>
          <w:p w14:paraId="31DE7AB9" w14:textId="534151B9" w:rsidR="00055DFD" w:rsidRPr="00F93CBD" w:rsidRDefault="00055DFD" w:rsidP="00D94F89">
            <w:pPr>
              <w:rPr>
                <w:szCs w:val="20"/>
              </w:rPr>
            </w:pPr>
            <w:r w:rsidRPr="00055DFD">
              <w:rPr>
                <w:szCs w:val="20"/>
                <w:u w:val="single"/>
              </w:rPr>
              <w:t>Proposal 6</w:t>
            </w:r>
            <w:r w:rsidRPr="003F5F75">
              <w:rPr>
                <w:szCs w:val="20"/>
              </w:rPr>
              <w:t xml:space="preserve">: </w:t>
            </w:r>
            <w:r w:rsidRPr="003F5F75">
              <w:rPr>
                <w:b/>
                <w:szCs w:val="20"/>
              </w:rPr>
              <w:t>UE does not expect</w:t>
            </w:r>
            <w:r w:rsidRPr="003F5F75">
              <w:rPr>
                <w:szCs w:val="20"/>
              </w:rPr>
              <w:t xml:space="preserve"> to detect a DCI indicating the relevant scheduling parameter (e.g. k0, k2, A-CSI/A-SRS triggering offset) that is smaller than the corresponding minimum scheduling offset.</w:t>
            </w:r>
          </w:p>
        </w:tc>
        <w:tc>
          <w:tcPr>
            <w:tcW w:w="1110" w:type="dxa"/>
          </w:tcPr>
          <w:p w14:paraId="4A0CECFC" w14:textId="677C7B93" w:rsidR="00055DFD" w:rsidRPr="003F5F75" w:rsidRDefault="00055DFD" w:rsidP="00055DFD">
            <w:pPr>
              <w:jc w:val="center"/>
              <w:rPr>
                <w:szCs w:val="20"/>
              </w:rPr>
            </w:pPr>
            <w:r>
              <w:rPr>
                <w:rFonts w:eastAsiaTheme="minorEastAsia"/>
              </w:rPr>
              <w:t>Alt 3</w:t>
            </w:r>
          </w:p>
        </w:tc>
      </w:tr>
      <w:tr w:rsidR="00055DFD" w14:paraId="0059705C" w14:textId="6CEC56C3" w:rsidTr="005F7466">
        <w:tc>
          <w:tcPr>
            <w:tcW w:w="810" w:type="dxa"/>
          </w:tcPr>
          <w:p w14:paraId="6B3B7C17" w14:textId="703AA361" w:rsidR="00055DFD" w:rsidRDefault="00055DFD"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798" w:type="dxa"/>
          </w:tcPr>
          <w:p w14:paraId="75D363A4" w14:textId="6C05E278" w:rsidR="00055DFD" w:rsidRPr="00BE7456" w:rsidRDefault="00055DFD" w:rsidP="00D94F89">
            <w:bookmarkStart w:id="7" w:name="_Toc535000888"/>
            <w:bookmarkStart w:id="8" w:name="_Toc7809699"/>
            <w:r w:rsidRPr="00055DFD">
              <w:rPr>
                <w:u w:val="single"/>
              </w:rPr>
              <w:t>Proposal 1</w:t>
            </w:r>
            <w:r>
              <w:t xml:space="preserve">: </w:t>
            </w:r>
            <w:r w:rsidRPr="00BE7456">
              <w:t xml:space="preserve">For switching between cross-slot scheduling and regular scheduling (i.e. without cross-slot restriction), allow configuration of </w:t>
            </w:r>
            <w:r w:rsidRPr="00BE7456">
              <w:rPr>
                <w:b/>
              </w:rPr>
              <w:t>multiple TDRA tables</w:t>
            </w:r>
            <w:r w:rsidRPr="00BE7456">
              <w:t xml:space="preserve"> in pdsch-Config.</w:t>
            </w:r>
            <w:bookmarkEnd w:id="7"/>
            <w:bookmarkEnd w:id="8"/>
            <w:r w:rsidRPr="00BE7456">
              <w:t xml:space="preserve"> </w:t>
            </w:r>
          </w:p>
          <w:p w14:paraId="5E3A5B36" w14:textId="77777777" w:rsidR="00055DFD" w:rsidRDefault="00055DFD" w:rsidP="00FF0592">
            <w:pPr>
              <w:pStyle w:val="ListParagraph"/>
              <w:numPr>
                <w:ilvl w:val="0"/>
                <w:numId w:val="15"/>
              </w:numPr>
            </w:pPr>
            <w:bookmarkStart w:id="9" w:name="_Toc7809700"/>
            <w:r w:rsidRPr="00BE7456">
              <w:t>first pdsch-TimeDomainAllocationList provided in pdsch-Config with no restriction on minimum k0</w:t>
            </w:r>
            <w:bookmarkStart w:id="10" w:name="_Toc7809701"/>
            <w:bookmarkEnd w:id="9"/>
          </w:p>
          <w:p w14:paraId="64147856" w14:textId="316C037E" w:rsidR="00055DFD" w:rsidRPr="00BE7456" w:rsidRDefault="00055DFD" w:rsidP="00FF0592">
            <w:pPr>
              <w:pStyle w:val="ListParagraph"/>
              <w:numPr>
                <w:ilvl w:val="0"/>
                <w:numId w:val="15"/>
              </w:numPr>
            </w:pPr>
            <w:r w:rsidRPr="00BE7456">
              <w:t>second pdsch-TimeDomainAllocationList provided in pdsch-Config with a minimum k0 &gt;X</w:t>
            </w:r>
            <w:bookmarkEnd w:id="10"/>
          </w:p>
        </w:tc>
        <w:tc>
          <w:tcPr>
            <w:tcW w:w="1110" w:type="dxa"/>
          </w:tcPr>
          <w:p w14:paraId="41C9612A" w14:textId="6CB8B63F" w:rsidR="00055DFD" w:rsidRDefault="00055DFD" w:rsidP="00055DFD">
            <w:pPr>
              <w:jc w:val="center"/>
            </w:pPr>
            <w:r>
              <w:t>Alt 2</w:t>
            </w:r>
          </w:p>
        </w:tc>
      </w:tr>
      <w:tr w:rsidR="00055DFD" w14:paraId="6F356530" w14:textId="65A15881" w:rsidTr="005F7466">
        <w:tc>
          <w:tcPr>
            <w:tcW w:w="810" w:type="dxa"/>
          </w:tcPr>
          <w:p w14:paraId="0238293B" w14:textId="149AB1E8" w:rsidR="00055DFD" w:rsidRDefault="00055DFD"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798" w:type="dxa"/>
          </w:tcPr>
          <w:p w14:paraId="3F926B91" w14:textId="49EC4D5A" w:rsidR="00055DFD" w:rsidRPr="00F93CBD" w:rsidRDefault="00055DFD" w:rsidP="00D94F89">
            <w:pPr>
              <w:rPr>
                <w:b/>
                <w:szCs w:val="20"/>
              </w:rPr>
            </w:pPr>
            <w:r w:rsidRPr="00055DFD">
              <w:rPr>
                <w:szCs w:val="20"/>
                <w:u w:val="single"/>
              </w:rPr>
              <w:t>Proposal 2</w:t>
            </w:r>
            <w:r>
              <w:rPr>
                <w:szCs w:val="20"/>
              </w:rPr>
              <w:t>:</w:t>
            </w:r>
            <w:r w:rsidRPr="00F93CBD">
              <w:rPr>
                <w:szCs w:val="20"/>
              </w:rPr>
              <w:tab/>
              <w:t xml:space="preserve">As a cross slot indication method, support </w:t>
            </w:r>
            <w:r w:rsidRPr="00F93CBD">
              <w:rPr>
                <w:b/>
                <w:szCs w:val="20"/>
              </w:rPr>
              <w:t>Alt1 or Alt3</w:t>
            </w:r>
          </w:p>
        </w:tc>
        <w:tc>
          <w:tcPr>
            <w:tcW w:w="1110" w:type="dxa"/>
          </w:tcPr>
          <w:p w14:paraId="79CD3B4E" w14:textId="0534770A" w:rsidR="00055DFD" w:rsidRPr="00F93CBD" w:rsidRDefault="00055DFD" w:rsidP="00055DFD">
            <w:pPr>
              <w:jc w:val="center"/>
              <w:rPr>
                <w:szCs w:val="20"/>
              </w:rPr>
            </w:pPr>
            <w:r>
              <w:rPr>
                <w:szCs w:val="20"/>
              </w:rPr>
              <w:t>Alt 1/3</w:t>
            </w:r>
          </w:p>
        </w:tc>
      </w:tr>
      <w:tr w:rsidR="00055DFD" w14:paraId="7C1ED85B" w14:textId="5169157F" w:rsidTr="005F7466">
        <w:tc>
          <w:tcPr>
            <w:tcW w:w="810" w:type="dxa"/>
          </w:tcPr>
          <w:p w14:paraId="6E77E64F" w14:textId="0DA7D9E4" w:rsidR="00055DFD" w:rsidRDefault="00055DFD"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798" w:type="dxa"/>
          </w:tcPr>
          <w:p w14:paraId="08CB58EB" w14:textId="1169AF4A" w:rsidR="00055DFD" w:rsidRDefault="00055DFD" w:rsidP="00055DFD">
            <w:pPr>
              <w:rPr>
                <w:szCs w:val="20"/>
              </w:rPr>
            </w:pPr>
            <w:r w:rsidRPr="00055DFD">
              <w:rPr>
                <w:szCs w:val="20"/>
                <w:u w:val="single"/>
              </w:rPr>
              <w:t>Proposal 3</w:t>
            </w:r>
            <w:r w:rsidRPr="00481508">
              <w:rPr>
                <w:szCs w:val="20"/>
              </w:rPr>
              <w:t xml:space="preserve">: For single BWP operation case, it is proposed to take </w:t>
            </w:r>
            <w:r w:rsidRPr="00481508">
              <w:rPr>
                <w:b/>
                <w:szCs w:val="20"/>
              </w:rPr>
              <w:t>Alt 2: indication of one active table from multiple configured TDRA tables</w:t>
            </w:r>
            <w:r w:rsidRPr="00481508">
              <w:rPr>
                <w:szCs w:val="20"/>
              </w:rPr>
              <w:t>.</w:t>
            </w:r>
          </w:p>
        </w:tc>
        <w:tc>
          <w:tcPr>
            <w:tcW w:w="1110" w:type="dxa"/>
          </w:tcPr>
          <w:p w14:paraId="476A9436" w14:textId="48C780B1" w:rsidR="00055DFD" w:rsidRPr="00481508" w:rsidRDefault="00055DFD" w:rsidP="00055DFD">
            <w:pPr>
              <w:jc w:val="center"/>
              <w:rPr>
                <w:szCs w:val="20"/>
              </w:rPr>
            </w:pPr>
            <w:r>
              <w:rPr>
                <w:szCs w:val="20"/>
              </w:rPr>
              <w:t>Alt 2</w:t>
            </w:r>
          </w:p>
        </w:tc>
      </w:tr>
      <w:tr w:rsidR="00055DFD" w14:paraId="3B261531" w14:textId="5EC4A4BF" w:rsidTr="005F7466">
        <w:tc>
          <w:tcPr>
            <w:tcW w:w="810" w:type="dxa"/>
          </w:tcPr>
          <w:p w14:paraId="465F029C" w14:textId="7B5EB3AD" w:rsidR="00055DFD" w:rsidRDefault="00055DFD"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798" w:type="dxa"/>
          </w:tcPr>
          <w:p w14:paraId="45F3F5B6" w14:textId="407BE4A4" w:rsidR="00055DFD" w:rsidRPr="00BE7456" w:rsidRDefault="00055DFD" w:rsidP="00D94F89">
            <w:r w:rsidRPr="00055DFD">
              <w:rPr>
                <w:u w:val="single"/>
              </w:rPr>
              <w:t>Proposal 1</w:t>
            </w:r>
            <w:r w:rsidRPr="00BE7456">
              <w:t xml:space="preserve">: Support </w:t>
            </w:r>
            <w:r w:rsidRPr="00BE7456">
              <w:rPr>
                <w:b/>
              </w:rPr>
              <w:t>Alt 3: Indication of the minimum applicable value</w:t>
            </w:r>
            <w:r w:rsidRPr="00BE7456">
              <w:t>.</w:t>
            </w:r>
          </w:p>
        </w:tc>
        <w:tc>
          <w:tcPr>
            <w:tcW w:w="1110" w:type="dxa"/>
          </w:tcPr>
          <w:p w14:paraId="38F11804" w14:textId="28A0D9C6" w:rsidR="00055DFD" w:rsidRPr="00BE7456" w:rsidRDefault="00055DFD" w:rsidP="00055DFD">
            <w:pPr>
              <w:jc w:val="center"/>
            </w:pPr>
            <w:r>
              <w:t>Alt 3</w:t>
            </w:r>
          </w:p>
        </w:tc>
      </w:tr>
    </w:tbl>
    <w:p w14:paraId="2F01058F" w14:textId="011DA6AE" w:rsidR="009264C4" w:rsidRPr="005F7466" w:rsidRDefault="009264C4" w:rsidP="009264C4">
      <w:pPr>
        <w:rPr>
          <w:sz w:val="22"/>
          <w:szCs w:val="22"/>
        </w:rPr>
      </w:pPr>
    </w:p>
    <w:p w14:paraId="5DAEE4AA" w14:textId="77777777" w:rsidR="008C4F63" w:rsidRDefault="008C4F63" w:rsidP="009264C4">
      <w:pPr>
        <w:ind w:left="720"/>
        <w:rPr>
          <w:sz w:val="22"/>
          <w:szCs w:val="22"/>
          <w:lang w:eastAsia="en-US"/>
        </w:rPr>
      </w:pPr>
    </w:p>
    <w:p w14:paraId="7A7A1EE3" w14:textId="77777777" w:rsidR="005F7466" w:rsidRPr="005F7466" w:rsidRDefault="005F7466" w:rsidP="009264C4">
      <w:pPr>
        <w:ind w:left="720"/>
        <w:rPr>
          <w:sz w:val="22"/>
          <w:szCs w:val="22"/>
          <w:lang w:eastAsia="en-US"/>
        </w:rPr>
      </w:pPr>
    </w:p>
    <w:p w14:paraId="3491E01D" w14:textId="654B8A1F" w:rsidR="0018687F" w:rsidRPr="005F7466" w:rsidRDefault="009264C4" w:rsidP="005F7466">
      <w:pPr>
        <w:pStyle w:val="Heading2"/>
      </w:pPr>
      <w:r w:rsidRPr="005F7466">
        <w:t>Indicati</w:t>
      </w:r>
      <w:r w:rsidR="008C4F63" w:rsidRPr="005F7466">
        <w:t>on method</w:t>
      </w:r>
      <w:r w:rsidRPr="005F7466">
        <w:t xml:space="preserve"> </w:t>
      </w:r>
      <w:r w:rsidRPr="005F7466">
        <w:rPr>
          <w:lang w:val="en-US"/>
        </w:rPr>
        <w:t>to adapt the minimum applicable value of aperiodic CSI-RS triggering offset</w:t>
      </w:r>
    </w:p>
    <w:p w14:paraId="19873756" w14:textId="6A6E29AF" w:rsidR="008C4F63" w:rsidRDefault="00A636FC" w:rsidP="005F7466">
      <w:pPr>
        <w:pStyle w:val="ListParagraph"/>
        <w:ind w:left="568"/>
        <w:rPr>
          <w:lang w:eastAsia="en-US"/>
        </w:rPr>
      </w:pPr>
      <w:r>
        <w:rPr>
          <w:lang w:eastAsia="en-US"/>
        </w:rPr>
        <w:t xml:space="preserve">For the down selection of indicate method to </w:t>
      </w:r>
      <w:r w:rsidRPr="002A30CD">
        <w:rPr>
          <w:color w:val="000000"/>
          <w:szCs w:val="20"/>
          <w:lang w:val="en-US"/>
        </w:rPr>
        <w:t>adapt the minimum applicable value of</w:t>
      </w:r>
      <w:r w:rsidRPr="002A30CD">
        <w:rPr>
          <w:szCs w:val="20"/>
        </w:rPr>
        <w:t xml:space="preserve"> the aperiodic CSI-RS triggering offset</w:t>
      </w:r>
      <w:r>
        <w:rPr>
          <w:szCs w:val="20"/>
        </w:rPr>
        <w:t xml:space="preserve"> according to the following agreement in RAN1 #96b,</w:t>
      </w:r>
    </w:p>
    <w:p w14:paraId="257BDB47" w14:textId="77777777" w:rsidR="00A636FC" w:rsidRDefault="00A636FC" w:rsidP="005F7466">
      <w:pPr>
        <w:pStyle w:val="ListParagraph"/>
        <w:ind w:left="568"/>
        <w:rPr>
          <w:lang w:eastAsia="en-US"/>
        </w:rPr>
      </w:pPr>
    </w:p>
    <w:tbl>
      <w:tblPr>
        <w:tblStyle w:val="TableGrid"/>
        <w:tblW w:w="0" w:type="auto"/>
        <w:tblInd w:w="568" w:type="dxa"/>
        <w:tblLook w:val="04A0" w:firstRow="1" w:lastRow="0" w:firstColumn="1" w:lastColumn="0" w:noHBand="0" w:noVBand="1"/>
      </w:tblPr>
      <w:tblGrid>
        <w:gridCol w:w="9737"/>
      </w:tblGrid>
      <w:tr w:rsidR="008C4F63" w14:paraId="0B921CA7" w14:textId="77777777" w:rsidTr="005F7466">
        <w:tc>
          <w:tcPr>
            <w:tcW w:w="9737" w:type="dxa"/>
          </w:tcPr>
          <w:p w14:paraId="7F61F760" w14:textId="77777777" w:rsidR="008C4F63" w:rsidRPr="008C4F63" w:rsidRDefault="008C4F63" w:rsidP="008C4F63">
            <w:pPr>
              <w:pStyle w:val="ListParagraph"/>
              <w:ind w:left="0"/>
              <w:rPr>
                <w:b/>
                <w:szCs w:val="20"/>
              </w:rPr>
            </w:pPr>
            <w:r w:rsidRPr="008C4F63">
              <w:rPr>
                <w:b/>
                <w:szCs w:val="20"/>
                <w:highlight w:val="green"/>
              </w:rPr>
              <w:t>Agreements:</w:t>
            </w:r>
          </w:p>
          <w:p w14:paraId="6C5C0D5E" w14:textId="77777777" w:rsidR="008C4F63" w:rsidRPr="002A30CD" w:rsidRDefault="008C4F63" w:rsidP="008C4F63">
            <w:pPr>
              <w:rPr>
                <w:color w:val="000000"/>
                <w:szCs w:val="20"/>
                <w:lang w:val="en-US"/>
              </w:rPr>
            </w:pPr>
            <w:r w:rsidRPr="002A30CD">
              <w:rPr>
                <w:szCs w:val="20"/>
              </w:rPr>
              <w:t xml:space="preserve">Possible candidate indication methods </w:t>
            </w:r>
            <w:r w:rsidRPr="002A30CD">
              <w:rPr>
                <w:color w:val="000000"/>
                <w:szCs w:val="20"/>
                <w:lang w:val="en-US"/>
              </w:rPr>
              <w:t>to adapt the minimum applicable value of</w:t>
            </w:r>
            <w:r w:rsidRPr="002A30CD">
              <w:rPr>
                <w:szCs w:val="20"/>
              </w:rPr>
              <w:t xml:space="preserve"> the aperiodic CSI-RS triggering offset for an active DL BWP, </w:t>
            </w:r>
            <w:r w:rsidRPr="002A30CD">
              <w:rPr>
                <w:color w:val="000000"/>
                <w:szCs w:val="20"/>
                <w:lang w:val="en-US"/>
              </w:rPr>
              <w:t>where the indication method is to be selected from:</w:t>
            </w:r>
            <w:r w:rsidRPr="002A30CD">
              <w:rPr>
                <w:szCs w:val="20"/>
              </w:rPr>
              <w:t xml:space="preserve"> </w:t>
            </w:r>
          </w:p>
          <w:p w14:paraId="2279B3C7" w14:textId="77777777" w:rsidR="008C4F63" w:rsidRPr="002A30CD" w:rsidRDefault="008C4F63" w:rsidP="00AD20D4">
            <w:pPr>
              <w:pStyle w:val="ListParagraph"/>
              <w:numPr>
                <w:ilvl w:val="0"/>
                <w:numId w:val="8"/>
              </w:numPr>
              <w:rPr>
                <w:szCs w:val="20"/>
                <w:lang w:eastAsia="en-US"/>
              </w:rPr>
            </w:pPr>
            <w:r w:rsidRPr="002A30CD">
              <w:rPr>
                <w:szCs w:val="20"/>
                <w:lang w:eastAsia="en-US"/>
              </w:rPr>
              <w:t>Alt 1: Implicit indication by defining</w:t>
            </w:r>
            <w:r w:rsidRPr="002A30CD">
              <w:rPr>
                <w:color w:val="000000"/>
                <w:szCs w:val="20"/>
                <w:lang w:val="en-US"/>
              </w:rPr>
              <w:t xml:space="preserve"> the minimum applicable value the same as </w:t>
            </w:r>
            <w:r w:rsidRPr="002A30CD">
              <w:rPr>
                <w:szCs w:val="20"/>
                <w:lang w:eastAsia="en-US"/>
              </w:rPr>
              <w:t>the minimum applicable K0 value when indicated</w:t>
            </w:r>
          </w:p>
          <w:p w14:paraId="31F2B109" w14:textId="77777777" w:rsidR="008C4F63" w:rsidRPr="002A30CD" w:rsidRDefault="008C4F63" w:rsidP="00AD20D4">
            <w:pPr>
              <w:pStyle w:val="ListParagraph"/>
              <w:numPr>
                <w:ilvl w:val="0"/>
                <w:numId w:val="8"/>
              </w:numPr>
              <w:rPr>
                <w:szCs w:val="20"/>
                <w:lang w:val="en-US"/>
              </w:rPr>
            </w:pPr>
            <w:r w:rsidRPr="002A30CD">
              <w:rPr>
                <w:szCs w:val="20"/>
                <w:lang w:eastAsia="en-US"/>
              </w:rPr>
              <w:t xml:space="preserve">Alt 2: Indication of the minimum applicable value </w:t>
            </w:r>
          </w:p>
          <w:p w14:paraId="467E74A5"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lang w:eastAsia="en-US"/>
              </w:rPr>
              <w:t>Note: Other option is not precluded</w:t>
            </w:r>
          </w:p>
          <w:p w14:paraId="1FAEAF91" w14:textId="4C8A8596" w:rsidR="008C4F63" w:rsidRPr="008C4F63" w:rsidRDefault="008C4F63" w:rsidP="008C4F63">
            <w:pPr>
              <w:autoSpaceDE w:val="0"/>
              <w:autoSpaceDN w:val="0"/>
              <w:spacing w:before="40" w:after="40"/>
              <w:rPr>
                <w:szCs w:val="20"/>
              </w:rPr>
            </w:pPr>
            <w:r w:rsidRPr="002A30CD">
              <w:rPr>
                <w:szCs w:val="20"/>
              </w:rPr>
              <w:t xml:space="preserve">Note: PDCCH monitoring case 1-1 is prioritized for the design. </w:t>
            </w:r>
          </w:p>
        </w:tc>
      </w:tr>
    </w:tbl>
    <w:p w14:paraId="1FD5F598" w14:textId="77777777" w:rsidR="000A0930" w:rsidRDefault="000A0930" w:rsidP="005F7466">
      <w:pPr>
        <w:pStyle w:val="ListParagraph"/>
        <w:ind w:left="568"/>
        <w:rPr>
          <w:highlight w:val="yellow"/>
          <w:lang w:eastAsia="en-US"/>
        </w:rPr>
      </w:pPr>
    </w:p>
    <w:p w14:paraId="6E3B8A27" w14:textId="571C79D1" w:rsidR="000A0930" w:rsidRDefault="00A636FC" w:rsidP="005F7466">
      <w:pPr>
        <w:pStyle w:val="ListParagraph"/>
        <w:ind w:left="568"/>
        <w:rPr>
          <w:lang w:eastAsia="en-US"/>
        </w:rPr>
      </w:pPr>
      <w:r w:rsidRPr="000A0930">
        <w:rPr>
          <w:b/>
          <w:lang w:eastAsia="en-US"/>
        </w:rPr>
        <w:t>7 out of 20 companies support Alt 1, 6 companies support Alt 2</w:t>
      </w:r>
      <w:r w:rsidRPr="000A0930">
        <w:rPr>
          <w:lang w:eastAsia="en-US"/>
        </w:rPr>
        <w:t xml:space="preserve">, </w:t>
      </w:r>
      <w:r w:rsidRPr="005F7466">
        <w:rPr>
          <w:b/>
          <w:lang w:eastAsia="en-US"/>
        </w:rPr>
        <w:t>and 7 companies are flexible</w:t>
      </w:r>
    </w:p>
    <w:p w14:paraId="33BEEA9B" w14:textId="77777777" w:rsidR="000A0930" w:rsidRDefault="000A0930" w:rsidP="005F7466">
      <w:pPr>
        <w:pStyle w:val="ListParagraph"/>
        <w:ind w:left="568"/>
        <w:rPr>
          <w:lang w:eastAsia="en-US"/>
        </w:rPr>
      </w:pPr>
    </w:p>
    <w:p w14:paraId="261AD322" w14:textId="009A6A1B" w:rsidR="008C4F63" w:rsidRPr="009264C4" w:rsidRDefault="00F5342E" w:rsidP="005F7466">
      <w:pPr>
        <w:pStyle w:val="ListParagraph"/>
        <w:ind w:left="568"/>
        <w:rPr>
          <w:lang w:eastAsia="en-US"/>
        </w:rPr>
      </w:pPr>
      <w:r w:rsidRPr="00F5342E">
        <w:rPr>
          <w:b/>
          <w:highlight w:val="yellow"/>
          <w:lang w:eastAsia="en-US"/>
        </w:rPr>
        <w:t>For f</w:t>
      </w:r>
      <w:r w:rsidR="000A0930" w:rsidRPr="00F5342E">
        <w:rPr>
          <w:b/>
          <w:highlight w:val="yellow"/>
          <w:lang w:eastAsia="en-US"/>
        </w:rPr>
        <w:t>urther offline discussion</w:t>
      </w:r>
      <w:r w:rsidR="000A0930" w:rsidRPr="00F5342E">
        <w:rPr>
          <w:highlight w:val="yellow"/>
          <w:lang w:eastAsia="en-US"/>
        </w:rPr>
        <w:t xml:space="preserve"> the down selection between Alt 1 and Alt 2</w:t>
      </w:r>
      <w:r w:rsidRPr="00F5342E">
        <w:rPr>
          <w:highlight w:val="yellow"/>
          <w:lang w:eastAsia="en-US"/>
        </w:rPr>
        <w:t xml:space="preserve"> </w:t>
      </w:r>
      <w:r w:rsidRPr="00F5342E">
        <w:rPr>
          <w:color w:val="000000"/>
          <w:szCs w:val="20"/>
          <w:highlight w:val="yellow"/>
          <w:lang w:val="en-US"/>
        </w:rPr>
        <w:t>to adapt the minimum applicable value of</w:t>
      </w:r>
      <w:r w:rsidRPr="00F5342E">
        <w:rPr>
          <w:szCs w:val="20"/>
          <w:highlight w:val="yellow"/>
        </w:rPr>
        <w:t xml:space="preserve"> the aperiodic CSI-RS triggering offset for an active DL BWP</w:t>
      </w:r>
    </w:p>
    <w:p w14:paraId="223AB1D4" w14:textId="77777777" w:rsidR="009264C4" w:rsidRDefault="009264C4" w:rsidP="005F7466">
      <w:pPr>
        <w:pStyle w:val="ListParagraph"/>
        <w:ind w:left="568"/>
        <w:rPr>
          <w:lang w:eastAsia="en-US"/>
        </w:rPr>
      </w:pPr>
    </w:p>
    <w:p w14:paraId="48812662" w14:textId="00D89951" w:rsidR="00A636FC" w:rsidRDefault="00A636FC" w:rsidP="005F7466">
      <w:pPr>
        <w:pStyle w:val="Caption"/>
        <w:keepNext/>
        <w:ind w:left="416"/>
        <w:jc w:val="center"/>
      </w:pPr>
      <w:bookmarkStart w:id="11" w:name="_Ref8200955"/>
      <w:r>
        <w:t xml:space="preserve">Table </w:t>
      </w:r>
      <w:fldSimple w:instr=" SEQ Table \* ARABIC ">
        <w:r w:rsidR="005F7466">
          <w:rPr>
            <w:noProof/>
          </w:rPr>
          <w:t>4</w:t>
        </w:r>
      </w:fldSimple>
      <w:bookmarkEnd w:id="11"/>
      <w:r>
        <w:t>: Summary of selected indication method</w:t>
      </w:r>
      <w:r w:rsidR="000A0930">
        <w:t>s</w:t>
      </w:r>
      <w:r>
        <w:t xml:space="preserve"> for the minimum A-CSI-RS triggering offset</w:t>
      </w:r>
    </w:p>
    <w:tbl>
      <w:tblPr>
        <w:tblStyle w:val="TableGrid"/>
        <w:tblW w:w="9718" w:type="dxa"/>
        <w:tblInd w:w="587" w:type="dxa"/>
        <w:tblLook w:val="04A0" w:firstRow="1" w:lastRow="0" w:firstColumn="1" w:lastColumn="0" w:noHBand="0" w:noVBand="1"/>
      </w:tblPr>
      <w:tblGrid>
        <w:gridCol w:w="816"/>
        <w:gridCol w:w="7938"/>
        <w:gridCol w:w="964"/>
      </w:tblGrid>
      <w:tr w:rsidR="00055DFD" w14:paraId="60EA18A4" w14:textId="467FB5A5" w:rsidTr="005F7466">
        <w:tc>
          <w:tcPr>
            <w:tcW w:w="816" w:type="dxa"/>
          </w:tcPr>
          <w:p w14:paraId="7C294652" w14:textId="77777777" w:rsidR="00055DFD" w:rsidRDefault="00055DFD" w:rsidP="003F5F75">
            <w:pPr>
              <w:jc w:val="center"/>
              <w:rPr>
                <w:szCs w:val="20"/>
              </w:rPr>
            </w:pPr>
            <w:r>
              <w:rPr>
                <w:szCs w:val="20"/>
              </w:rPr>
              <w:t>T-doc</w:t>
            </w:r>
          </w:p>
        </w:tc>
        <w:tc>
          <w:tcPr>
            <w:tcW w:w="7938" w:type="dxa"/>
          </w:tcPr>
          <w:p w14:paraId="567BA808" w14:textId="77777777" w:rsidR="00055DFD" w:rsidRDefault="00055DFD" w:rsidP="003F5F75">
            <w:pPr>
              <w:jc w:val="center"/>
              <w:rPr>
                <w:szCs w:val="20"/>
              </w:rPr>
            </w:pPr>
            <w:r>
              <w:rPr>
                <w:szCs w:val="20"/>
              </w:rPr>
              <w:t>Proposal(s)</w:t>
            </w:r>
          </w:p>
        </w:tc>
        <w:tc>
          <w:tcPr>
            <w:tcW w:w="964" w:type="dxa"/>
          </w:tcPr>
          <w:p w14:paraId="2C685DD9" w14:textId="7C81CBD0" w:rsidR="00055DFD" w:rsidRDefault="00055DFD" w:rsidP="003F5F75">
            <w:pPr>
              <w:jc w:val="center"/>
              <w:rPr>
                <w:szCs w:val="20"/>
              </w:rPr>
            </w:pPr>
            <w:r>
              <w:rPr>
                <w:szCs w:val="20"/>
              </w:rPr>
              <w:t>Choice</w:t>
            </w:r>
          </w:p>
        </w:tc>
      </w:tr>
      <w:tr w:rsidR="008C4F63" w14:paraId="53E225E0" w14:textId="3AE51EAE" w:rsidTr="005F7466">
        <w:tc>
          <w:tcPr>
            <w:tcW w:w="816" w:type="dxa"/>
          </w:tcPr>
          <w:p w14:paraId="0FC02E56" w14:textId="77777777" w:rsidR="008C4F63" w:rsidRDefault="008C4F63" w:rsidP="008C4F63">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938" w:type="dxa"/>
          </w:tcPr>
          <w:p w14:paraId="5ABE5C27" w14:textId="0C6D0481" w:rsidR="008C4F63" w:rsidRPr="00D94F89" w:rsidRDefault="008C4F63" w:rsidP="008C4F63">
            <w:r w:rsidRPr="0045202D">
              <w:rPr>
                <w:rFonts w:eastAsiaTheme="minorEastAsia"/>
                <w:lang w:eastAsia="zh-CN"/>
              </w:rPr>
              <w:t xml:space="preserve">Proposal 3: Support PDCCH-based power saving signal to </w:t>
            </w:r>
            <w:r w:rsidRPr="00A636FC">
              <w:rPr>
                <w:rFonts w:eastAsiaTheme="minorEastAsia"/>
                <w:b/>
                <w:lang w:eastAsia="zh-CN"/>
              </w:rPr>
              <w:t>indicate minimum applicable values</w:t>
            </w:r>
            <w:r w:rsidRPr="0045202D">
              <w:rPr>
                <w:rFonts w:eastAsiaTheme="minorEastAsia"/>
                <w:lang w:eastAsia="zh-CN"/>
              </w:rPr>
              <w:t xml:space="preserve"> of K0, K2 and aperiodic CSI-RS triggering offset.</w:t>
            </w:r>
          </w:p>
        </w:tc>
        <w:tc>
          <w:tcPr>
            <w:tcW w:w="964" w:type="dxa"/>
          </w:tcPr>
          <w:p w14:paraId="02D6D2AE" w14:textId="4D268A40" w:rsidR="008C4F63" w:rsidRPr="00D94F89" w:rsidRDefault="008C4F63" w:rsidP="008C4F63">
            <w:pPr>
              <w:jc w:val="center"/>
              <w:rPr>
                <w:rFonts w:eastAsiaTheme="minorEastAsia"/>
              </w:rPr>
            </w:pPr>
            <w:r>
              <w:rPr>
                <w:rFonts w:eastAsiaTheme="minorEastAsia"/>
              </w:rPr>
              <w:t>Alt 2</w:t>
            </w:r>
          </w:p>
        </w:tc>
      </w:tr>
      <w:tr w:rsidR="008C4F63" w14:paraId="4EFC46EE" w14:textId="065D0C0C" w:rsidTr="005F7466">
        <w:tc>
          <w:tcPr>
            <w:tcW w:w="816" w:type="dxa"/>
          </w:tcPr>
          <w:p w14:paraId="25D3D6D2" w14:textId="77777777" w:rsidR="008C4F63" w:rsidRDefault="008C4F63" w:rsidP="008C4F63">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938" w:type="dxa"/>
          </w:tcPr>
          <w:p w14:paraId="4AE504F7" w14:textId="72B7CD69" w:rsidR="008C4F63" w:rsidRPr="00D94F89" w:rsidRDefault="008C4F63" w:rsidP="008C4F63">
            <w:r w:rsidRPr="00607FFC">
              <w:rPr>
                <w:rFonts w:eastAsia="SimSun"/>
                <w:lang w:eastAsia="zh-CN"/>
              </w:rPr>
              <w:t xml:space="preserve">Proposal 7: </w:t>
            </w:r>
            <w:r w:rsidRPr="00607FFC">
              <w:rPr>
                <w:rFonts w:eastAsia="SimSun"/>
                <w:b/>
                <w:lang w:eastAsia="zh-CN"/>
              </w:rPr>
              <w:t xml:space="preserve">Explicit </w:t>
            </w:r>
            <w:r w:rsidRPr="00607FFC">
              <w:rPr>
                <w:b/>
                <w:szCs w:val="20"/>
              </w:rPr>
              <w:t>indication of the minimum applicable value of the aperiodic CSI-RS triggering offset (Alt 2)</w:t>
            </w:r>
            <w:r w:rsidRPr="00607FFC">
              <w:rPr>
                <w:szCs w:val="20"/>
              </w:rPr>
              <w:t xml:space="preserve"> by </w:t>
            </w:r>
            <w:r w:rsidRPr="00607FFC">
              <w:rPr>
                <w:rFonts w:eastAsia="SimSun"/>
                <w:lang w:eastAsia="zh-CN"/>
              </w:rPr>
              <w:t xml:space="preserve">RRC signaling is preferred. </w:t>
            </w:r>
            <w:r w:rsidRPr="00607FFC">
              <w:rPr>
                <w:szCs w:val="20"/>
              </w:rPr>
              <w:t>Further constraints for Alt 2 should be addressed such that minimum K0 and minimum K</w:t>
            </w:r>
            <w:r w:rsidRPr="00607FFC">
              <w:rPr>
                <w:szCs w:val="20"/>
                <w:vertAlign w:val="subscript"/>
              </w:rPr>
              <w:t>CSI</w:t>
            </w:r>
            <w:r w:rsidRPr="00607FFC">
              <w:rPr>
                <w:szCs w:val="20"/>
              </w:rPr>
              <w:t xml:space="preserve"> should be both equal to 0 or both large than 0.</w:t>
            </w:r>
          </w:p>
        </w:tc>
        <w:tc>
          <w:tcPr>
            <w:tcW w:w="964" w:type="dxa"/>
          </w:tcPr>
          <w:p w14:paraId="3AA3C9A1" w14:textId="30F61719" w:rsidR="008C4F63" w:rsidRPr="00D94F89" w:rsidRDefault="008C4F63" w:rsidP="008C4F63">
            <w:pPr>
              <w:jc w:val="center"/>
              <w:rPr>
                <w:rFonts w:eastAsiaTheme="minorEastAsia"/>
              </w:rPr>
            </w:pPr>
            <w:r>
              <w:rPr>
                <w:rFonts w:eastAsiaTheme="minorEastAsia"/>
              </w:rPr>
              <w:t>Alt 2</w:t>
            </w:r>
          </w:p>
        </w:tc>
      </w:tr>
      <w:tr w:rsidR="008C4F63" w14:paraId="3FD666A9" w14:textId="387B08D6" w:rsidTr="005F7466">
        <w:tc>
          <w:tcPr>
            <w:tcW w:w="816" w:type="dxa"/>
          </w:tcPr>
          <w:p w14:paraId="3F39F213" w14:textId="77777777" w:rsidR="008C4F63" w:rsidRDefault="008C4F63" w:rsidP="008C4F63">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938" w:type="dxa"/>
          </w:tcPr>
          <w:p w14:paraId="2D08A609" w14:textId="6D4149ED" w:rsidR="008C4F63" w:rsidRPr="00D94F89" w:rsidRDefault="008C4F63" w:rsidP="008C4F63">
            <w:r w:rsidRPr="009555BD">
              <w:rPr>
                <w:rFonts w:eastAsia="Yu Mincho" w:hint="eastAsia"/>
                <w:sz w:val="22"/>
                <w:szCs w:val="22"/>
              </w:rPr>
              <w:t xml:space="preserve">Proposal 3: The indication of the </w:t>
            </w:r>
            <w:r w:rsidRPr="00A636FC">
              <w:rPr>
                <w:rFonts w:eastAsia="Yu Mincho" w:hint="eastAsia"/>
                <w:b/>
                <w:sz w:val="22"/>
                <w:szCs w:val="22"/>
              </w:rPr>
              <w:t>minimum applicable value of K0, K2 and aperiodic CSI-RS triggering offset is independent</w:t>
            </w:r>
            <w:r w:rsidRPr="009555BD">
              <w:rPr>
                <w:rFonts w:eastAsia="Yu Mincho" w:hint="eastAsia"/>
                <w:sz w:val="22"/>
                <w:szCs w:val="22"/>
              </w:rPr>
              <w:t xml:space="preserve"> respectively, if the independent indication can provide additional power saving gain on the aspect of UE processing</w:t>
            </w:r>
            <w:r w:rsidRPr="009555BD">
              <w:rPr>
                <w:rFonts w:eastAsia="Yu Mincho"/>
                <w:sz w:val="22"/>
                <w:szCs w:val="22"/>
              </w:rPr>
              <w:t>.</w:t>
            </w:r>
          </w:p>
        </w:tc>
        <w:tc>
          <w:tcPr>
            <w:tcW w:w="964" w:type="dxa"/>
          </w:tcPr>
          <w:p w14:paraId="630EBEC0" w14:textId="109D2898" w:rsidR="008C4F63" w:rsidRPr="00D94F89" w:rsidRDefault="008C4F63" w:rsidP="008C4F63">
            <w:pPr>
              <w:jc w:val="center"/>
              <w:rPr>
                <w:rFonts w:eastAsiaTheme="minorEastAsia"/>
              </w:rPr>
            </w:pPr>
            <w:r>
              <w:rPr>
                <w:rFonts w:eastAsiaTheme="minorEastAsia"/>
              </w:rPr>
              <w:t>Alt 2</w:t>
            </w:r>
          </w:p>
        </w:tc>
      </w:tr>
      <w:tr w:rsidR="008C4F63" w14:paraId="58150992" w14:textId="47B8B0C1" w:rsidTr="005F7466">
        <w:tc>
          <w:tcPr>
            <w:tcW w:w="816" w:type="dxa"/>
          </w:tcPr>
          <w:p w14:paraId="1F2D2E80" w14:textId="77777777" w:rsidR="008C4F63" w:rsidRDefault="008C4F63" w:rsidP="008C4F63">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938" w:type="dxa"/>
          </w:tcPr>
          <w:p w14:paraId="235D9475" w14:textId="1E55A4BB" w:rsidR="008C4F63" w:rsidRPr="00D94F89" w:rsidRDefault="008C4F63" w:rsidP="008C4F63">
            <w:r w:rsidRPr="00F109AB">
              <w:rPr>
                <w:rFonts w:eastAsiaTheme="minorEastAsia" w:hint="eastAsia"/>
                <w:bCs/>
                <w:iCs/>
                <w:lang w:val="en-US" w:eastAsia="zh-CN"/>
              </w:rPr>
              <w:t xml:space="preserve">Proposal2: </w:t>
            </w:r>
            <w:r w:rsidRPr="00F109AB">
              <w:rPr>
                <w:rFonts w:eastAsiaTheme="minorEastAsia"/>
                <w:bCs/>
                <w:iCs/>
                <w:lang w:val="en-US" w:eastAsia="zh-CN"/>
              </w:rPr>
              <w:t>Alt</w:t>
            </w:r>
            <w:r w:rsidRPr="00F109AB">
              <w:rPr>
                <w:rFonts w:eastAsiaTheme="minorEastAsia" w:hint="eastAsia"/>
                <w:bCs/>
                <w:iCs/>
                <w:lang w:val="en-US" w:eastAsia="zh-CN"/>
              </w:rPr>
              <w:t>3</w:t>
            </w:r>
            <w:r w:rsidRPr="00F109AB">
              <w:rPr>
                <w:rFonts w:eastAsiaTheme="minorEastAsia"/>
                <w:bCs/>
                <w:iCs/>
                <w:lang w:val="en-US" w:eastAsia="zh-CN"/>
              </w:rPr>
              <w:t xml:space="preserve"> i</w:t>
            </w:r>
            <w:r w:rsidRPr="00F109AB">
              <w:rPr>
                <w:rFonts w:eastAsiaTheme="minorEastAsia" w:hint="eastAsia"/>
                <w:bCs/>
                <w:iCs/>
                <w:lang w:val="en-US" w:eastAsia="zh-CN"/>
              </w:rPr>
              <w:t>ndicat</w:t>
            </w:r>
            <w:r w:rsidRPr="00F109AB">
              <w:rPr>
                <w:rFonts w:eastAsiaTheme="minorEastAsia"/>
                <w:bCs/>
                <w:iCs/>
                <w:lang w:val="en-US" w:eastAsia="zh-CN"/>
              </w:rPr>
              <w:t>ion of minimum applicable</w:t>
            </w:r>
            <w:r w:rsidRPr="00F109AB">
              <w:rPr>
                <w:rFonts w:eastAsiaTheme="minorEastAsia" w:hint="eastAsia"/>
                <w:bCs/>
                <w:iCs/>
                <w:lang w:val="en-US" w:eastAsia="zh-CN"/>
              </w:rPr>
              <w:t xml:space="preserve"> K0/K2</w:t>
            </w:r>
            <w:r w:rsidRPr="00F109AB">
              <w:rPr>
                <w:rFonts w:eastAsiaTheme="minorEastAsia"/>
                <w:bCs/>
                <w:iCs/>
                <w:lang w:val="en-US" w:eastAsia="zh-CN"/>
              </w:rPr>
              <w:t xml:space="preserve"> value</w:t>
            </w:r>
            <w:r w:rsidRPr="00F109AB">
              <w:rPr>
                <w:rFonts w:eastAsiaTheme="minorEastAsia" w:hint="eastAsia"/>
                <w:bCs/>
                <w:iCs/>
                <w:lang w:val="en-US" w:eastAsia="zh-CN"/>
              </w:rPr>
              <w:t xml:space="preserve"> for an active DL or UL BWP</w:t>
            </w:r>
            <w:r w:rsidRPr="00F109AB">
              <w:rPr>
                <w:rFonts w:eastAsiaTheme="minorEastAsia"/>
                <w:bCs/>
                <w:iCs/>
                <w:lang w:val="en-US" w:eastAsia="zh-CN"/>
              </w:rPr>
              <w:t xml:space="preserve"> is sufficient</w:t>
            </w:r>
            <w:r w:rsidRPr="00F109AB">
              <w:rPr>
                <w:rFonts w:eastAsiaTheme="minorEastAsia" w:hint="eastAsia"/>
                <w:bCs/>
                <w:iCs/>
                <w:lang w:val="en-US" w:eastAsia="zh-CN"/>
              </w:rPr>
              <w:t xml:space="preserve">. For </w:t>
            </w:r>
            <w:r w:rsidRPr="00F109AB">
              <w:rPr>
                <w:rFonts w:eastAsiaTheme="minorEastAsia" w:hint="eastAsia"/>
                <w:b/>
                <w:bCs/>
                <w:iCs/>
                <w:lang w:val="en-US" w:eastAsia="zh-CN"/>
              </w:rPr>
              <w:t>aperiodic CSI-RS triggering offset value indication</w:t>
            </w:r>
            <w:r w:rsidRPr="00F109AB">
              <w:rPr>
                <w:rFonts w:eastAsiaTheme="minorEastAsia"/>
                <w:b/>
                <w:bCs/>
                <w:iCs/>
                <w:lang w:val="en-US" w:eastAsia="zh-CN"/>
              </w:rPr>
              <w:t xml:space="preserve"> should be explicit indicated with the minimum applicable value.</w:t>
            </w:r>
            <w:r w:rsidRPr="00F109AB">
              <w:rPr>
                <w:rFonts w:eastAsiaTheme="minorEastAsia" w:hint="eastAsia"/>
                <w:bCs/>
                <w:iCs/>
                <w:lang w:val="en-US" w:eastAsia="zh-CN"/>
              </w:rPr>
              <w:t xml:space="preserve"> </w:t>
            </w:r>
          </w:p>
        </w:tc>
        <w:tc>
          <w:tcPr>
            <w:tcW w:w="964" w:type="dxa"/>
          </w:tcPr>
          <w:p w14:paraId="1361B043" w14:textId="782B07DD" w:rsidR="008C4F63" w:rsidRPr="00D94F89" w:rsidRDefault="008C4F63" w:rsidP="008C4F63">
            <w:pPr>
              <w:jc w:val="center"/>
              <w:rPr>
                <w:rFonts w:eastAsiaTheme="minorEastAsia"/>
              </w:rPr>
            </w:pPr>
            <w:r>
              <w:rPr>
                <w:rFonts w:eastAsiaTheme="minorEastAsia"/>
              </w:rPr>
              <w:t>Alt 2</w:t>
            </w:r>
          </w:p>
        </w:tc>
      </w:tr>
      <w:tr w:rsidR="008C4F63" w14:paraId="5C9B6D75" w14:textId="25B3AD25" w:rsidTr="005F7466">
        <w:tc>
          <w:tcPr>
            <w:tcW w:w="816" w:type="dxa"/>
          </w:tcPr>
          <w:p w14:paraId="3A1D014D" w14:textId="77777777" w:rsidR="008C4F63" w:rsidRDefault="008C4F63" w:rsidP="008C4F63">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938" w:type="dxa"/>
          </w:tcPr>
          <w:p w14:paraId="05C7C9F5" w14:textId="77777777" w:rsidR="008C4F63" w:rsidRPr="00D94F89" w:rsidRDefault="008C4F63" w:rsidP="008C4F63"/>
        </w:tc>
        <w:tc>
          <w:tcPr>
            <w:tcW w:w="964" w:type="dxa"/>
          </w:tcPr>
          <w:p w14:paraId="79061DC2" w14:textId="77777777" w:rsidR="008C4F63" w:rsidRPr="00D94F89" w:rsidRDefault="008C4F63" w:rsidP="008C4F63">
            <w:pPr>
              <w:jc w:val="center"/>
            </w:pPr>
          </w:p>
        </w:tc>
      </w:tr>
      <w:tr w:rsidR="008C4F63" w14:paraId="61A30B87" w14:textId="7AB099F4" w:rsidTr="005F7466">
        <w:tc>
          <w:tcPr>
            <w:tcW w:w="816" w:type="dxa"/>
          </w:tcPr>
          <w:p w14:paraId="51C2F6D9" w14:textId="77777777" w:rsidR="008C4F63" w:rsidRDefault="008C4F63" w:rsidP="008C4F63">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938" w:type="dxa"/>
          </w:tcPr>
          <w:p w14:paraId="3F84B867" w14:textId="01C1F812" w:rsidR="008C4F63" w:rsidRPr="00D94F89" w:rsidRDefault="008C4F63" w:rsidP="008C4F63">
            <w:r w:rsidRPr="008C4F63">
              <w:rPr>
                <w:u w:val="single"/>
                <w:lang w:eastAsia="en-US"/>
              </w:rPr>
              <w:t>Proposal 4</w:t>
            </w:r>
            <w:r w:rsidRPr="008C4F63">
              <w:rPr>
                <w:lang w:eastAsia="en-US"/>
              </w:rPr>
              <w:t xml:space="preserve">: To adapt the minimum applicable value of the aperiodic CSI-RS triggering offset, </w:t>
            </w:r>
            <w:r w:rsidRPr="008C4F63">
              <w:rPr>
                <w:b/>
                <w:lang w:eastAsia="en-US"/>
              </w:rPr>
              <w:t>indication of the minimum applicable value</w:t>
            </w:r>
            <w:r w:rsidRPr="008C4F63">
              <w:rPr>
                <w:lang w:eastAsia="en-US"/>
              </w:rPr>
              <w:t xml:space="preserve"> is supported. For a triggered aperiodic CSI-RS, the triggering offset is assigned to the indicated minimum applicable value if the selected value is smaller than the indicated minimum.</w:t>
            </w:r>
          </w:p>
        </w:tc>
        <w:tc>
          <w:tcPr>
            <w:tcW w:w="964" w:type="dxa"/>
          </w:tcPr>
          <w:p w14:paraId="640F16DB" w14:textId="25D99AEA" w:rsidR="008C4F63" w:rsidRPr="00D94F89" w:rsidRDefault="008C4F63" w:rsidP="008C4F63">
            <w:pPr>
              <w:jc w:val="center"/>
              <w:rPr>
                <w:rFonts w:eastAsiaTheme="minorEastAsia"/>
              </w:rPr>
            </w:pPr>
            <w:r>
              <w:rPr>
                <w:rFonts w:eastAsiaTheme="minorEastAsia"/>
              </w:rPr>
              <w:t>Alt 2</w:t>
            </w:r>
          </w:p>
        </w:tc>
      </w:tr>
      <w:tr w:rsidR="008C4F63" w14:paraId="754B9716" w14:textId="31ECBB15" w:rsidTr="005F7466">
        <w:tc>
          <w:tcPr>
            <w:tcW w:w="816" w:type="dxa"/>
          </w:tcPr>
          <w:p w14:paraId="46FE1827" w14:textId="77777777" w:rsidR="008C4F63" w:rsidRDefault="008C4F63" w:rsidP="008C4F63">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938" w:type="dxa"/>
          </w:tcPr>
          <w:p w14:paraId="1CF16F67" w14:textId="2A539381" w:rsidR="008C4F63" w:rsidRPr="00D94F89" w:rsidRDefault="008C4F63" w:rsidP="008C4F63">
            <w:bookmarkStart w:id="12" w:name="_Toc534394004"/>
            <w:bookmarkStart w:id="13" w:name="_Toc1163994"/>
            <w:bookmarkStart w:id="14" w:name="_Toc528958970"/>
            <w:bookmarkStart w:id="15" w:name="_Toc528960886"/>
            <w:r w:rsidRPr="00D94F89">
              <w:t xml:space="preserve">Proposal 7: </w:t>
            </w:r>
            <w:bookmarkEnd w:id="12"/>
            <w:bookmarkEnd w:id="13"/>
            <w:r w:rsidRPr="00D94F89">
              <w:t xml:space="preserve">UE associate a </w:t>
            </w:r>
            <w:r w:rsidRPr="006A6A04">
              <w:rPr>
                <w:b/>
              </w:rPr>
              <w:t>larger CSI-RS triggering offset</w:t>
            </w:r>
            <w:r w:rsidRPr="00D94F89">
              <w:t xml:space="preserve"> in UE power saving state/mode, in the case that all the associated trigger states do not contain QCL Type D information.</w:t>
            </w:r>
            <w:bookmarkEnd w:id="14"/>
            <w:bookmarkEnd w:id="15"/>
          </w:p>
        </w:tc>
        <w:tc>
          <w:tcPr>
            <w:tcW w:w="964" w:type="dxa"/>
          </w:tcPr>
          <w:p w14:paraId="61D1E134" w14:textId="77777777" w:rsidR="008C4F63" w:rsidRPr="00D94F89" w:rsidRDefault="008C4F63" w:rsidP="008C4F63">
            <w:pPr>
              <w:jc w:val="center"/>
            </w:pPr>
          </w:p>
        </w:tc>
      </w:tr>
      <w:tr w:rsidR="008C4F63" w14:paraId="31921AD8" w14:textId="4BB97A28" w:rsidTr="005F7466">
        <w:tc>
          <w:tcPr>
            <w:tcW w:w="816" w:type="dxa"/>
          </w:tcPr>
          <w:p w14:paraId="6FF00A92" w14:textId="77777777" w:rsidR="008C4F63" w:rsidRDefault="008C4F63" w:rsidP="008C4F63">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938" w:type="dxa"/>
          </w:tcPr>
          <w:p w14:paraId="66D26C50" w14:textId="55F7CCE9" w:rsidR="008C4F63" w:rsidRPr="00D94F89" w:rsidRDefault="008C4F63" w:rsidP="008C4F63">
            <w:r w:rsidRPr="00081BAF">
              <w:rPr>
                <w:rFonts w:eastAsia="SimSun" w:hint="eastAsia"/>
                <w:bCs/>
                <w:lang w:val="en-US"/>
              </w:rPr>
              <w:t xml:space="preserve">Proposal </w:t>
            </w:r>
            <w:r w:rsidRPr="00081BAF">
              <w:rPr>
                <w:rFonts w:eastAsia="SimSun" w:hint="eastAsia"/>
                <w:bCs/>
                <w:lang w:val="en-US" w:eastAsia="zh-CN"/>
              </w:rPr>
              <w:t>5</w:t>
            </w:r>
            <w:r w:rsidRPr="00081BAF">
              <w:rPr>
                <w:rFonts w:eastAsia="SimSun" w:hint="eastAsia"/>
                <w:bCs/>
                <w:lang w:val="en-US"/>
              </w:rPr>
              <w:t xml:space="preserve">: </w:t>
            </w:r>
            <w:r w:rsidRPr="00081BAF">
              <w:rPr>
                <w:rFonts w:eastAsia="SimSun"/>
                <w:bCs/>
                <w:lang w:val="en-US"/>
              </w:rPr>
              <w:t xml:space="preserve">Candidate </w:t>
            </w:r>
            <w:r w:rsidRPr="00081BAF">
              <w:rPr>
                <w:rFonts w:eastAsia="SimSun" w:hint="eastAsia"/>
                <w:b/>
                <w:bCs/>
                <w:lang w:val="en-US"/>
              </w:rPr>
              <w:t>minimum values</w:t>
            </w:r>
            <w:r w:rsidRPr="00081BAF">
              <w:rPr>
                <w:rFonts w:eastAsia="SimSun" w:hint="eastAsia"/>
                <w:bCs/>
                <w:lang w:val="en-US"/>
              </w:rPr>
              <w:t xml:space="preserve"> should be </w:t>
            </w:r>
            <w:r w:rsidRPr="00081BAF">
              <w:rPr>
                <w:rFonts w:eastAsia="SimSun"/>
                <w:bCs/>
                <w:lang w:val="en-US"/>
              </w:rPr>
              <w:t>configured</w:t>
            </w:r>
            <w:r w:rsidRPr="00081BAF">
              <w:rPr>
                <w:rFonts w:eastAsia="SimSun" w:hint="eastAsia"/>
                <w:bCs/>
                <w:lang w:val="en-US"/>
              </w:rPr>
              <w:t xml:space="preserve"> </w:t>
            </w:r>
            <w:r w:rsidRPr="00A636FC">
              <w:rPr>
                <w:rFonts w:eastAsia="SimSun" w:hint="eastAsia"/>
                <w:b/>
                <w:bCs/>
                <w:lang w:val="en-US"/>
              </w:rPr>
              <w:t>separately</w:t>
            </w:r>
            <w:r w:rsidRPr="00081BAF">
              <w:rPr>
                <w:rFonts w:eastAsia="SimSun"/>
                <w:bCs/>
                <w:lang w:val="en-US"/>
              </w:rPr>
              <w:t xml:space="preserve"> for PDSCH, PUSCH and </w:t>
            </w:r>
            <w:r w:rsidRPr="00081BAF">
              <w:rPr>
                <w:rFonts w:eastAsia="SimSun" w:hint="eastAsia"/>
                <w:b/>
                <w:bCs/>
                <w:lang w:val="en-US" w:eastAsia="zh-CN"/>
              </w:rPr>
              <w:t>AP-</w:t>
            </w:r>
            <w:r w:rsidRPr="00081BAF">
              <w:rPr>
                <w:rFonts w:eastAsia="SimSun"/>
                <w:b/>
                <w:bCs/>
                <w:lang w:val="en-US"/>
              </w:rPr>
              <w:t>CSI-RS</w:t>
            </w:r>
            <w:r w:rsidRPr="00081BAF">
              <w:rPr>
                <w:rFonts w:eastAsia="SimSun" w:hint="eastAsia"/>
                <w:bCs/>
                <w:lang w:val="en-US"/>
              </w:rPr>
              <w:t xml:space="preserve"> to achieve</w:t>
            </w:r>
            <w:r w:rsidRPr="00081BAF">
              <w:rPr>
                <w:rFonts w:eastAsia="SimSun"/>
                <w:bCs/>
                <w:lang w:val="en-US"/>
              </w:rPr>
              <w:t xml:space="preserve"> </w:t>
            </w:r>
            <w:r w:rsidRPr="00081BAF">
              <w:rPr>
                <w:rFonts w:eastAsia="SimSun" w:hint="eastAsia"/>
                <w:bCs/>
                <w:lang w:val="en-US"/>
              </w:rPr>
              <w:t>flexibility.</w:t>
            </w:r>
          </w:p>
        </w:tc>
        <w:tc>
          <w:tcPr>
            <w:tcW w:w="964" w:type="dxa"/>
          </w:tcPr>
          <w:p w14:paraId="25902A72" w14:textId="2818DB5A" w:rsidR="008C4F63" w:rsidRPr="00D94F89" w:rsidRDefault="008C4F63" w:rsidP="008C4F63">
            <w:pPr>
              <w:jc w:val="center"/>
              <w:rPr>
                <w:rFonts w:eastAsiaTheme="minorEastAsia"/>
              </w:rPr>
            </w:pPr>
            <w:r>
              <w:rPr>
                <w:rFonts w:eastAsiaTheme="minorEastAsia"/>
              </w:rPr>
              <w:t>Alt 2</w:t>
            </w:r>
          </w:p>
        </w:tc>
      </w:tr>
      <w:tr w:rsidR="008C4F63" w14:paraId="32CA479B" w14:textId="26B9300E" w:rsidTr="005F7466">
        <w:tc>
          <w:tcPr>
            <w:tcW w:w="816" w:type="dxa"/>
          </w:tcPr>
          <w:p w14:paraId="4D1CABE1" w14:textId="77777777" w:rsidR="008C4F63" w:rsidRDefault="008C4F63" w:rsidP="008C4F63">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938" w:type="dxa"/>
          </w:tcPr>
          <w:p w14:paraId="5FFAC7A7" w14:textId="394F349D" w:rsidR="008C4F63" w:rsidRPr="00D94F89" w:rsidRDefault="008C4F63" w:rsidP="008C4F63">
            <w:r w:rsidRPr="007A5065">
              <w:rPr>
                <w:rFonts w:eastAsiaTheme="minorEastAsia"/>
                <w:lang w:eastAsia="ko-KR"/>
              </w:rPr>
              <w:t xml:space="preserve">Proposal 4: </w:t>
            </w:r>
            <w:r w:rsidRPr="007A5065">
              <w:rPr>
                <w:rFonts w:eastAsiaTheme="minorEastAsia" w:hint="eastAsia"/>
                <w:lang w:eastAsia="ko-KR"/>
              </w:rPr>
              <w:t xml:space="preserve">UE can assume that </w:t>
            </w:r>
            <w:r w:rsidRPr="007A5065">
              <w:rPr>
                <w:rFonts w:eastAsiaTheme="minorEastAsia" w:hint="eastAsia"/>
                <w:b/>
                <w:lang w:eastAsia="ko-KR"/>
              </w:rPr>
              <w:t xml:space="preserve">aperiodic CSI-RS triggering offset should not </w:t>
            </w:r>
            <w:r w:rsidRPr="007A5065">
              <w:rPr>
                <w:rFonts w:eastAsiaTheme="minorEastAsia"/>
                <w:b/>
                <w:lang w:eastAsia="ko-KR"/>
              </w:rPr>
              <w:t xml:space="preserve">be </w:t>
            </w:r>
            <w:r w:rsidRPr="007A5065">
              <w:rPr>
                <w:rFonts w:eastAsiaTheme="minorEastAsia" w:hint="eastAsia"/>
                <w:b/>
                <w:lang w:eastAsia="ko-KR"/>
              </w:rPr>
              <w:t>indicate</w:t>
            </w:r>
            <w:r w:rsidRPr="007A5065">
              <w:rPr>
                <w:rFonts w:eastAsiaTheme="minorEastAsia"/>
                <w:b/>
                <w:lang w:eastAsia="ko-KR"/>
              </w:rPr>
              <w:t>d</w:t>
            </w:r>
            <w:r w:rsidRPr="007A5065">
              <w:rPr>
                <w:rFonts w:eastAsiaTheme="minorEastAsia" w:hint="eastAsia"/>
                <w:b/>
                <w:lang w:eastAsia="ko-KR"/>
              </w:rPr>
              <w:t xml:space="preserve"> within a minimum K0 slot offset</w:t>
            </w:r>
            <w:r w:rsidRPr="007A5065">
              <w:rPr>
                <w:rFonts w:eastAsiaTheme="minorEastAsia" w:hint="eastAsia"/>
                <w:lang w:eastAsia="ko-KR"/>
              </w:rPr>
              <w:t xml:space="preserve"> configured for power saving</w:t>
            </w:r>
            <w:r w:rsidRPr="007A5065">
              <w:rPr>
                <w:rFonts w:eastAsiaTheme="minorEastAsia"/>
                <w:lang w:eastAsia="ko-KR"/>
              </w:rPr>
              <w:t>.</w:t>
            </w:r>
          </w:p>
        </w:tc>
        <w:tc>
          <w:tcPr>
            <w:tcW w:w="964" w:type="dxa"/>
          </w:tcPr>
          <w:p w14:paraId="29755E5B" w14:textId="11D91067" w:rsidR="008C4F63" w:rsidRPr="00D94F89" w:rsidRDefault="00A636FC" w:rsidP="008C4F63">
            <w:pPr>
              <w:jc w:val="center"/>
              <w:rPr>
                <w:rFonts w:eastAsiaTheme="minorEastAsia"/>
              </w:rPr>
            </w:pPr>
            <w:r>
              <w:rPr>
                <w:rFonts w:eastAsiaTheme="minorEastAsia"/>
              </w:rPr>
              <w:t>Alt 1</w:t>
            </w:r>
          </w:p>
        </w:tc>
      </w:tr>
      <w:tr w:rsidR="008C4F63" w14:paraId="0F0D212E" w14:textId="16B197A9" w:rsidTr="005F7466">
        <w:tc>
          <w:tcPr>
            <w:tcW w:w="816" w:type="dxa"/>
          </w:tcPr>
          <w:p w14:paraId="1529DB67" w14:textId="77777777" w:rsidR="008C4F63" w:rsidRDefault="008C4F63" w:rsidP="008C4F63">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938" w:type="dxa"/>
          </w:tcPr>
          <w:p w14:paraId="01D2CCF2" w14:textId="21EE5A69" w:rsidR="008C4F63" w:rsidRPr="00D94F89" w:rsidRDefault="008C4F63" w:rsidP="008C4F63">
            <w:r w:rsidRPr="006D5E64">
              <w:t>Proposal 2:</w:t>
            </w:r>
            <w:r>
              <w:t xml:space="preserve"> </w:t>
            </w:r>
            <w:r w:rsidRPr="006D5E64">
              <w:rPr>
                <w:b/>
              </w:rPr>
              <w:t>A minimum applicable offset value</w:t>
            </w:r>
            <w:r w:rsidRPr="006D5E64">
              <w:t xml:space="preserve"> is signaling by L1 signal, which is applied for K1/K2 and </w:t>
            </w:r>
            <w:r w:rsidRPr="006D5E64">
              <w:rPr>
                <w:b/>
              </w:rPr>
              <w:t>aperiodic CSI-RS offset</w:t>
            </w:r>
            <w:r w:rsidRPr="006D5E64">
              <w:t>.</w:t>
            </w:r>
          </w:p>
        </w:tc>
        <w:tc>
          <w:tcPr>
            <w:tcW w:w="964" w:type="dxa"/>
          </w:tcPr>
          <w:p w14:paraId="3613F6A0" w14:textId="7C17CFC8" w:rsidR="008C4F63" w:rsidRPr="00D94F89" w:rsidRDefault="008C4F63" w:rsidP="008C4F63">
            <w:pPr>
              <w:jc w:val="center"/>
              <w:rPr>
                <w:rFonts w:eastAsiaTheme="minorEastAsia"/>
              </w:rPr>
            </w:pPr>
            <w:r>
              <w:rPr>
                <w:rFonts w:eastAsiaTheme="minorEastAsia"/>
              </w:rPr>
              <w:t>Alt 1</w:t>
            </w:r>
          </w:p>
        </w:tc>
      </w:tr>
      <w:tr w:rsidR="0030152B" w14:paraId="664CDA28" w14:textId="36E935DC" w:rsidTr="005F7466">
        <w:tc>
          <w:tcPr>
            <w:tcW w:w="816" w:type="dxa"/>
          </w:tcPr>
          <w:p w14:paraId="05BE9D36" w14:textId="77777777" w:rsidR="0030152B" w:rsidRDefault="0030152B" w:rsidP="0030152B">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938" w:type="dxa"/>
          </w:tcPr>
          <w:p w14:paraId="7CA1CD45" w14:textId="77777777" w:rsidR="0030152B" w:rsidRDefault="0030152B" w:rsidP="0030152B">
            <w:pPr>
              <w:rPr>
                <w:szCs w:val="20"/>
              </w:rPr>
            </w:pPr>
          </w:p>
        </w:tc>
        <w:tc>
          <w:tcPr>
            <w:tcW w:w="964" w:type="dxa"/>
          </w:tcPr>
          <w:p w14:paraId="2BC41BAE" w14:textId="77777777" w:rsidR="0030152B" w:rsidRDefault="0030152B" w:rsidP="0030152B">
            <w:pPr>
              <w:jc w:val="center"/>
              <w:rPr>
                <w:szCs w:val="20"/>
              </w:rPr>
            </w:pPr>
          </w:p>
        </w:tc>
      </w:tr>
      <w:tr w:rsidR="0030152B" w14:paraId="5EE1F99A" w14:textId="1D66A520" w:rsidTr="005F7466">
        <w:tc>
          <w:tcPr>
            <w:tcW w:w="816" w:type="dxa"/>
          </w:tcPr>
          <w:p w14:paraId="2D5A27BE" w14:textId="77777777" w:rsidR="0030152B" w:rsidRDefault="0030152B" w:rsidP="0030152B">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938" w:type="dxa"/>
          </w:tcPr>
          <w:p w14:paraId="76B37D7C" w14:textId="77777777" w:rsidR="0030152B" w:rsidRDefault="0030152B" w:rsidP="0030152B">
            <w:pPr>
              <w:rPr>
                <w:szCs w:val="20"/>
              </w:rPr>
            </w:pPr>
          </w:p>
        </w:tc>
        <w:tc>
          <w:tcPr>
            <w:tcW w:w="964" w:type="dxa"/>
          </w:tcPr>
          <w:p w14:paraId="05D977F9" w14:textId="77777777" w:rsidR="0030152B" w:rsidRDefault="0030152B" w:rsidP="0030152B">
            <w:pPr>
              <w:jc w:val="center"/>
              <w:rPr>
                <w:szCs w:val="20"/>
              </w:rPr>
            </w:pPr>
          </w:p>
        </w:tc>
      </w:tr>
      <w:tr w:rsidR="0030152B" w14:paraId="6FC4302B" w14:textId="02DC398B" w:rsidTr="005F7466">
        <w:tc>
          <w:tcPr>
            <w:tcW w:w="816" w:type="dxa"/>
          </w:tcPr>
          <w:p w14:paraId="1E317704" w14:textId="77777777" w:rsidR="0030152B" w:rsidRDefault="0030152B" w:rsidP="0030152B">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938" w:type="dxa"/>
          </w:tcPr>
          <w:p w14:paraId="6AAFA7C5" w14:textId="79DF5559" w:rsidR="0030152B" w:rsidRDefault="0030152B" w:rsidP="0030152B">
            <w:pPr>
              <w:rPr>
                <w:szCs w:val="20"/>
              </w:rPr>
            </w:pPr>
            <w:r w:rsidRPr="0030152B">
              <w:rPr>
                <w:szCs w:val="20"/>
                <w:u w:val="single"/>
              </w:rPr>
              <w:t>Proposal 7</w:t>
            </w:r>
            <w:r w:rsidRPr="00481508">
              <w:rPr>
                <w:szCs w:val="20"/>
              </w:rPr>
              <w:t xml:space="preserve">: Minimum applicable value for CSI-RS triggering offset is </w:t>
            </w:r>
            <w:r w:rsidRPr="00481508">
              <w:rPr>
                <w:b/>
                <w:szCs w:val="20"/>
              </w:rPr>
              <w:t>the same as the minimum applicable K0/K2 value</w:t>
            </w:r>
            <w:r w:rsidRPr="00481508">
              <w:rPr>
                <w:szCs w:val="20"/>
              </w:rPr>
              <w:t xml:space="preserve"> when indicated.</w:t>
            </w:r>
          </w:p>
        </w:tc>
        <w:tc>
          <w:tcPr>
            <w:tcW w:w="964" w:type="dxa"/>
          </w:tcPr>
          <w:p w14:paraId="559831CE" w14:textId="54D1C638" w:rsidR="0030152B" w:rsidRPr="00481508" w:rsidRDefault="0030152B" w:rsidP="0030152B">
            <w:pPr>
              <w:jc w:val="center"/>
              <w:rPr>
                <w:szCs w:val="20"/>
              </w:rPr>
            </w:pPr>
            <w:r>
              <w:rPr>
                <w:rFonts w:eastAsiaTheme="minorEastAsia"/>
              </w:rPr>
              <w:t>Alt 1</w:t>
            </w:r>
          </w:p>
        </w:tc>
      </w:tr>
      <w:tr w:rsidR="0030152B" w14:paraId="1F1E5592" w14:textId="4ABBA167" w:rsidTr="005F7466">
        <w:tc>
          <w:tcPr>
            <w:tcW w:w="816" w:type="dxa"/>
          </w:tcPr>
          <w:p w14:paraId="5478C846" w14:textId="77777777" w:rsidR="0030152B" w:rsidRDefault="0030152B" w:rsidP="0030152B">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938" w:type="dxa"/>
          </w:tcPr>
          <w:p w14:paraId="38A7F993" w14:textId="1C198CB4" w:rsidR="0030152B" w:rsidRDefault="0030152B" w:rsidP="0030152B">
            <w:pPr>
              <w:rPr>
                <w:szCs w:val="20"/>
              </w:rPr>
            </w:pPr>
            <w:r w:rsidRPr="0030152B">
              <w:rPr>
                <w:szCs w:val="20"/>
                <w:u w:val="single"/>
              </w:rPr>
              <w:t>Proposal 4</w:t>
            </w:r>
            <w:r w:rsidRPr="00BC724A">
              <w:rPr>
                <w:szCs w:val="20"/>
              </w:rPr>
              <w:t xml:space="preserve">: Support </w:t>
            </w:r>
            <w:r w:rsidRPr="00BC724A">
              <w:rPr>
                <w:b/>
                <w:szCs w:val="20"/>
              </w:rPr>
              <w:t>implicit indication of the aperiodic CSI-RS triggering offset by defining the minimum applicable value the same as the minimum applicable K0 value</w:t>
            </w:r>
            <w:r w:rsidRPr="00BC724A">
              <w:rPr>
                <w:szCs w:val="20"/>
              </w:rPr>
              <w:t>.</w:t>
            </w:r>
          </w:p>
        </w:tc>
        <w:tc>
          <w:tcPr>
            <w:tcW w:w="964" w:type="dxa"/>
          </w:tcPr>
          <w:p w14:paraId="1B2BB6AD" w14:textId="2FEAE07F" w:rsidR="0030152B" w:rsidRPr="00BC724A" w:rsidRDefault="0030152B" w:rsidP="0030152B">
            <w:pPr>
              <w:jc w:val="center"/>
              <w:rPr>
                <w:szCs w:val="20"/>
              </w:rPr>
            </w:pPr>
            <w:r>
              <w:rPr>
                <w:rFonts w:eastAsiaTheme="minorEastAsia"/>
              </w:rPr>
              <w:t>Alt 1</w:t>
            </w:r>
          </w:p>
        </w:tc>
      </w:tr>
      <w:tr w:rsidR="0030152B" w14:paraId="049088FD" w14:textId="770BBE8C" w:rsidTr="005F7466">
        <w:tc>
          <w:tcPr>
            <w:tcW w:w="816" w:type="dxa"/>
          </w:tcPr>
          <w:p w14:paraId="69C57B5B" w14:textId="77777777" w:rsidR="0030152B" w:rsidRDefault="0030152B" w:rsidP="0030152B">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938" w:type="dxa"/>
          </w:tcPr>
          <w:p w14:paraId="581A5089" w14:textId="77777777" w:rsidR="0030152B" w:rsidRDefault="0030152B" w:rsidP="0030152B">
            <w:pPr>
              <w:rPr>
                <w:szCs w:val="20"/>
              </w:rPr>
            </w:pPr>
          </w:p>
        </w:tc>
        <w:tc>
          <w:tcPr>
            <w:tcW w:w="964" w:type="dxa"/>
          </w:tcPr>
          <w:p w14:paraId="1899E770" w14:textId="77777777" w:rsidR="0030152B" w:rsidRDefault="0030152B" w:rsidP="0030152B">
            <w:pPr>
              <w:jc w:val="center"/>
              <w:rPr>
                <w:szCs w:val="20"/>
              </w:rPr>
            </w:pPr>
          </w:p>
        </w:tc>
      </w:tr>
      <w:tr w:rsidR="0030152B" w14:paraId="3E5712E9" w14:textId="635080C9" w:rsidTr="005F7466">
        <w:tc>
          <w:tcPr>
            <w:tcW w:w="816" w:type="dxa"/>
          </w:tcPr>
          <w:p w14:paraId="37E416FF" w14:textId="77777777" w:rsidR="0030152B" w:rsidRDefault="0030152B" w:rsidP="0030152B">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938" w:type="dxa"/>
          </w:tcPr>
          <w:p w14:paraId="4452FA3F" w14:textId="57AE9D2A" w:rsidR="0030152B" w:rsidRDefault="0030152B" w:rsidP="0030152B">
            <w:pPr>
              <w:rPr>
                <w:szCs w:val="20"/>
              </w:rPr>
            </w:pPr>
            <w:r w:rsidRPr="0030152B">
              <w:rPr>
                <w:szCs w:val="20"/>
                <w:u w:val="single"/>
              </w:rPr>
              <w:t>Proposal 2</w:t>
            </w:r>
            <w:r w:rsidRPr="003F5F75">
              <w:rPr>
                <w:szCs w:val="20"/>
              </w:rPr>
              <w:t xml:space="preserve">: One or more minimum scheduling offset values (or referred to as the minimum applicable value for k0 and </w:t>
            </w:r>
            <w:r w:rsidRPr="003F5F75">
              <w:rPr>
                <w:b/>
                <w:szCs w:val="20"/>
              </w:rPr>
              <w:t>A-CSI triggering offset</w:t>
            </w:r>
            <w:r w:rsidRPr="003F5F75">
              <w:rPr>
                <w:szCs w:val="20"/>
              </w:rPr>
              <w:t>) can be configured per DL BWP. One or more minimum scheduling offset values (or referred to as the minimum applicable value for k2 and/or A-SRS triggering offset) can be configured per UL BWP.</w:t>
            </w:r>
            <w:r>
              <w:rPr>
                <w:szCs w:val="20"/>
              </w:rPr>
              <w:br/>
            </w:r>
            <w:r w:rsidRPr="0030152B">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r>
              <w:rPr>
                <w:szCs w:val="20"/>
              </w:rPr>
              <w:br/>
            </w:r>
            <w:r w:rsidRPr="0030152B">
              <w:rPr>
                <w:szCs w:val="20"/>
                <w:u w:val="single"/>
              </w:rPr>
              <w:t>Proposal 6</w:t>
            </w:r>
            <w:r w:rsidRPr="003F5F75">
              <w:rPr>
                <w:szCs w:val="20"/>
              </w:rPr>
              <w:t xml:space="preserve">: </w:t>
            </w:r>
            <w:r w:rsidRPr="003F5F75">
              <w:rPr>
                <w:b/>
                <w:szCs w:val="20"/>
              </w:rPr>
              <w:t>UE does not expect</w:t>
            </w:r>
            <w:r w:rsidRPr="003F5F75">
              <w:rPr>
                <w:szCs w:val="20"/>
              </w:rPr>
              <w:t xml:space="preserve"> to detect a DCI indicating the relevant scheduling parameter (e.g. k0, k2, A-CSI/A-SRS triggering offset) that is smaller than the corresponding minimum scheduling offset.</w:t>
            </w:r>
          </w:p>
        </w:tc>
        <w:tc>
          <w:tcPr>
            <w:tcW w:w="964" w:type="dxa"/>
          </w:tcPr>
          <w:p w14:paraId="22699BB4" w14:textId="366A7DB3" w:rsidR="0030152B" w:rsidRPr="003F5F75" w:rsidRDefault="0030152B" w:rsidP="0030152B">
            <w:pPr>
              <w:jc w:val="center"/>
              <w:rPr>
                <w:szCs w:val="20"/>
              </w:rPr>
            </w:pPr>
            <w:r>
              <w:rPr>
                <w:rFonts w:eastAsiaTheme="minorEastAsia"/>
              </w:rPr>
              <w:t>Alt 1</w:t>
            </w:r>
          </w:p>
        </w:tc>
      </w:tr>
      <w:tr w:rsidR="0030152B" w14:paraId="519310AB" w14:textId="48870575" w:rsidTr="005F7466">
        <w:tc>
          <w:tcPr>
            <w:tcW w:w="816" w:type="dxa"/>
          </w:tcPr>
          <w:p w14:paraId="2D7D4E2F" w14:textId="77777777" w:rsidR="0030152B" w:rsidRDefault="0030152B" w:rsidP="0030152B">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938" w:type="dxa"/>
          </w:tcPr>
          <w:p w14:paraId="17CEC73A" w14:textId="77777777" w:rsidR="0030152B" w:rsidRPr="001C6502" w:rsidRDefault="0030152B" w:rsidP="0030152B">
            <w:bookmarkStart w:id="16" w:name="_Toc7809703"/>
            <w:r w:rsidRPr="0030152B">
              <w:rPr>
                <w:u w:val="single"/>
              </w:rPr>
              <w:t>Proposal 3</w:t>
            </w:r>
            <w:r>
              <w:t xml:space="preserve">: </w:t>
            </w:r>
            <w:r w:rsidRPr="001C6502">
              <w:t>For cross-slot scheduling power savings, RAN1 should agree on</w:t>
            </w:r>
            <w:bookmarkEnd w:id="16"/>
            <w:r w:rsidRPr="001C6502">
              <w:t xml:space="preserve"> </w:t>
            </w:r>
          </w:p>
          <w:p w14:paraId="4E15B340" w14:textId="77777777" w:rsidR="0030152B" w:rsidRPr="001C6502" w:rsidRDefault="0030152B" w:rsidP="00FF0592">
            <w:pPr>
              <w:pStyle w:val="ListParagraph"/>
              <w:numPr>
                <w:ilvl w:val="0"/>
                <w:numId w:val="16"/>
              </w:numPr>
              <w:rPr>
                <w:b/>
              </w:rPr>
            </w:pPr>
            <w:bookmarkStart w:id="17" w:name="_Toc7809704"/>
            <w:r w:rsidRPr="001C6502">
              <w:rPr>
                <w:b/>
              </w:rPr>
              <w:t>applicable minimum value k0 for downlink (also applicable for aperiodic CSI triggering offset)</w:t>
            </w:r>
            <w:bookmarkStart w:id="18" w:name="_Toc7809705"/>
            <w:bookmarkEnd w:id="17"/>
          </w:p>
          <w:p w14:paraId="3B2D3D3D" w14:textId="318A6E93" w:rsidR="0030152B" w:rsidRPr="001C6502" w:rsidRDefault="0030152B" w:rsidP="00FF0592">
            <w:pPr>
              <w:pStyle w:val="ListParagraph"/>
              <w:numPr>
                <w:ilvl w:val="0"/>
                <w:numId w:val="16"/>
              </w:numPr>
            </w:pPr>
            <w:r w:rsidRPr="001C6502">
              <w:t>applicable minimum value k2 for uplink (can also be applicable for aperiodic SRS)</w:t>
            </w:r>
            <w:bookmarkEnd w:id="18"/>
          </w:p>
        </w:tc>
        <w:tc>
          <w:tcPr>
            <w:tcW w:w="964" w:type="dxa"/>
          </w:tcPr>
          <w:p w14:paraId="7EE934C3" w14:textId="6FDCB0DB" w:rsidR="0030152B" w:rsidRDefault="0030152B" w:rsidP="0030152B">
            <w:pPr>
              <w:jc w:val="center"/>
            </w:pPr>
            <w:r>
              <w:rPr>
                <w:rFonts w:eastAsiaTheme="minorEastAsia"/>
              </w:rPr>
              <w:t>Alt 1</w:t>
            </w:r>
          </w:p>
        </w:tc>
      </w:tr>
      <w:tr w:rsidR="0030152B" w14:paraId="32AFA22D" w14:textId="539A262F" w:rsidTr="005F7466">
        <w:tc>
          <w:tcPr>
            <w:tcW w:w="816" w:type="dxa"/>
          </w:tcPr>
          <w:p w14:paraId="11F36337" w14:textId="77777777" w:rsidR="0030152B" w:rsidRDefault="0030152B" w:rsidP="0030152B">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938" w:type="dxa"/>
          </w:tcPr>
          <w:p w14:paraId="4131E875" w14:textId="77777777" w:rsidR="0030152B" w:rsidRDefault="0030152B" w:rsidP="0030152B">
            <w:pPr>
              <w:rPr>
                <w:szCs w:val="20"/>
              </w:rPr>
            </w:pPr>
          </w:p>
        </w:tc>
        <w:tc>
          <w:tcPr>
            <w:tcW w:w="964" w:type="dxa"/>
          </w:tcPr>
          <w:p w14:paraId="5BB7B0F7" w14:textId="77777777" w:rsidR="0030152B" w:rsidRDefault="0030152B" w:rsidP="0030152B">
            <w:pPr>
              <w:jc w:val="center"/>
              <w:rPr>
                <w:szCs w:val="20"/>
              </w:rPr>
            </w:pPr>
          </w:p>
        </w:tc>
      </w:tr>
      <w:tr w:rsidR="0030152B" w14:paraId="2FBA2938" w14:textId="310CD00B" w:rsidTr="005F7466">
        <w:tc>
          <w:tcPr>
            <w:tcW w:w="816" w:type="dxa"/>
          </w:tcPr>
          <w:p w14:paraId="16ED71BD" w14:textId="77777777" w:rsidR="0030152B" w:rsidRDefault="0030152B" w:rsidP="0030152B">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938" w:type="dxa"/>
          </w:tcPr>
          <w:p w14:paraId="2E312DE3" w14:textId="77777777" w:rsidR="0030152B" w:rsidRDefault="0030152B" w:rsidP="0030152B">
            <w:pPr>
              <w:rPr>
                <w:szCs w:val="20"/>
              </w:rPr>
            </w:pPr>
          </w:p>
        </w:tc>
        <w:tc>
          <w:tcPr>
            <w:tcW w:w="964" w:type="dxa"/>
          </w:tcPr>
          <w:p w14:paraId="53960771" w14:textId="77777777" w:rsidR="0030152B" w:rsidRDefault="0030152B" w:rsidP="0030152B">
            <w:pPr>
              <w:jc w:val="center"/>
              <w:rPr>
                <w:szCs w:val="20"/>
              </w:rPr>
            </w:pPr>
          </w:p>
        </w:tc>
      </w:tr>
      <w:tr w:rsidR="0030152B" w14:paraId="11445A02" w14:textId="3DA864E6" w:rsidTr="005F7466">
        <w:tc>
          <w:tcPr>
            <w:tcW w:w="816" w:type="dxa"/>
          </w:tcPr>
          <w:p w14:paraId="13CC1553" w14:textId="77777777" w:rsidR="0030152B" w:rsidRDefault="0030152B" w:rsidP="0030152B">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938" w:type="dxa"/>
          </w:tcPr>
          <w:p w14:paraId="175ACBAD" w14:textId="48941818" w:rsidR="0030152B" w:rsidRPr="00BE7456" w:rsidRDefault="0030152B" w:rsidP="0030152B">
            <w:r w:rsidRPr="0030152B">
              <w:rPr>
                <w:u w:val="single"/>
              </w:rPr>
              <w:t>Proposal 3</w:t>
            </w:r>
            <w:r w:rsidRPr="00BE7456">
              <w:t xml:space="preserve">: Support </w:t>
            </w:r>
            <w:r w:rsidRPr="00687F9C">
              <w:rPr>
                <w:b/>
              </w:rPr>
              <w:t>one common minimum scheduling offset</w:t>
            </w:r>
            <w:r w:rsidRPr="00BE7456">
              <w:t xml:space="preserve"> which is applied for both downlink and uplink.</w:t>
            </w:r>
          </w:p>
        </w:tc>
        <w:tc>
          <w:tcPr>
            <w:tcW w:w="964" w:type="dxa"/>
          </w:tcPr>
          <w:p w14:paraId="0033A626" w14:textId="34B5C01F" w:rsidR="0030152B" w:rsidRPr="00BE7456" w:rsidRDefault="0030152B" w:rsidP="0030152B">
            <w:pPr>
              <w:jc w:val="center"/>
            </w:pPr>
            <w:r>
              <w:rPr>
                <w:rFonts w:eastAsiaTheme="minorEastAsia"/>
              </w:rPr>
              <w:t>Alt 1</w:t>
            </w:r>
          </w:p>
        </w:tc>
      </w:tr>
    </w:tbl>
    <w:p w14:paraId="5B5E5050" w14:textId="77777777" w:rsidR="00910358" w:rsidRDefault="00910358" w:rsidP="00910358"/>
    <w:p w14:paraId="361A51C8" w14:textId="77777777" w:rsidR="00910358" w:rsidRDefault="00910358" w:rsidP="00910358"/>
    <w:p w14:paraId="097DF794" w14:textId="43C3E10D" w:rsidR="00A51FD6" w:rsidRPr="002A30CD" w:rsidRDefault="005F7466" w:rsidP="00A51FD6">
      <w:pPr>
        <w:pStyle w:val="Heading2"/>
        <w:rPr>
          <w:rFonts w:ascii="Times New Roman" w:hAnsi="Times New Roman"/>
        </w:rPr>
      </w:pPr>
      <w:r>
        <w:rPr>
          <w:rFonts w:ascii="Times New Roman" w:hAnsi="Times New Roman"/>
        </w:rPr>
        <w:t>Application Delay</w:t>
      </w:r>
      <w:r w:rsidR="00A51FD6" w:rsidRPr="002A30CD">
        <w:rPr>
          <w:rFonts w:ascii="Times New Roman" w:hAnsi="Times New Roman"/>
        </w:rPr>
        <w:t xml:space="preserve"> Requirement </w:t>
      </w:r>
    </w:p>
    <w:p w14:paraId="319E0F54" w14:textId="4C9D8EE2" w:rsidR="00575787" w:rsidRDefault="00575787" w:rsidP="00575787">
      <w:pPr>
        <w:ind w:left="568"/>
      </w:pPr>
      <w:r>
        <w:t>If</w:t>
      </w:r>
      <w:r w:rsidRPr="003F026C">
        <w:t xml:space="preserve"> UE receive</w:t>
      </w:r>
      <w:r>
        <w:t>s</w:t>
      </w:r>
      <w:r w:rsidRPr="003F026C">
        <w:t xml:space="preserve"> the</w:t>
      </w:r>
      <w:r>
        <w:t xml:space="preserve"> adaptation</w:t>
      </w:r>
      <w:r w:rsidRPr="003F026C">
        <w:t xml:space="preserve"> </w:t>
      </w:r>
      <w:r>
        <w:t>indication</w:t>
      </w:r>
      <w:r w:rsidR="00516F0B">
        <w:t xml:space="preserve"> in</w:t>
      </w:r>
      <w:r w:rsidRPr="003F026C">
        <w:t xml:space="preserve"> slot n</w:t>
      </w:r>
      <w:r>
        <w:t xml:space="preserve"> and the </w:t>
      </w:r>
      <w:r w:rsidR="00516F0B">
        <w:t>a</w:t>
      </w:r>
      <w:r w:rsidR="005F7466">
        <w:t>pplication delay</w:t>
      </w:r>
      <w:r>
        <w:t xml:space="preserve"> is Y slot(s)</w:t>
      </w:r>
      <w:r w:rsidRPr="003F026C">
        <w:t xml:space="preserve">, UE shall be ready to </w:t>
      </w:r>
      <w:r w:rsidR="00516F0B">
        <w:t>apply new indicated minimum applicable value(s) in</w:t>
      </w:r>
      <w:r w:rsidRPr="003F026C">
        <w:t xml:space="preserve"> slot n</w:t>
      </w:r>
      <w:r>
        <w:t xml:space="preserve"> </w:t>
      </w:r>
      <w:r w:rsidRPr="003F026C">
        <w:t>+ Y</w:t>
      </w:r>
      <w:r>
        <w:t>.</w:t>
      </w:r>
      <w:r w:rsidR="005F7466">
        <w:t xml:space="preserve"> </w:t>
      </w:r>
    </w:p>
    <w:p w14:paraId="1179923D" w14:textId="77777777" w:rsidR="005F7466" w:rsidRDefault="005F7466" w:rsidP="00575787">
      <w:pPr>
        <w:ind w:left="568"/>
      </w:pPr>
    </w:p>
    <w:p w14:paraId="7FEBE18F" w14:textId="3F347AF8" w:rsidR="005F7466" w:rsidRDefault="005F7466" w:rsidP="00575787">
      <w:pPr>
        <w:ind w:left="568"/>
      </w:pPr>
      <w:r>
        <w:t xml:space="preserve">From </w:t>
      </w:r>
      <w:r>
        <w:fldChar w:fldCharType="begin"/>
      </w:r>
      <w:r>
        <w:instrText xml:space="preserve"> REF _Ref8759002 \h </w:instrText>
      </w:r>
      <w:r>
        <w:fldChar w:fldCharType="separate"/>
      </w:r>
      <w:r>
        <w:t xml:space="preserve">Table </w:t>
      </w:r>
      <w:r>
        <w:rPr>
          <w:noProof/>
        </w:rPr>
        <w:t>5</w:t>
      </w:r>
      <w:r>
        <w:fldChar w:fldCharType="end"/>
      </w:r>
      <w:r>
        <w:t xml:space="preserve">, </w:t>
      </w:r>
      <w:r w:rsidR="00910358">
        <w:t>t</w:t>
      </w:r>
      <w:r>
        <w:t xml:space="preserve">he following </w:t>
      </w:r>
      <w:r w:rsidR="00910358">
        <w:t>proposal can be tried first</w:t>
      </w:r>
      <w:r>
        <w:t>:</w:t>
      </w:r>
    </w:p>
    <w:p w14:paraId="71AF6771" w14:textId="77777777" w:rsidR="00575787" w:rsidRDefault="00575787" w:rsidP="00575787">
      <w:pPr>
        <w:ind w:left="568"/>
      </w:pPr>
    </w:p>
    <w:p w14:paraId="7DB0C9CA" w14:textId="77777777" w:rsidR="00910358" w:rsidRPr="00044979" w:rsidRDefault="00910358" w:rsidP="00910358">
      <w:pPr>
        <w:ind w:left="568"/>
        <w:rPr>
          <w:b/>
          <w:highlight w:val="yellow"/>
        </w:rPr>
      </w:pPr>
      <w:bookmarkStart w:id="19" w:name="_Ref8284312"/>
      <w:r w:rsidRPr="00044979">
        <w:rPr>
          <w:b/>
          <w:highlight w:val="yellow"/>
        </w:rPr>
        <w:t>For further offline discussion:</w:t>
      </w:r>
    </w:p>
    <w:p w14:paraId="023A3383" w14:textId="77777777" w:rsidR="00910358" w:rsidRDefault="00910358" w:rsidP="00910358">
      <w:pPr>
        <w:ind w:left="568"/>
      </w:pPr>
      <w:r w:rsidRPr="003425E0">
        <w:t xml:space="preserve">For the switch delay/application delay specification, </w:t>
      </w:r>
      <w:r>
        <w:t>the following proposal can be further discussed:</w:t>
      </w:r>
    </w:p>
    <w:p w14:paraId="0DD6D613" w14:textId="77777777" w:rsidR="00910358" w:rsidRDefault="00910358" w:rsidP="00910358">
      <w:pPr>
        <w:ind w:left="568"/>
        <w:rPr>
          <w:color w:val="000000"/>
          <w:szCs w:val="20"/>
          <w:highlight w:val="yellow"/>
          <w:lang w:val="en-US"/>
        </w:rPr>
      </w:pPr>
      <w:r w:rsidRPr="003425E0">
        <w:rPr>
          <w:b/>
          <w:highlight w:val="yellow"/>
        </w:rPr>
        <w:t>Proposal</w:t>
      </w:r>
      <w:r w:rsidRPr="003425E0">
        <w:rPr>
          <w:highlight w:val="yellow"/>
        </w:rPr>
        <w:t xml:space="preserve">: </w:t>
      </w:r>
      <w:r w:rsidRPr="003425E0">
        <w:rPr>
          <w:color w:val="000000"/>
          <w:szCs w:val="20"/>
          <w:highlight w:val="yellow"/>
          <w:lang w:val="en-US"/>
        </w:rPr>
        <w:t xml:space="preserve">For an active DL and an active UL BWP, </w:t>
      </w:r>
      <w:r w:rsidRPr="003425E0">
        <w:rPr>
          <w:highlight w:val="yellow"/>
        </w:rPr>
        <w:t xml:space="preserve">when UE is indicated </w:t>
      </w:r>
      <w:r w:rsidRPr="003425E0">
        <w:rPr>
          <w:color w:val="000000"/>
          <w:szCs w:val="20"/>
          <w:highlight w:val="yellow"/>
          <w:lang w:val="en-US"/>
        </w:rPr>
        <w:t xml:space="preserve">to adapt the minimum applicable value(s) of K0, K2 and/or aperiodic CSI-RS triggering offset </w:t>
      </w:r>
      <w:r w:rsidRPr="003425E0">
        <w:rPr>
          <w:highlight w:val="yellow"/>
        </w:rPr>
        <w:t>in slot n</w:t>
      </w:r>
      <w:r>
        <w:rPr>
          <w:color w:val="000000"/>
          <w:szCs w:val="20"/>
          <w:highlight w:val="yellow"/>
          <w:lang w:val="en-US"/>
        </w:rPr>
        <w:t>, UE is not</w:t>
      </w:r>
      <w:r w:rsidRPr="003425E0">
        <w:rPr>
          <w:color w:val="000000"/>
          <w:szCs w:val="20"/>
          <w:highlight w:val="yellow"/>
          <w:lang w:val="en-US"/>
        </w:rPr>
        <w:t xml:space="preserve"> expected to apply the new indicated minimum applicable value(s) </w:t>
      </w:r>
      <w:r>
        <w:rPr>
          <w:color w:val="000000"/>
          <w:szCs w:val="20"/>
          <w:highlight w:val="yellow"/>
          <w:lang w:val="en-US"/>
        </w:rPr>
        <w:t>before slot n + X</w:t>
      </w:r>
      <w:r w:rsidRPr="003425E0">
        <w:rPr>
          <w:color w:val="000000"/>
          <w:szCs w:val="20"/>
          <w:highlight w:val="yellow"/>
          <w:lang w:val="en-US"/>
        </w:rPr>
        <w:t xml:space="preserve">, where </w:t>
      </w:r>
    </w:p>
    <w:p w14:paraId="05DF5433" w14:textId="77777777" w:rsidR="00910358" w:rsidRDefault="00910358" w:rsidP="00910358">
      <w:pPr>
        <w:pStyle w:val="ListParagraph"/>
        <w:numPr>
          <w:ilvl w:val="0"/>
          <w:numId w:val="28"/>
        </w:numPr>
        <w:ind w:left="1572"/>
        <w:rPr>
          <w:color w:val="000000"/>
          <w:szCs w:val="20"/>
          <w:highlight w:val="yellow"/>
          <w:lang w:val="en-US"/>
        </w:rPr>
      </w:pPr>
      <w:r w:rsidRPr="005C102A">
        <w:rPr>
          <w:color w:val="000000"/>
          <w:szCs w:val="20"/>
          <w:highlight w:val="yellow"/>
          <w:lang w:val="en-US"/>
        </w:rPr>
        <w:t xml:space="preserve">X </w:t>
      </w:r>
      <w:r>
        <w:rPr>
          <w:color w:val="000000"/>
          <w:szCs w:val="20"/>
          <w:highlight w:val="yellow"/>
          <w:lang w:val="en-US"/>
        </w:rPr>
        <w:t>=</w:t>
      </w:r>
      <w:r w:rsidRPr="005C102A">
        <w:rPr>
          <w:color w:val="000000"/>
          <w:szCs w:val="20"/>
          <w:highlight w:val="yellow"/>
          <w:lang w:val="en-US"/>
        </w:rPr>
        <w:t xml:space="preserve"> max(Y, Z)</w:t>
      </w:r>
    </w:p>
    <w:p w14:paraId="63ADE2F8" w14:textId="77777777" w:rsidR="00910358" w:rsidRDefault="00910358" w:rsidP="00910358">
      <w:pPr>
        <w:pStyle w:val="ListParagraph"/>
        <w:numPr>
          <w:ilvl w:val="0"/>
          <w:numId w:val="28"/>
        </w:numPr>
        <w:ind w:left="1572"/>
        <w:rPr>
          <w:color w:val="000000"/>
          <w:szCs w:val="20"/>
          <w:highlight w:val="yellow"/>
          <w:lang w:val="en-US"/>
        </w:rPr>
      </w:pPr>
      <w:r>
        <w:rPr>
          <w:color w:val="000000"/>
          <w:szCs w:val="20"/>
          <w:highlight w:val="yellow"/>
          <w:lang w:val="en-US"/>
        </w:rPr>
        <w:t>Y is the minimum applicable K0 value in slot n</w:t>
      </w:r>
    </w:p>
    <w:p w14:paraId="20E93803" w14:textId="77777777" w:rsidR="00910358" w:rsidRDefault="00910358" w:rsidP="00910358">
      <w:pPr>
        <w:pStyle w:val="ListParagraph"/>
        <w:numPr>
          <w:ilvl w:val="0"/>
          <w:numId w:val="28"/>
        </w:numPr>
        <w:ind w:left="1572"/>
        <w:rPr>
          <w:color w:val="000000"/>
          <w:szCs w:val="20"/>
          <w:highlight w:val="yellow"/>
          <w:lang w:val="en-US"/>
        </w:rPr>
      </w:pPr>
      <w:r>
        <w:rPr>
          <w:color w:val="000000"/>
          <w:szCs w:val="20"/>
          <w:highlight w:val="yellow"/>
          <w:lang w:val="en-US"/>
        </w:rPr>
        <w:t>Z = [1]</w:t>
      </w:r>
    </w:p>
    <w:p w14:paraId="2E167E7E" w14:textId="77777777" w:rsidR="00910358" w:rsidRDefault="00910358" w:rsidP="00910358">
      <w:pPr>
        <w:pStyle w:val="ListParagraph"/>
        <w:numPr>
          <w:ilvl w:val="1"/>
          <w:numId w:val="28"/>
        </w:numPr>
        <w:ind w:left="2292"/>
        <w:rPr>
          <w:color w:val="000000"/>
          <w:szCs w:val="20"/>
          <w:highlight w:val="yellow"/>
          <w:lang w:val="en-US"/>
        </w:rPr>
      </w:pPr>
      <w:r>
        <w:rPr>
          <w:color w:val="000000"/>
          <w:szCs w:val="20"/>
          <w:highlight w:val="yellow"/>
          <w:lang w:val="en-US"/>
        </w:rPr>
        <w:t xml:space="preserve">Z is the smallest feasible non-zero application delay that may depend on DL SCS </w:t>
      </w:r>
    </w:p>
    <w:p w14:paraId="2FFF727A" w14:textId="77777777" w:rsidR="00910358" w:rsidRDefault="00910358" w:rsidP="00910358">
      <w:pPr>
        <w:pStyle w:val="ListParagraph"/>
        <w:numPr>
          <w:ilvl w:val="1"/>
          <w:numId w:val="28"/>
        </w:numPr>
        <w:ind w:left="2292"/>
        <w:rPr>
          <w:color w:val="000000"/>
          <w:szCs w:val="20"/>
          <w:highlight w:val="yellow"/>
          <w:lang w:val="en-US"/>
        </w:rPr>
      </w:pPr>
      <w:r>
        <w:rPr>
          <w:color w:val="000000"/>
          <w:szCs w:val="20"/>
          <w:highlight w:val="yellow"/>
          <w:lang w:val="en-US"/>
        </w:rPr>
        <w:t>FFS: Z &gt; 1 for some SCS or multi-TRP</w:t>
      </w:r>
    </w:p>
    <w:p w14:paraId="75D78FD4" w14:textId="77777777" w:rsidR="00910358" w:rsidRPr="005C102A" w:rsidRDefault="00910358" w:rsidP="00910358">
      <w:pPr>
        <w:pStyle w:val="ListParagraph"/>
        <w:numPr>
          <w:ilvl w:val="0"/>
          <w:numId w:val="28"/>
        </w:numPr>
        <w:ind w:left="1572"/>
        <w:rPr>
          <w:color w:val="000000"/>
          <w:szCs w:val="20"/>
          <w:highlight w:val="yellow"/>
          <w:lang w:val="en-US"/>
        </w:rPr>
      </w:pPr>
      <w:r>
        <w:rPr>
          <w:color w:val="000000"/>
          <w:szCs w:val="20"/>
          <w:highlight w:val="yellow"/>
          <w:lang w:val="en-US"/>
        </w:rPr>
        <w:t>FFS: Cross-carrier scheduling with different numerologies</w:t>
      </w:r>
    </w:p>
    <w:p w14:paraId="0D2B719D" w14:textId="77777777" w:rsidR="005F7466" w:rsidRPr="00910358" w:rsidRDefault="005F7466" w:rsidP="000A0930">
      <w:pPr>
        <w:pStyle w:val="Caption"/>
        <w:keepNext/>
        <w:jc w:val="center"/>
        <w:rPr>
          <w:lang w:val="en-US"/>
        </w:rPr>
      </w:pPr>
    </w:p>
    <w:p w14:paraId="1BD602A6" w14:textId="53B7CE93" w:rsidR="000A0930" w:rsidRDefault="000A0930" w:rsidP="000A0930">
      <w:pPr>
        <w:pStyle w:val="Caption"/>
        <w:keepNext/>
        <w:jc w:val="center"/>
      </w:pPr>
      <w:bookmarkStart w:id="20" w:name="_Ref8759002"/>
      <w:r>
        <w:t xml:space="preserve">Table </w:t>
      </w:r>
      <w:fldSimple w:instr=" SEQ Table \* ARABIC ">
        <w:r w:rsidR="005F7466">
          <w:rPr>
            <w:noProof/>
          </w:rPr>
          <w:t>5</w:t>
        </w:r>
      </w:fldSimple>
      <w:bookmarkEnd w:id="19"/>
      <w:bookmarkEnd w:id="20"/>
      <w:r>
        <w:t>: Summary of companies' views on switch delay</w:t>
      </w:r>
      <w:r w:rsidR="005F7466">
        <w:t>/application delay</w:t>
      </w:r>
      <w:r>
        <w:t xml:space="preserve"> requirement</w:t>
      </w:r>
    </w:p>
    <w:tbl>
      <w:tblPr>
        <w:tblStyle w:val="TableGrid"/>
        <w:tblW w:w="9605" w:type="dxa"/>
        <w:tblInd w:w="455" w:type="dxa"/>
        <w:tblLook w:val="04A0" w:firstRow="1" w:lastRow="0" w:firstColumn="1" w:lastColumn="0" w:noHBand="0" w:noVBand="1"/>
      </w:tblPr>
      <w:tblGrid>
        <w:gridCol w:w="816"/>
        <w:gridCol w:w="8789"/>
      </w:tblGrid>
      <w:tr w:rsidR="007355F2" w14:paraId="61AE03A9" w14:textId="77777777" w:rsidTr="003F5F75">
        <w:tc>
          <w:tcPr>
            <w:tcW w:w="816" w:type="dxa"/>
          </w:tcPr>
          <w:p w14:paraId="157ACC52" w14:textId="77777777" w:rsidR="007355F2" w:rsidRDefault="007355F2" w:rsidP="003F5F75">
            <w:pPr>
              <w:jc w:val="center"/>
              <w:rPr>
                <w:szCs w:val="20"/>
              </w:rPr>
            </w:pPr>
            <w:r>
              <w:rPr>
                <w:szCs w:val="20"/>
              </w:rPr>
              <w:t>T-doc</w:t>
            </w:r>
          </w:p>
        </w:tc>
        <w:tc>
          <w:tcPr>
            <w:tcW w:w="8789" w:type="dxa"/>
          </w:tcPr>
          <w:p w14:paraId="22FD1226" w14:textId="77777777" w:rsidR="007355F2" w:rsidRDefault="007355F2" w:rsidP="003F5F75">
            <w:pPr>
              <w:jc w:val="center"/>
              <w:rPr>
                <w:szCs w:val="20"/>
              </w:rPr>
            </w:pPr>
            <w:r>
              <w:rPr>
                <w:szCs w:val="20"/>
              </w:rPr>
              <w:t>Proposal(s)</w:t>
            </w:r>
          </w:p>
        </w:tc>
      </w:tr>
      <w:tr w:rsidR="00D94F89" w14:paraId="3AF05F3C" w14:textId="77777777" w:rsidTr="003F5F75">
        <w:tc>
          <w:tcPr>
            <w:tcW w:w="816" w:type="dxa"/>
          </w:tcPr>
          <w:p w14:paraId="6BCF4BA6"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41300564" w14:textId="77777777" w:rsidR="003F026C" w:rsidRPr="00D94F89" w:rsidRDefault="003F026C" w:rsidP="003F026C">
            <w:pPr>
              <w:rPr>
                <w:rFonts w:eastAsiaTheme="minorEastAsia"/>
              </w:rPr>
            </w:pPr>
            <w:r w:rsidRPr="003F026C">
              <w:rPr>
                <w:rFonts w:eastAsiaTheme="minorEastAsia" w:hint="eastAsia"/>
                <w:u w:val="single"/>
              </w:rPr>
              <w:t xml:space="preserve">Proposal </w:t>
            </w:r>
            <w:r w:rsidRPr="003F026C">
              <w:rPr>
                <w:rFonts w:eastAsiaTheme="minorEastAsia"/>
                <w:u w:val="single"/>
              </w:rPr>
              <w:t>4</w:t>
            </w:r>
            <w:r w:rsidRPr="00D94F89">
              <w:rPr>
                <w:rFonts w:eastAsiaTheme="minorEastAsia" w:hint="eastAsia"/>
              </w:rPr>
              <w:t>:</w:t>
            </w:r>
            <w:r w:rsidRPr="00D94F89">
              <w:rPr>
                <w:rFonts w:eastAsiaTheme="minorEastAsia"/>
              </w:rPr>
              <w:t xml:space="preserve"> For DCI based indication of minimum applicable values of K0, K2 and aperiodic CSI-RS triggering offset</w:t>
            </w:r>
            <w:bookmarkStart w:id="21" w:name="OLE_LINK22"/>
            <w:r w:rsidRPr="00D94F89">
              <w:rPr>
                <w:rFonts w:eastAsiaTheme="minorEastAsia"/>
              </w:rPr>
              <w:t xml:space="preserve"> to switch UE from cross-slot scheduling to same-slot scheduling</w:t>
            </w:r>
            <w:bookmarkEnd w:id="21"/>
            <w:r w:rsidRPr="00D94F89">
              <w:rPr>
                <w:rFonts w:eastAsiaTheme="minorEastAsia"/>
              </w:rPr>
              <w:t xml:space="preserve">, </w:t>
            </w:r>
            <w:bookmarkStart w:id="22" w:name="OLE_LINK15"/>
            <w:r w:rsidRPr="00D94F89">
              <w:rPr>
                <w:rFonts w:eastAsiaTheme="minorEastAsia"/>
              </w:rPr>
              <w:t>the effective start time of the updated minimum values</w:t>
            </w:r>
            <w:bookmarkEnd w:id="22"/>
            <w:r w:rsidRPr="00D94F89">
              <w:rPr>
                <w:rFonts w:eastAsiaTheme="minorEastAsia"/>
              </w:rPr>
              <w:t xml:space="preserve"> should be </w:t>
            </w:r>
            <w:r w:rsidRPr="00D94F89">
              <w:rPr>
                <w:rFonts w:eastAsiaTheme="minorEastAsia"/>
                <w:b/>
              </w:rPr>
              <w:t>no earlier than the old minimum value number of slots after receiving the corresponding value changing DCI</w:t>
            </w:r>
            <w:r w:rsidRPr="00D94F89">
              <w:rPr>
                <w:rFonts w:eastAsiaTheme="minorEastAsia"/>
              </w:rPr>
              <w:t>.</w:t>
            </w:r>
          </w:p>
          <w:p w14:paraId="0A9616AB" w14:textId="6A4B99AE" w:rsidR="00D94F89" w:rsidRDefault="003F026C" w:rsidP="003F026C">
            <w:pPr>
              <w:rPr>
                <w:szCs w:val="20"/>
              </w:rPr>
            </w:pPr>
            <w:r w:rsidRPr="003F026C">
              <w:rPr>
                <w:rFonts w:eastAsiaTheme="minorEastAsia"/>
                <w:u w:val="single"/>
              </w:rPr>
              <w:t>Proposal 5</w:t>
            </w:r>
            <w:r w:rsidRPr="00D94F89">
              <w:rPr>
                <w:rFonts w:eastAsiaTheme="minorEastAsia" w:hint="eastAsia"/>
              </w:rPr>
              <w:t>:</w:t>
            </w:r>
            <w:r w:rsidRPr="00D94F89">
              <w:rPr>
                <w:rFonts w:eastAsiaTheme="minorEastAsia"/>
              </w:rPr>
              <w:t xml:space="preserve"> For DCI based indication of minimum applicable values of K0, K2 and aperiodic CSI-RS triggering offset to switch UE from same-slot scheduling to cross-slot scheduling, the effective start time of the updated minimum values should be </w:t>
            </w:r>
            <w:r w:rsidRPr="00D94F89">
              <w:rPr>
                <w:rFonts w:eastAsiaTheme="minorEastAsia"/>
                <w:b/>
              </w:rPr>
              <w:t>no earlier than a pre-defined</w:t>
            </w:r>
            <w:r w:rsidRPr="00D94F89">
              <w:rPr>
                <w:b/>
              </w:rPr>
              <w:t xml:space="preserve"> </w:t>
            </w:r>
            <w:r w:rsidRPr="00D94F89">
              <w:rPr>
                <w:rFonts w:eastAsiaTheme="minorEastAsia"/>
                <w:b/>
              </w:rPr>
              <w:t>number of slots, where the number can depend on the SCS of the carrier.</w:t>
            </w:r>
          </w:p>
        </w:tc>
      </w:tr>
      <w:tr w:rsidR="00D94F89" w14:paraId="01FA607F" w14:textId="77777777" w:rsidTr="003F5F75">
        <w:tc>
          <w:tcPr>
            <w:tcW w:w="816" w:type="dxa"/>
          </w:tcPr>
          <w:p w14:paraId="328254B8"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4CF8DB1A" w14:textId="77777777" w:rsidR="00D94F89" w:rsidRDefault="00D94F89" w:rsidP="00D94F89">
            <w:pPr>
              <w:rPr>
                <w:szCs w:val="20"/>
              </w:rPr>
            </w:pPr>
          </w:p>
        </w:tc>
      </w:tr>
      <w:tr w:rsidR="00D94F89" w14:paraId="00D50361" w14:textId="77777777" w:rsidTr="003F5F75">
        <w:tc>
          <w:tcPr>
            <w:tcW w:w="816" w:type="dxa"/>
          </w:tcPr>
          <w:p w14:paraId="7D5498C3"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31756CA0" w14:textId="77777777" w:rsidR="00D94F89" w:rsidRDefault="00D94F89" w:rsidP="00D94F89">
            <w:pPr>
              <w:rPr>
                <w:szCs w:val="20"/>
              </w:rPr>
            </w:pPr>
          </w:p>
        </w:tc>
      </w:tr>
      <w:tr w:rsidR="00D94F89" w14:paraId="614FECDC" w14:textId="77777777" w:rsidTr="003F5F75">
        <w:tc>
          <w:tcPr>
            <w:tcW w:w="816" w:type="dxa"/>
          </w:tcPr>
          <w:p w14:paraId="06EF5E22"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27FAF32E" w14:textId="77777777" w:rsidR="00D94F89" w:rsidRDefault="00D94F89" w:rsidP="00D94F89">
            <w:pPr>
              <w:rPr>
                <w:szCs w:val="20"/>
              </w:rPr>
            </w:pPr>
          </w:p>
        </w:tc>
      </w:tr>
      <w:tr w:rsidR="00D94F89" w14:paraId="7192B47A" w14:textId="77777777" w:rsidTr="003F5F75">
        <w:tc>
          <w:tcPr>
            <w:tcW w:w="816" w:type="dxa"/>
          </w:tcPr>
          <w:p w14:paraId="523E9E82"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4753B6A5" w14:textId="77777777" w:rsidR="00D94F89" w:rsidRDefault="00D94F89" w:rsidP="00D94F89">
            <w:pPr>
              <w:rPr>
                <w:szCs w:val="20"/>
              </w:rPr>
            </w:pPr>
          </w:p>
        </w:tc>
      </w:tr>
      <w:tr w:rsidR="00D94F89" w14:paraId="0787FB8D" w14:textId="77777777" w:rsidTr="003F5F75">
        <w:tc>
          <w:tcPr>
            <w:tcW w:w="816" w:type="dxa"/>
          </w:tcPr>
          <w:p w14:paraId="242292AD"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5AD9B0BB" w14:textId="77777777" w:rsidR="003F026C" w:rsidRPr="003F026C" w:rsidRDefault="003F026C" w:rsidP="003F026C">
            <w:bookmarkStart w:id="23" w:name="_Ref7808730"/>
            <w:bookmarkStart w:id="24" w:name="_Ref7808713"/>
            <w:r w:rsidRPr="003F026C">
              <w:rPr>
                <w:u w:val="single"/>
              </w:rPr>
              <w:t xml:space="preserve">Proposal </w:t>
            </w:r>
            <w:r w:rsidRPr="003F026C">
              <w:rPr>
                <w:u w:val="single"/>
              </w:rPr>
              <w:fldChar w:fldCharType="begin"/>
            </w:r>
            <w:r w:rsidRPr="003F026C">
              <w:rPr>
                <w:u w:val="single"/>
              </w:rPr>
              <w:instrText xml:space="preserve"> SEQ Proposal \* ARABIC </w:instrText>
            </w:r>
            <w:r w:rsidRPr="003F026C">
              <w:rPr>
                <w:u w:val="single"/>
              </w:rPr>
              <w:fldChar w:fldCharType="separate"/>
            </w:r>
            <w:r w:rsidRPr="003F026C">
              <w:rPr>
                <w:u w:val="single"/>
              </w:rPr>
              <w:t>7</w:t>
            </w:r>
            <w:r w:rsidRPr="003F026C">
              <w:rPr>
                <w:u w:val="single"/>
              </w:rPr>
              <w:fldChar w:fldCharType="end"/>
            </w:r>
            <w:bookmarkEnd w:id="23"/>
            <w:r w:rsidRPr="003F026C">
              <w:t>: For L1-based adaptation of cross/same-slot scheduling, when UE receive the request at slot n, UE shall be ready to receive PDSCH with new settings at slot n+ Y, where Y is specified as the following table:</w:t>
            </w:r>
            <w:bookmarkEnd w:id="24"/>
          </w:p>
          <w:p w14:paraId="6C5DE98C" w14:textId="77777777" w:rsidR="003F026C" w:rsidRPr="003F026C" w:rsidRDefault="003F026C" w:rsidP="003F026C"/>
          <w:tbl>
            <w:tblPr>
              <w:tblW w:w="8434" w:type="dxa"/>
              <w:jc w:val="center"/>
              <w:tblCellMar>
                <w:left w:w="0" w:type="dxa"/>
                <w:right w:w="0" w:type="dxa"/>
              </w:tblCellMar>
              <w:tblLook w:val="04A0" w:firstRow="1" w:lastRow="0" w:firstColumn="1" w:lastColumn="0" w:noHBand="0" w:noVBand="1"/>
            </w:tblPr>
            <w:tblGrid>
              <w:gridCol w:w="2343"/>
              <w:gridCol w:w="1616"/>
              <w:gridCol w:w="4475"/>
            </w:tblGrid>
            <w:tr w:rsidR="003F026C" w:rsidRPr="003F026C" w14:paraId="07F1D411" w14:textId="77777777" w:rsidTr="003F026C">
              <w:trPr>
                <w:trHeight w:val="425"/>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D5841C" w14:textId="6B669A0E" w:rsidR="003F026C" w:rsidRPr="003F026C" w:rsidRDefault="003F026C" w:rsidP="003F026C">
                  <w:pPr>
                    <w:jc w:val="center"/>
                  </w:pPr>
                  <m:oMath>
                    <m:r>
                      <m:rPr>
                        <m:sty m:val="b"/>
                      </m:rPr>
                      <w:rPr>
                        <w:rFonts w:ascii="Cambria Math" w:hAnsi="Cambria Math"/>
                      </w:rPr>
                      <m:t>μ</m:t>
                    </m:r>
                  </m:oMath>
                  <w:r w:rsidRPr="003F026C">
                    <w:t xml:space="preserve"> </w:t>
                  </w:r>
                  <w:r>
                    <w:br/>
                  </w:r>
                  <w:r w:rsidRPr="003F026C">
                    <w:t xml:space="preserve">(SCS = </w:t>
                  </w:r>
                  <m:oMath>
                    <m:r>
                      <m:rPr>
                        <m:sty m:val="bi"/>
                      </m:rPr>
                      <w:rPr>
                        <w:rFonts w:ascii="Cambria Math" w:hAnsi="Cambria Math"/>
                      </w:rPr>
                      <m:t>15 kHz⋅</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oMath>
                  <w:r w:rsidRPr="003F026C">
                    <w:t>)</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F3A27E0" w14:textId="77777777" w:rsidR="003F026C" w:rsidRPr="003F026C" w:rsidRDefault="003F026C" w:rsidP="003F026C">
                  <w:pPr>
                    <w:jc w:val="center"/>
                  </w:pPr>
                  <w:r w:rsidRPr="003F026C">
                    <w:t>NR Slot length (ms)</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187FF6" w14:textId="77777777" w:rsidR="003F026C" w:rsidRPr="003F026C" w:rsidRDefault="003F026C" w:rsidP="003F026C">
                  <w:pPr>
                    <w:jc w:val="center"/>
                  </w:pPr>
                  <w:r w:rsidRPr="003F026C">
                    <w:t>Switch delay Y for adaptation of cross/same-slot scheduling (in unit of slot)</w:t>
                  </w:r>
                </w:p>
              </w:tc>
            </w:tr>
            <w:tr w:rsidR="003F026C" w:rsidRPr="003F026C" w14:paraId="252DCAB6"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3613F87" w14:textId="77777777" w:rsidR="003F026C" w:rsidRPr="003F026C" w:rsidRDefault="003F026C" w:rsidP="003F026C">
                  <w:pPr>
                    <w:jc w:val="center"/>
                  </w:pPr>
                  <w:r w:rsidRPr="003F026C">
                    <w:t>0</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4CF1674" w14:textId="77777777" w:rsidR="003F026C" w:rsidRPr="003F026C" w:rsidRDefault="003F026C" w:rsidP="003F026C">
                  <w:pPr>
                    <w:jc w:val="center"/>
                  </w:pPr>
                  <w:r w:rsidRPr="003F026C">
                    <w:t>1</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79D3602" w14:textId="77777777" w:rsidR="003F026C" w:rsidRPr="003F026C" w:rsidRDefault="003F026C" w:rsidP="003F026C">
                  <w:pPr>
                    <w:jc w:val="center"/>
                  </w:pPr>
                  <w:r w:rsidRPr="003F026C">
                    <w:t>1</w:t>
                  </w:r>
                </w:p>
              </w:tc>
            </w:tr>
            <w:tr w:rsidR="003F026C" w:rsidRPr="003F026C" w14:paraId="76ED1C55"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8C675BE" w14:textId="77777777" w:rsidR="003F026C" w:rsidRPr="003F026C" w:rsidRDefault="003F026C" w:rsidP="003F026C">
                  <w:pPr>
                    <w:jc w:val="center"/>
                  </w:pPr>
                  <w:r w:rsidRPr="003F026C">
                    <w:t>1</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09FDAC2" w14:textId="77777777" w:rsidR="003F026C" w:rsidRPr="003F026C" w:rsidRDefault="003F026C" w:rsidP="003F026C">
                  <w:pPr>
                    <w:jc w:val="center"/>
                  </w:pPr>
                  <w:r w:rsidRPr="003F026C">
                    <w:t>0.5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F980B0F" w14:textId="77777777" w:rsidR="003F026C" w:rsidRPr="003F026C" w:rsidRDefault="003F026C" w:rsidP="003F026C">
                  <w:pPr>
                    <w:jc w:val="center"/>
                  </w:pPr>
                  <w:r w:rsidRPr="003F026C">
                    <w:t>1</w:t>
                  </w:r>
                </w:p>
              </w:tc>
            </w:tr>
            <w:tr w:rsidR="003F026C" w:rsidRPr="003F026C" w14:paraId="20D8628B"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164D993" w14:textId="77777777" w:rsidR="003F026C" w:rsidRPr="003F026C" w:rsidRDefault="003F026C" w:rsidP="003F026C">
                  <w:pPr>
                    <w:jc w:val="center"/>
                  </w:pPr>
                  <w:r w:rsidRPr="003F026C">
                    <w:t>2</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4FB9713" w14:textId="77777777" w:rsidR="003F026C" w:rsidRPr="003F026C" w:rsidRDefault="003F026C" w:rsidP="003F026C">
                  <w:pPr>
                    <w:jc w:val="center"/>
                  </w:pPr>
                  <w:r w:rsidRPr="003F026C">
                    <w:t>0.25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2DF7000" w14:textId="77777777" w:rsidR="003F026C" w:rsidRPr="003F026C" w:rsidRDefault="003F026C" w:rsidP="003F026C">
                  <w:pPr>
                    <w:jc w:val="center"/>
                  </w:pPr>
                  <w:r w:rsidRPr="003F026C">
                    <w:t>2</w:t>
                  </w:r>
                </w:p>
              </w:tc>
            </w:tr>
            <w:tr w:rsidR="003F026C" w:rsidRPr="003F026C" w14:paraId="4A691730"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849229C" w14:textId="77777777" w:rsidR="003F026C" w:rsidRPr="003F026C" w:rsidRDefault="003F026C" w:rsidP="003F026C">
                  <w:pPr>
                    <w:jc w:val="center"/>
                  </w:pPr>
                  <w:r w:rsidRPr="003F026C">
                    <w:t>3</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8C18E08" w14:textId="77777777" w:rsidR="003F026C" w:rsidRPr="003F026C" w:rsidRDefault="003F026C" w:rsidP="003F026C">
                  <w:pPr>
                    <w:jc w:val="center"/>
                  </w:pPr>
                  <w:r w:rsidRPr="003F026C">
                    <w:t>0.125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4729273" w14:textId="77777777" w:rsidR="003F026C" w:rsidRPr="003F026C" w:rsidRDefault="003F026C" w:rsidP="003F026C">
                  <w:pPr>
                    <w:jc w:val="center"/>
                  </w:pPr>
                  <w:r w:rsidRPr="003F026C">
                    <w:t>2</w:t>
                  </w:r>
                </w:p>
              </w:tc>
            </w:tr>
          </w:tbl>
          <w:p w14:paraId="5D61AF1E" w14:textId="6827D315" w:rsidR="00D94F89" w:rsidRPr="00D94F89" w:rsidRDefault="00D94F89" w:rsidP="00D94F89"/>
        </w:tc>
      </w:tr>
      <w:tr w:rsidR="00D94F89" w14:paraId="0CAD9914" w14:textId="77777777" w:rsidTr="003F5F75">
        <w:tc>
          <w:tcPr>
            <w:tcW w:w="816" w:type="dxa"/>
          </w:tcPr>
          <w:p w14:paraId="06CA080C"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FA37434" w14:textId="77777777" w:rsidR="00D94F89" w:rsidRPr="00D94F89" w:rsidRDefault="00D94F89" w:rsidP="00D94F89"/>
        </w:tc>
      </w:tr>
      <w:tr w:rsidR="00D94F89" w14:paraId="5EEDFE5E" w14:textId="77777777" w:rsidTr="003F5F75">
        <w:tc>
          <w:tcPr>
            <w:tcW w:w="816" w:type="dxa"/>
          </w:tcPr>
          <w:p w14:paraId="7AD651DA"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0B0F243D" w14:textId="6893B471" w:rsidR="00D94F89" w:rsidRPr="00D94F89" w:rsidRDefault="00D94F89" w:rsidP="00D94F89">
            <w:r w:rsidRPr="00D94F89">
              <w:t>“</w:t>
            </w:r>
            <w:r w:rsidRPr="00D94F89">
              <w:rPr>
                <w:rFonts w:eastAsia="SimSun"/>
              </w:rPr>
              <w:t xml:space="preserve">The next issue is whether there would be some switch delay for after cross-slot is disabled. The delay is to give UE proper time </w:t>
            </w:r>
            <w:r w:rsidRPr="00D94F89">
              <w:rPr>
                <w:rFonts w:eastAsia="SimSun" w:hint="eastAsia"/>
              </w:rPr>
              <w:t>for the adaptation</w:t>
            </w:r>
            <w:r>
              <w:rPr>
                <w:rFonts w:eastAsia="SimSun"/>
              </w:rPr>
              <w:t xml:space="preserve"> </w:t>
            </w:r>
            <w:r w:rsidRPr="00D94F89">
              <w:rPr>
                <w:rFonts w:eastAsia="SimSun" w:hint="eastAsia"/>
              </w:rPr>
              <w:t>operation.</w:t>
            </w:r>
            <w:r w:rsidRPr="00D94F89">
              <w:rPr>
                <w:rFonts w:eastAsia="SimSun"/>
              </w:rPr>
              <w:t xml:space="preserve"> We should carefully study t</w:t>
            </w:r>
            <w:r>
              <w:rPr>
                <w:rFonts w:eastAsia="SimSun"/>
              </w:rPr>
              <w:t xml:space="preserve">his and </w:t>
            </w:r>
            <w:r w:rsidRPr="00D94F89">
              <w:rPr>
                <w:rFonts w:eastAsia="SimSun"/>
                <w:b/>
              </w:rPr>
              <w:t>involve RAN4 if needed</w:t>
            </w:r>
            <w:r>
              <w:rPr>
                <w:rFonts w:eastAsia="SimSun"/>
              </w:rPr>
              <w:t>.”</w:t>
            </w:r>
          </w:p>
        </w:tc>
      </w:tr>
      <w:tr w:rsidR="00D94F89" w14:paraId="24C9808D" w14:textId="77777777" w:rsidTr="003F5F75">
        <w:tc>
          <w:tcPr>
            <w:tcW w:w="816" w:type="dxa"/>
          </w:tcPr>
          <w:p w14:paraId="6B443D8E"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33FA4F85" w14:textId="77777777" w:rsidR="00D94F89" w:rsidRDefault="00D94F89" w:rsidP="00D94F89">
            <w:pPr>
              <w:rPr>
                <w:szCs w:val="20"/>
              </w:rPr>
            </w:pPr>
          </w:p>
        </w:tc>
      </w:tr>
      <w:tr w:rsidR="00D94F89" w14:paraId="45C271FB" w14:textId="77777777" w:rsidTr="003F5F75">
        <w:tc>
          <w:tcPr>
            <w:tcW w:w="816" w:type="dxa"/>
          </w:tcPr>
          <w:p w14:paraId="615575E4"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26988F69" w14:textId="77777777" w:rsidR="00D94F89" w:rsidRDefault="00D94F89" w:rsidP="00D94F89">
            <w:pPr>
              <w:rPr>
                <w:szCs w:val="20"/>
              </w:rPr>
            </w:pPr>
          </w:p>
        </w:tc>
      </w:tr>
      <w:tr w:rsidR="00D94F89" w14:paraId="712E9A45" w14:textId="77777777" w:rsidTr="003F5F75">
        <w:tc>
          <w:tcPr>
            <w:tcW w:w="816" w:type="dxa"/>
          </w:tcPr>
          <w:p w14:paraId="4F9B84EC"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1C472A4D" w14:textId="56EDFD76" w:rsidR="00D94F89" w:rsidRPr="00F94E2A" w:rsidRDefault="00F94E2A" w:rsidP="00D94F89">
            <w:pPr>
              <w:rPr>
                <w:szCs w:val="20"/>
                <w:lang w:val="en-TT"/>
              </w:rPr>
            </w:pPr>
            <w:r w:rsidRPr="00F94E2A">
              <w:rPr>
                <w:szCs w:val="20"/>
                <w:u w:val="single"/>
                <w:lang w:val="en-TT"/>
              </w:rPr>
              <w:t>Proposal 3</w:t>
            </w:r>
            <w:r w:rsidRPr="00F94E2A">
              <w:rPr>
                <w:szCs w:val="20"/>
                <w:lang w:val="en-TT"/>
              </w:rPr>
              <w:t xml:space="preserve">: The switching delay between cross-slot scheduling configurations is </w:t>
            </w:r>
            <w:r w:rsidRPr="003F026C">
              <w:rPr>
                <w:b/>
                <w:szCs w:val="20"/>
                <w:lang w:val="en-TT"/>
              </w:rPr>
              <w:t>the value K0 currently being applied by the UE</w:t>
            </w:r>
            <w:r w:rsidRPr="00F94E2A">
              <w:rPr>
                <w:szCs w:val="20"/>
                <w:lang w:val="en-TT"/>
              </w:rPr>
              <w:t>.</w:t>
            </w:r>
          </w:p>
        </w:tc>
      </w:tr>
      <w:tr w:rsidR="00D94F89" w14:paraId="6C28B96F" w14:textId="77777777" w:rsidTr="003F5F75">
        <w:tc>
          <w:tcPr>
            <w:tcW w:w="816" w:type="dxa"/>
          </w:tcPr>
          <w:p w14:paraId="23E14227"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13B39A07" w14:textId="77777777" w:rsidR="00D94F89" w:rsidRDefault="00D94F89" w:rsidP="00D94F89">
            <w:pPr>
              <w:rPr>
                <w:szCs w:val="20"/>
              </w:rPr>
            </w:pPr>
          </w:p>
        </w:tc>
      </w:tr>
      <w:tr w:rsidR="00D94F89" w14:paraId="7AB181B7" w14:textId="77777777" w:rsidTr="003F5F75">
        <w:tc>
          <w:tcPr>
            <w:tcW w:w="816" w:type="dxa"/>
          </w:tcPr>
          <w:p w14:paraId="715ECEAF"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5D2BF70C" w14:textId="77777777" w:rsidR="00D94F89" w:rsidRDefault="00D94F89" w:rsidP="00D94F89">
            <w:pPr>
              <w:rPr>
                <w:szCs w:val="20"/>
              </w:rPr>
            </w:pPr>
          </w:p>
        </w:tc>
      </w:tr>
      <w:tr w:rsidR="00D94F89" w14:paraId="67FCF198" w14:textId="77777777" w:rsidTr="003F5F75">
        <w:tc>
          <w:tcPr>
            <w:tcW w:w="816" w:type="dxa"/>
          </w:tcPr>
          <w:p w14:paraId="06CA3B13" w14:textId="77777777" w:rsidR="00D94F89" w:rsidRDefault="00D94F89"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17490978" w14:textId="77777777" w:rsidR="00D94F89" w:rsidRDefault="00D94F89" w:rsidP="00D94F89">
            <w:pPr>
              <w:rPr>
                <w:szCs w:val="20"/>
              </w:rPr>
            </w:pPr>
          </w:p>
        </w:tc>
      </w:tr>
      <w:tr w:rsidR="00D94F89" w14:paraId="12CBB943" w14:textId="77777777" w:rsidTr="003F5F75">
        <w:tc>
          <w:tcPr>
            <w:tcW w:w="816" w:type="dxa"/>
          </w:tcPr>
          <w:p w14:paraId="6DCD4C7A"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77FBD29D" w14:textId="77777777" w:rsidR="00D94F89" w:rsidRDefault="00D94F89" w:rsidP="00D94F89">
            <w:pPr>
              <w:rPr>
                <w:szCs w:val="20"/>
              </w:rPr>
            </w:pPr>
          </w:p>
        </w:tc>
      </w:tr>
      <w:tr w:rsidR="00D94F89" w14:paraId="0FC922CD" w14:textId="77777777" w:rsidTr="003F5F75">
        <w:tc>
          <w:tcPr>
            <w:tcW w:w="816" w:type="dxa"/>
          </w:tcPr>
          <w:p w14:paraId="2C8F0C4B" w14:textId="77777777" w:rsidR="00D94F89" w:rsidRDefault="00D94F89"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6D761A1" w14:textId="77777777" w:rsidR="00D94F89" w:rsidRDefault="00D94F89" w:rsidP="00D94F89">
            <w:pPr>
              <w:rPr>
                <w:szCs w:val="20"/>
              </w:rPr>
            </w:pPr>
          </w:p>
        </w:tc>
      </w:tr>
      <w:tr w:rsidR="00D94F89" w14:paraId="5AE318AE" w14:textId="77777777" w:rsidTr="003F5F75">
        <w:tc>
          <w:tcPr>
            <w:tcW w:w="816" w:type="dxa"/>
          </w:tcPr>
          <w:p w14:paraId="3248C6A0"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2CF8ABC9" w14:textId="77777777" w:rsidR="00D94F89" w:rsidRDefault="00D94F89" w:rsidP="00D94F89">
            <w:pPr>
              <w:rPr>
                <w:szCs w:val="20"/>
              </w:rPr>
            </w:pPr>
          </w:p>
        </w:tc>
      </w:tr>
      <w:tr w:rsidR="00D94F89" w14:paraId="25DC0521" w14:textId="77777777" w:rsidTr="003F5F75">
        <w:tc>
          <w:tcPr>
            <w:tcW w:w="816" w:type="dxa"/>
          </w:tcPr>
          <w:p w14:paraId="5536C32C"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30EA4168" w14:textId="71538592" w:rsidR="00D94F89" w:rsidRPr="003F026C" w:rsidRDefault="00D94F89" w:rsidP="00D94F89">
            <w:pPr>
              <w:rPr>
                <w:szCs w:val="20"/>
              </w:rPr>
            </w:pPr>
            <w:r w:rsidRPr="003F026C">
              <w:rPr>
                <w:szCs w:val="20"/>
                <w:u w:val="single"/>
              </w:rPr>
              <w:t>Observation 7</w:t>
            </w:r>
            <w:r>
              <w:rPr>
                <w:szCs w:val="20"/>
              </w:rPr>
              <w:t xml:space="preserve">: </w:t>
            </w:r>
            <w:r w:rsidRPr="00F93CBD">
              <w:rPr>
                <w:szCs w:val="20"/>
              </w:rPr>
              <w:t xml:space="preserve">If DCI is selected as signaling type, the application time of derived new minimum K0/K2 should be at least </w:t>
            </w:r>
            <w:r>
              <w:rPr>
                <w:b/>
                <w:szCs w:val="20"/>
              </w:rPr>
              <w:t xml:space="preserve">Z </w:t>
            </w:r>
            <w:r w:rsidRPr="00F93CBD">
              <w:rPr>
                <w:b/>
                <w:szCs w:val="20"/>
              </w:rPr>
              <w:t>slots apart from the slot where the DCI is received. Z is at least current minimum K0/K2 value</w:t>
            </w:r>
            <w:r>
              <w:rPr>
                <w:szCs w:val="20"/>
              </w:rPr>
              <w:br/>
            </w:r>
            <w:r w:rsidRPr="003F026C">
              <w:rPr>
                <w:szCs w:val="20"/>
                <w:u w:val="single"/>
              </w:rPr>
              <w:t>Observation 8</w:t>
            </w:r>
            <w:r>
              <w:rPr>
                <w:szCs w:val="20"/>
              </w:rPr>
              <w:t xml:space="preserve">: </w:t>
            </w:r>
            <w:r w:rsidRPr="00F93CBD">
              <w:rPr>
                <w:szCs w:val="20"/>
              </w:rPr>
              <w:t xml:space="preserve">If MAC-CE is selected as signaling type, the application time of derived minimum K0 and K2 should be </w:t>
            </w:r>
            <w:r w:rsidRPr="00F93CBD">
              <w:rPr>
                <w:b/>
                <w:szCs w:val="20"/>
              </w:rPr>
              <w:t>[Y] slots from the slot where ACK is transmitted corresponding to the PDSCH containing the MAC-CE. Y is FFS.</w:t>
            </w:r>
          </w:p>
        </w:tc>
      </w:tr>
      <w:tr w:rsidR="00D94F89" w14:paraId="0E935E6F" w14:textId="77777777" w:rsidTr="003F5F75">
        <w:tc>
          <w:tcPr>
            <w:tcW w:w="816" w:type="dxa"/>
          </w:tcPr>
          <w:p w14:paraId="04BD8E5F"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770B7BA5" w14:textId="77777777" w:rsidR="00D94F89" w:rsidRDefault="00D94F89" w:rsidP="00D94F89">
            <w:pPr>
              <w:rPr>
                <w:szCs w:val="20"/>
              </w:rPr>
            </w:pPr>
          </w:p>
        </w:tc>
      </w:tr>
      <w:tr w:rsidR="00D94F89" w14:paraId="57116453" w14:textId="77777777" w:rsidTr="003F5F75">
        <w:tc>
          <w:tcPr>
            <w:tcW w:w="816" w:type="dxa"/>
          </w:tcPr>
          <w:p w14:paraId="469A749B"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666FBF9A" w14:textId="105FD5F7" w:rsidR="00D94F89" w:rsidRDefault="00D94F89" w:rsidP="00D94F89">
            <w:r w:rsidRPr="003F026C">
              <w:rPr>
                <w:u w:val="single"/>
              </w:rPr>
              <w:t>Proposal 7</w:t>
            </w:r>
            <w:r w:rsidRPr="001C6502">
              <w:t xml:space="preserve">: </w:t>
            </w:r>
            <w:r w:rsidRPr="001C6502">
              <w:rPr>
                <w:b/>
              </w:rPr>
              <w:t>BWP switching interrupt time for Type 1 capability</w:t>
            </w:r>
            <w:r w:rsidRPr="001C6502">
              <w:t xml:space="preserve"> can be considered as an </w:t>
            </w:r>
            <w:r w:rsidRPr="001C6502">
              <w:rPr>
                <w:b/>
              </w:rPr>
              <w:t>upper bound</w:t>
            </w:r>
            <w:r>
              <w:t>.</w:t>
            </w:r>
          </w:p>
          <w:p w14:paraId="2E784590" w14:textId="6B0DA241" w:rsidR="00D94F89" w:rsidRDefault="00D94F89" w:rsidP="00D94F89">
            <w:pPr>
              <w:rPr>
                <w:szCs w:val="20"/>
              </w:rPr>
            </w:pPr>
            <w:r w:rsidRPr="001C6502">
              <w:t>“it would be worth to study if the power saving channel based adaptation can be guaranteed to be equal or less than 1 slot (without negatively impacting the micro-sleep)”</w:t>
            </w:r>
          </w:p>
        </w:tc>
      </w:tr>
    </w:tbl>
    <w:p w14:paraId="5A4577A8" w14:textId="77777777" w:rsidR="00DD554F" w:rsidRDefault="00DD554F" w:rsidP="0033262F">
      <w:pPr>
        <w:rPr>
          <w:lang w:eastAsia="en-US"/>
        </w:rPr>
      </w:pPr>
    </w:p>
    <w:p w14:paraId="3AD98A68" w14:textId="77777777" w:rsidR="00142E2C" w:rsidRDefault="00142E2C" w:rsidP="0033262F">
      <w:pPr>
        <w:rPr>
          <w:lang w:eastAsia="en-US"/>
        </w:rPr>
      </w:pPr>
    </w:p>
    <w:p w14:paraId="7E5FF288" w14:textId="77777777" w:rsidR="005F7466" w:rsidRDefault="005F7466" w:rsidP="0033262F">
      <w:pPr>
        <w:rPr>
          <w:lang w:eastAsia="en-US"/>
        </w:rPr>
      </w:pPr>
    </w:p>
    <w:p w14:paraId="0B432960" w14:textId="77777777" w:rsidR="005F7466" w:rsidRDefault="005F7466" w:rsidP="0033262F">
      <w:pPr>
        <w:rPr>
          <w:lang w:eastAsia="en-US"/>
        </w:rPr>
      </w:pPr>
    </w:p>
    <w:p w14:paraId="2AC024E6" w14:textId="77777777" w:rsidR="00910358" w:rsidRDefault="00910358" w:rsidP="0033262F">
      <w:pPr>
        <w:rPr>
          <w:lang w:eastAsia="en-US"/>
        </w:rPr>
      </w:pPr>
    </w:p>
    <w:p w14:paraId="28544AB9" w14:textId="77777777" w:rsidR="00910358" w:rsidRDefault="00910358" w:rsidP="0033262F">
      <w:pPr>
        <w:rPr>
          <w:lang w:eastAsia="en-US"/>
        </w:rPr>
      </w:pPr>
    </w:p>
    <w:p w14:paraId="44C35367" w14:textId="77777777" w:rsidR="00910358" w:rsidRDefault="00910358" w:rsidP="0033262F">
      <w:pPr>
        <w:rPr>
          <w:lang w:eastAsia="en-US"/>
        </w:rPr>
      </w:pPr>
    </w:p>
    <w:p w14:paraId="1463791A" w14:textId="77777777" w:rsidR="00910358" w:rsidRDefault="00910358" w:rsidP="0033262F">
      <w:pPr>
        <w:rPr>
          <w:lang w:eastAsia="en-US"/>
        </w:rPr>
      </w:pPr>
    </w:p>
    <w:p w14:paraId="47299663" w14:textId="77777777" w:rsidR="00910358" w:rsidRDefault="00910358" w:rsidP="0033262F">
      <w:pPr>
        <w:rPr>
          <w:lang w:eastAsia="en-US"/>
        </w:rPr>
      </w:pPr>
    </w:p>
    <w:p w14:paraId="217B39CB" w14:textId="77777777" w:rsidR="00910358" w:rsidRDefault="00910358" w:rsidP="0033262F">
      <w:pPr>
        <w:rPr>
          <w:lang w:eastAsia="en-US"/>
        </w:rPr>
      </w:pPr>
    </w:p>
    <w:p w14:paraId="0F64F4D2" w14:textId="77777777" w:rsidR="00910358" w:rsidRDefault="00910358" w:rsidP="0033262F">
      <w:pPr>
        <w:rPr>
          <w:lang w:eastAsia="en-US"/>
        </w:rPr>
      </w:pPr>
    </w:p>
    <w:p w14:paraId="2F10C820" w14:textId="77777777" w:rsidR="00910358" w:rsidRDefault="00910358" w:rsidP="0033262F">
      <w:pPr>
        <w:rPr>
          <w:lang w:eastAsia="en-US"/>
        </w:rPr>
      </w:pPr>
    </w:p>
    <w:p w14:paraId="31DA3111" w14:textId="77777777" w:rsidR="00910358" w:rsidRDefault="00910358" w:rsidP="0033262F">
      <w:pPr>
        <w:rPr>
          <w:lang w:eastAsia="en-US"/>
        </w:rPr>
      </w:pPr>
    </w:p>
    <w:p w14:paraId="1A9930EB" w14:textId="77777777" w:rsidR="00910358" w:rsidRDefault="00910358" w:rsidP="0033262F">
      <w:pPr>
        <w:rPr>
          <w:lang w:eastAsia="en-US"/>
        </w:rPr>
      </w:pPr>
    </w:p>
    <w:p w14:paraId="01F675C0" w14:textId="77777777" w:rsidR="00910358" w:rsidRDefault="00910358" w:rsidP="0033262F">
      <w:pPr>
        <w:rPr>
          <w:lang w:eastAsia="en-US"/>
        </w:rPr>
      </w:pPr>
    </w:p>
    <w:p w14:paraId="670FFA13" w14:textId="77777777" w:rsidR="00910358" w:rsidRDefault="00910358" w:rsidP="0033262F">
      <w:pPr>
        <w:rPr>
          <w:lang w:eastAsia="en-US"/>
        </w:rPr>
      </w:pPr>
    </w:p>
    <w:p w14:paraId="6AF99500" w14:textId="77777777" w:rsidR="00910358" w:rsidRDefault="00910358" w:rsidP="0033262F">
      <w:pPr>
        <w:rPr>
          <w:lang w:eastAsia="en-US"/>
        </w:rPr>
      </w:pPr>
    </w:p>
    <w:p w14:paraId="03D619A3" w14:textId="77777777" w:rsidR="00910358" w:rsidRDefault="00910358" w:rsidP="0033262F">
      <w:pPr>
        <w:rPr>
          <w:lang w:eastAsia="en-US"/>
        </w:rPr>
      </w:pPr>
    </w:p>
    <w:p w14:paraId="47A246C6" w14:textId="77777777" w:rsidR="00910358" w:rsidRDefault="00910358" w:rsidP="0033262F">
      <w:pPr>
        <w:rPr>
          <w:lang w:eastAsia="en-US"/>
        </w:rPr>
      </w:pPr>
    </w:p>
    <w:p w14:paraId="1099B0EC" w14:textId="77777777" w:rsidR="00910358" w:rsidRPr="002A30CD" w:rsidRDefault="00910358" w:rsidP="0033262F">
      <w:pPr>
        <w:rPr>
          <w:lang w:eastAsia="en-US"/>
        </w:rPr>
      </w:pPr>
    </w:p>
    <w:p w14:paraId="2E957C74" w14:textId="6035CCE7" w:rsidR="0018687F" w:rsidRPr="008C4F63" w:rsidRDefault="00460A86" w:rsidP="002A30CD">
      <w:pPr>
        <w:pStyle w:val="Heading1"/>
        <w:rPr>
          <w:rFonts w:ascii="Times New Roman" w:hAnsi="Times New Roman"/>
        </w:rPr>
      </w:pPr>
      <w:r w:rsidRPr="002A30CD">
        <w:rPr>
          <w:rFonts w:ascii="Times New Roman" w:hAnsi="Times New Roman"/>
        </w:rPr>
        <w:t>Addition</w:t>
      </w:r>
      <w:r w:rsidR="00C51483">
        <w:rPr>
          <w:rFonts w:ascii="Times New Roman" w:hAnsi="Times New Roman"/>
        </w:rPr>
        <w:t>al</w:t>
      </w:r>
      <w:r w:rsidRPr="002A30CD">
        <w:rPr>
          <w:rFonts w:ascii="Times New Roman" w:hAnsi="Times New Roman"/>
        </w:rPr>
        <w:t xml:space="preserve"> Conditions Not to Apply Adaptation of Cross/Same-Slot Scheduling</w:t>
      </w:r>
      <w:bookmarkStart w:id="25" w:name="_Ref7811545"/>
    </w:p>
    <w:p w14:paraId="14C48268" w14:textId="5FA76BE2" w:rsidR="008C4F63" w:rsidRPr="00575787" w:rsidRDefault="00575787" w:rsidP="001A6B1B">
      <w:r w:rsidRPr="00575787">
        <w:t xml:space="preserve">In RAN1 </w:t>
      </w:r>
      <w:r>
        <w:t>#97 meeting, it is agreed that the adaptation on the minimum applicable value of K0 does not apply to cell-specific PDSCH</w:t>
      </w:r>
      <w:r w:rsidR="000A0930">
        <w:t>s</w:t>
      </w:r>
      <w:r>
        <w:t>. The consideration is to avoid duplicated transmission of</w:t>
      </w:r>
      <w:r w:rsidR="001A6B1B">
        <w:t xml:space="preserve"> the cell-specific data </w:t>
      </w:r>
      <w:r w:rsidR="000A0930">
        <w:t>because</w:t>
      </w:r>
      <w:r>
        <w:t xml:space="preserve"> a R15 UE not aware of the adaptation and a R16 UE supporting this adaptation will expect different PDSCH scheduling offset</w:t>
      </w:r>
      <w:r w:rsidR="001A6B1B">
        <w:t>s</w:t>
      </w:r>
      <w:r>
        <w:t>.</w:t>
      </w:r>
    </w:p>
    <w:p w14:paraId="4F0D584F" w14:textId="77777777" w:rsidR="00575787" w:rsidRPr="00575787" w:rsidRDefault="00575787" w:rsidP="001A6B1B"/>
    <w:tbl>
      <w:tblPr>
        <w:tblStyle w:val="TableGrid"/>
        <w:tblW w:w="10457" w:type="dxa"/>
        <w:tblLook w:val="04A0" w:firstRow="1" w:lastRow="0" w:firstColumn="1" w:lastColumn="0" w:noHBand="0" w:noVBand="1"/>
      </w:tblPr>
      <w:tblGrid>
        <w:gridCol w:w="10457"/>
      </w:tblGrid>
      <w:tr w:rsidR="00575787" w14:paraId="5D89B57A" w14:textId="77777777" w:rsidTr="001A6B1B">
        <w:tc>
          <w:tcPr>
            <w:tcW w:w="10457" w:type="dxa"/>
          </w:tcPr>
          <w:p w14:paraId="0703EC9B" w14:textId="77777777" w:rsidR="00575787" w:rsidRPr="002A30CD" w:rsidRDefault="00575787" w:rsidP="00575787">
            <w:pPr>
              <w:pStyle w:val="ListParagraph"/>
              <w:ind w:left="0"/>
              <w:rPr>
                <w:szCs w:val="20"/>
              </w:rPr>
            </w:pPr>
            <w:r w:rsidRPr="002A30CD">
              <w:rPr>
                <w:szCs w:val="20"/>
                <w:highlight w:val="green"/>
              </w:rPr>
              <w:t>Agreements</w:t>
            </w:r>
            <w:r w:rsidRPr="002A30CD">
              <w:rPr>
                <w:szCs w:val="20"/>
              </w:rPr>
              <w:t>:</w:t>
            </w:r>
          </w:p>
          <w:p w14:paraId="3C989D46" w14:textId="77777777" w:rsidR="00575787" w:rsidRPr="002376BE" w:rsidRDefault="00575787" w:rsidP="002376BE">
            <w:pPr>
              <w:ind w:left="284"/>
              <w:rPr>
                <w:szCs w:val="20"/>
                <w:lang w:val="en-US" w:eastAsia="en-US"/>
              </w:rPr>
            </w:pPr>
            <w:r w:rsidRPr="002376BE">
              <w:rPr>
                <w:szCs w:val="20"/>
                <w:lang w:val="en-US" w:eastAsia="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4772"/>
            </w:tblGrid>
            <w:tr w:rsidR="00575787" w:rsidRPr="002A30CD" w14:paraId="7FB042A9" w14:textId="77777777" w:rsidTr="001B2500">
              <w:tc>
                <w:tcPr>
                  <w:tcW w:w="5228" w:type="dxa"/>
                  <w:shd w:val="clear" w:color="auto" w:fill="auto"/>
                </w:tcPr>
                <w:p w14:paraId="45D64B4A" w14:textId="77777777" w:rsidR="00575787" w:rsidRPr="002A30CD" w:rsidRDefault="00575787" w:rsidP="00575787">
                  <w:pPr>
                    <w:jc w:val="center"/>
                    <w:rPr>
                      <w:b/>
                      <w:szCs w:val="20"/>
                      <w:lang w:val="en-US"/>
                    </w:rPr>
                  </w:pPr>
                  <w:r w:rsidRPr="002A30CD">
                    <w:rPr>
                      <w:b/>
                      <w:szCs w:val="20"/>
                      <w:lang w:val="en-US"/>
                    </w:rPr>
                    <w:t>RNTI</w:t>
                  </w:r>
                </w:p>
              </w:tc>
              <w:tc>
                <w:tcPr>
                  <w:tcW w:w="5229" w:type="dxa"/>
                  <w:shd w:val="clear" w:color="auto" w:fill="auto"/>
                </w:tcPr>
                <w:p w14:paraId="49132CF3" w14:textId="77777777" w:rsidR="00575787" w:rsidRPr="002A30CD" w:rsidRDefault="00575787" w:rsidP="00575787">
                  <w:pPr>
                    <w:pStyle w:val="ListParagraph"/>
                    <w:ind w:left="800"/>
                    <w:jc w:val="center"/>
                    <w:rPr>
                      <w:b/>
                      <w:szCs w:val="20"/>
                      <w:lang w:val="en-US" w:eastAsia="en-US"/>
                    </w:rPr>
                  </w:pPr>
                  <w:r w:rsidRPr="002A30CD">
                    <w:rPr>
                      <w:b/>
                      <w:szCs w:val="20"/>
                      <w:lang w:val="en-US" w:eastAsia="en-US"/>
                    </w:rPr>
                    <w:t>PDCCH search space</w:t>
                  </w:r>
                </w:p>
              </w:tc>
            </w:tr>
            <w:tr w:rsidR="00575787" w:rsidRPr="002A30CD" w14:paraId="37929315" w14:textId="77777777" w:rsidTr="001B2500">
              <w:tc>
                <w:tcPr>
                  <w:tcW w:w="5228" w:type="dxa"/>
                  <w:shd w:val="clear" w:color="auto" w:fill="auto"/>
                </w:tcPr>
                <w:p w14:paraId="27FA4C2D" w14:textId="77777777" w:rsidR="00575787" w:rsidRPr="002A30CD" w:rsidRDefault="00575787" w:rsidP="00575787">
                  <w:pPr>
                    <w:pStyle w:val="ListParagraph"/>
                    <w:ind w:left="800"/>
                    <w:jc w:val="center"/>
                    <w:rPr>
                      <w:szCs w:val="20"/>
                      <w:lang w:val="en-US" w:eastAsia="en-US"/>
                    </w:rPr>
                  </w:pPr>
                  <w:r w:rsidRPr="002A30CD">
                    <w:rPr>
                      <w:szCs w:val="20"/>
                      <w:lang w:val="en-US" w:eastAsia="en-US"/>
                    </w:rPr>
                    <w:t>SI-RNTI</w:t>
                  </w:r>
                </w:p>
              </w:tc>
              <w:tc>
                <w:tcPr>
                  <w:tcW w:w="5229" w:type="dxa"/>
                  <w:shd w:val="clear" w:color="auto" w:fill="auto"/>
                </w:tcPr>
                <w:p w14:paraId="48491AB6"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Type0 common</w:t>
                  </w:r>
                </w:p>
              </w:tc>
            </w:tr>
            <w:tr w:rsidR="00575787" w:rsidRPr="002A30CD" w14:paraId="6879306D" w14:textId="77777777" w:rsidTr="001B2500">
              <w:tc>
                <w:tcPr>
                  <w:tcW w:w="5228" w:type="dxa"/>
                  <w:shd w:val="clear" w:color="auto" w:fill="auto"/>
                </w:tcPr>
                <w:p w14:paraId="0D2153BD" w14:textId="77777777" w:rsidR="00575787" w:rsidRPr="002A30CD" w:rsidRDefault="00575787" w:rsidP="00575787">
                  <w:pPr>
                    <w:pStyle w:val="ListParagraph"/>
                    <w:ind w:left="800"/>
                    <w:jc w:val="center"/>
                    <w:rPr>
                      <w:szCs w:val="20"/>
                      <w:lang w:val="en-US" w:eastAsia="en-US"/>
                    </w:rPr>
                  </w:pPr>
                  <w:r w:rsidRPr="002A30CD">
                    <w:rPr>
                      <w:szCs w:val="20"/>
                      <w:lang w:val="en-US" w:eastAsia="en-US"/>
                    </w:rPr>
                    <w:t>SI-RNTI</w:t>
                  </w:r>
                </w:p>
              </w:tc>
              <w:tc>
                <w:tcPr>
                  <w:tcW w:w="5229" w:type="dxa"/>
                  <w:shd w:val="clear" w:color="auto" w:fill="auto"/>
                </w:tcPr>
                <w:p w14:paraId="52963B99" w14:textId="77777777" w:rsidR="00575787" w:rsidRPr="002A30CD" w:rsidRDefault="00575787" w:rsidP="00575787">
                  <w:pPr>
                    <w:jc w:val="center"/>
                    <w:rPr>
                      <w:szCs w:val="20"/>
                      <w:lang w:val="en-US"/>
                    </w:rPr>
                  </w:pPr>
                  <w:r w:rsidRPr="002A30CD">
                    <w:rPr>
                      <w:szCs w:val="20"/>
                      <w:lang w:val="en-US"/>
                    </w:rPr>
                    <w:t>Type0A common</w:t>
                  </w:r>
                </w:p>
              </w:tc>
            </w:tr>
            <w:tr w:rsidR="00575787" w:rsidRPr="002A30CD" w14:paraId="763A9B7C" w14:textId="77777777" w:rsidTr="001B2500">
              <w:tc>
                <w:tcPr>
                  <w:tcW w:w="5228" w:type="dxa"/>
                  <w:shd w:val="clear" w:color="auto" w:fill="auto"/>
                </w:tcPr>
                <w:p w14:paraId="0C43A941" w14:textId="77777777" w:rsidR="00575787" w:rsidRPr="002A30CD" w:rsidRDefault="00575787" w:rsidP="00575787">
                  <w:pPr>
                    <w:pStyle w:val="ListParagraph"/>
                    <w:ind w:left="800"/>
                    <w:jc w:val="center"/>
                    <w:rPr>
                      <w:szCs w:val="20"/>
                      <w:lang w:val="en-US" w:eastAsia="en-US"/>
                    </w:rPr>
                  </w:pPr>
                  <w:r w:rsidRPr="002A30CD">
                    <w:rPr>
                      <w:szCs w:val="20"/>
                      <w:lang w:val="en-US" w:eastAsia="en-US"/>
                    </w:rPr>
                    <w:t>RA-RNTI, TC-RNTI</w:t>
                  </w:r>
                </w:p>
              </w:tc>
              <w:tc>
                <w:tcPr>
                  <w:tcW w:w="5229" w:type="dxa"/>
                  <w:shd w:val="clear" w:color="auto" w:fill="auto"/>
                </w:tcPr>
                <w:p w14:paraId="1AC0EC6C"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Type1 common</w:t>
                  </w:r>
                </w:p>
              </w:tc>
            </w:tr>
            <w:tr w:rsidR="00575787" w:rsidRPr="002A30CD" w14:paraId="3B83EC4F" w14:textId="77777777" w:rsidTr="001B2500">
              <w:tc>
                <w:tcPr>
                  <w:tcW w:w="5228" w:type="dxa"/>
                  <w:shd w:val="clear" w:color="auto" w:fill="auto"/>
                </w:tcPr>
                <w:p w14:paraId="416BE35A" w14:textId="77777777" w:rsidR="00575787" w:rsidRPr="002A30CD" w:rsidRDefault="00575787" w:rsidP="00575787">
                  <w:pPr>
                    <w:pStyle w:val="ListParagraph"/>
                    <w:ind w:left="800"/>
                    <w:jc w:val="center"/>
                    <w:rPr>
                      <w:szCs w:val="20"/>
                      <w:lang w:val="en-US" w:eastAsia="en-US"/>
                    </w:rPr>
                  </w:pPr>
                  <w:r w:rsidRPr="002A30CD">
                    <w:rPr>
                      <w:szCs w:val="20"/>
                      <w:lang w:val="en-US" w:eastAsia="en-US"/>
                    </w:rPr>
                    <w:t>P-RNTI</w:t>
                  </w:r>
                </w:p>
              </w:tc>
              <w:tc>
                <w:tcPr>
                  <w:tcW w:w="5229" w:type="dxa"/>
                  <w:shd w:val="clear" w:color="auto" w:fill="auto"/>
                </w:tcPr>
                <w:p w14:paraId="62FDBE8C"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Type2 common</w:t>
                  </w:r>
                </w:p>
              </w:tc>
            </w:tr>
          </w:tbl>
          <w:p w14:paraId="15DD1560" w14:textId="77777777" w:rsidR="00575787" w:rsidRDefault="00575787" w:rsidP="002A30CD">
            <w:pPr>
              <w:rPr>
                <w:b/>
                <w:u w:val="single"/>
              </w:rPr>
            </w:pPr>
          </w:p>
        </w:tc>
      </w:tr>
    </w:tbl>
    <w:p w14:paraId="106AC681" w14:textId="77777777" w:rsidR="008C4F63" w:rsidRDefault="008C4F63" w:rsidP="001A6B1B">
      <w:pPr>
        <w:rPr>
          <w:b/>
          <w:u w:val="single"/>
        </w:rPr>
      </w:pPr>
    </w:p>
    <w:p w14:paraId="0B02AD3C" w14:textId="0E6E4B42" w:rsidR="008C4F63" w:rsidRDefault="00575787" w:rsidP="001A6B1B">
      <w:r>
        <w:t xml:space="preserve">It is also encouraged to </w:t>
      </w:r>
      <w:r w:rsidR="001A6B1B">
        <w:t xml:space="preserve">further </w:t>
      </w:r>
      <w:r>
        <w:t>consider the following cases:</w:t>
      </w:r>
    </w:p>
    <w:p w14:paraId="1D258492" w14:textId="77777777" w:rsidR="000A0930" w:rsidRDefault="000A0930" w:rsidP="001A6B1B"/>
    <w:tbl>
      <w:tblPr>
        <w:tblStyle w:val="TableGrid"/>
        <w:tblW w:w="10457" w:type="dxa"/>
        <w:tblLook w:val="04A0" w:firstRow="1" w:lastRow="0" w:firstColumn="1" w:lastColumn="0" w:noHBand="0" w:noVBand="1"/>
      </w:tblPr>
      <w:tblGrid>
        <w:gridCol w:w="10457"/>
      </w:tblGrid>
      <w:tr w:rsidR="00575787" w14:paraId="43BC28D4" w14:textId="77777777" w:rsidTr="001A6B1B">
        <w:tc>
          <w:tcPr>
            <w:tcW w:w="10457" w:type="dxa"/>
          </w:tcPr>
          <w:p w14:paraId="24772E59" w14:textId="77777777" w:rsidR="00575787" w:rsidRPr="00C42461" w:rsidRDefault="00575787" w:rsidP="00575787">
            <w:pPr>
              <w:rPr>
                <w:b/>
                <w:szCs w:val="20"/>
                <w:u w:val="single"/>
              </w:rPr>
            </w:pPr>
            <w:r w:rsidRPr="00C42461">
              <w:rPr>
                <w:b/>
                <w:szCs w:val="20"/>
                <w:u w:val="single"/>
              </w:rPr>
              <w:t>Conclusion:</w:t>
            </w:r>
          </w:p>
          <w:p w14:paraId="0B39E44D" w14:textId="77777777" w:rsidR="00575787" w:rsidRPr="00C42461" w:rsidRDefault="00575787" w:rsidP="00575787">
            <w:pPr>
              <w:rPr>
                <w:szCs w:val="20"/>
                <w:lang w:val="en-US"/>
              </w:rPr>
            </w:pPr>
            <w:r w:rsidRPr="00C42461">
              <w:rPr>
                <w:szCs w:val="20"/>
                <w:lang w:val="en-US"/>
              </w:rPr>
              <w:t>Companies are encouraged to further investigate whether to apply the adaptation for at least the following cases:</w:t>
            </w:r>
          </w:p>
          <w:p w14:paraId="46F81AE4" w14:textId="77777777" w:rsidR="00575787" w:rsidRPr="00C42461" w:rsidRDefault="00575787" w:rsidP="00AD20D4">
            <w:pPr>
              <w:pStyle w:val="ListParagraph"/>
              <w:numPr>
                <w:ilvl w:val="0"/>
                <w:numId w:val="13"/>
              </w:numPr>
              <w:rPr>
                <w:szCs w:val="20"/>
                <w:lang w:val="en-US" w:eastAsia="en-US"/>
              </w:rPr>
            </w:pPr>
            <w:r w:rsidRPr="00C42461">
              <w:rPr>
                <w:szCs w:val="20"/>
                <w:lang w:val="en-US"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4426"/>
            </w:tblGrid>
            <w:tr w:rsidR="00575787" w:rsidRPr="004A7F9E" w14:paraId="6BFFE464" w14:textId="77777777" w:rsidTr="001B2500">
              <w:tc>
                <w:tcPr>
                  <w:tcW w:w="5231" w:type="dxa"/>
                  <w:shd w:val="clear" w:color="auto" w:fill="auto"/>
                </w:tcPr>
                <w:p w14:paraId="372C6A28" w14:textId="77777777" w:rsidR="00575787" w:rsidRPr="004A7F9E" w:rsidRDefault="00575787" w:rsidP="00575787">
                  <w:pPr>
                    <w:jc w:val="center"/>
                    <w:rPr>
                      <w:b/>
                      <w:szCs w:val="20"/>
                      <w:lang w:val="en-US"/>
                    </w:rPr>
                  </w:pPr>
                  <w:r w:rsidRPr="004A7F9E">
                    <w:rPr>
                      <w:b/>
                      <w:szCs w:val="20"/>
                      <w:lang w:val="en-US"/>
                    </w:rPr>
                    <w:t>RNTI</w:t>
                  </w:r>
                </w:p>
              </w:tc>
              <w:tc>
                <w:tcPr>
                  <w:tcW w:w="4522" w:type="dxa"/>
                  <w:shd w:val="clear" w:color="auto" w:fill="auto"/>
                </w:tcPr>
                <w:p w14:paraId="3DF14564" w14:textId="77777777" w:rsidR="00575787" w:rsidRPr="004A7F9E" w:rsidRDefault="00575787" w:rsidP="00575787">
                  <w:pPr>
                    <w:pStyle w:val="ListParagraph"/>
                    <w:ind w:left="800"/>
                    <w:jc w:val="center"/>
                    <w:rPr>
                      <w:b/>
                      <w:szCs w:val="20"/>
                      <w:lang w:val="en-US" w:eastAsia="en-US"/>
                    </w:rPr>
                  </w:pPr>
                  <w:r w:rsidRPr="004A7F9E">
                    <w:rPr>
                      <w:b/>
                      <w:szCs w:val="20"/>
                      <w:lang w:val="en-US" w:eastAsia="en-US"/>
                    </w:rPr>
                    <w:t>PDCCH search space</w:t>
                  </w:r>
                </w:p>
              </w:tc>
            </w:tr>
            <w:tr w:rsidR="00575787" w:rsidRPr="004A7F9E" w14:paraId="71329FCE" w14:textId="77777777" w:rsidTr="001B2500">
              <w:tc>
                <w:tcPr>
                  <w:tcW w:w="5231" w:type="dxa"/>
                  <w:shd w:val="clear" w:color="auto" w:fill="auto"/>
                </w:tcPr>
                <w:p w14:paraId="52E9D314" w14:textId="77777777" w:rsidR="00575787" w:rsidRPr="004A7F9E" w:rsidRDefault="00575787" w:rsidP="00575787">
                  <w:pPr>
                    <w:pStyle w:val="ListParagraph"/>
                    <w:ind w:left="800"/>
                    <w:jc w:val="center"/>
                    <w:rPr>
                      <w:szCs w:val="20"/>
                      <w:lang w:val="en-US" w:eastAsia="en-US"/>
                    </w:rPr>
                  </w:pPr>
                  <w:r w:rsidRPr="004A7F9E">
                    <w:rPr>
                      <w:color w:val="000000"/>
                      <w:szCs w:val="20"/>
                    </w:rPr>
                    <w:t>C-RNTI, CS-RNTI</w:t>
                  </w:r>
                </w:p>
              </w:tc>
              <w:tc>
                <w:tcPr>
                  <w:tcW w:w="4522" w:type="dxa"/>
                  <w:shd w:val="clear" w:color="auto" w:fill="auto"/>
                </w:tcPr>
                <w:p w14:paraId="6F537EC1" w14:textId="77777777" w:rsidR="00575787" w:rsidRPr="004A7F9E" w:rsidRDefault="00575787" w:rsidP="00575787">
                  <w:pPr>
                    <w:pStyle w:val="ListParagraph"/>
                    <w:ind w:left="800"/>
                    <w:jc w:val="center"/>
                    <w:rPr>
                      <w:szCs w:val="20"/>
                      <w:lang w:val="en-US" w:eastAsia="en-US"/>
                    </w:rPr>
                  </w:pPr>
                </w:p>
              </w:tc>
            </w:tr>
            <w:tr w:rsidR="00575787" w:rsidRPr="004A7F9E" w14:paraId="3D9E7CF8" w14:textId="77777777" w:rsidTr="001B2500">
              <w:tc>
                <w:tcPr>
                  <w:tcW w:w="5231" w:type="dxa"/>
                  <w:shd w:val="clear" w:color="auto" w:fill="auto"/>
                </w:tcPr>
                <w:p w14:paraId="3E299F0B" w14:textId="77777777" w:rsidR="00575787" w:rsidRPr="004A7F9E" w:rsidRDefault="00575787" w:rsidP="00575787">
                  <w:pPr>
                    <w:pStyle w:val="ListParagraph"/>
                    <w:ind w:left="800"/>
                    <w:jc w:val="center"/>
                    <w:rPr>
                      <w:color w:val="000000"/>
                      <w:szCs w:val="20"/>
                    </w:rPr>
                  </w:pPr>
                  <w:r w:rsidRPr="004A7F9E">
                    <w:rPr>
                      <w:color w:val="000000"/>
                      <w:szCs w:val="20"/>
                    </w:rPr>
                    <w:t>MCS-C-RNTI</w:t>
                  </w:r>
                </w:p>
              </w:tc>
              <w:tc>
                <w:tcPr>
                  <w:tcW w:w="4522" w:type="dxa"/>
                  <w:shd w:val="clear" w:color="auto" w:fill="auto"/>
                </w:tcPr>
                <w:p w14:paraId="5DC7308D" w14:textId="77777777" w:rsidR="00575787" w:rsidRPr="004A7F9E" w:rsidRDefault="00575787" w:rsidP="00575787">
                  <w:pPr>
                    <w:pStyle w:val="ListParagraph"/>
                    <w:ind w:left="800"/>
                    <w:jc w:val="center"/>
                    <w:rPr>
                      <w:color w:val="000000"/>
                      <w:szCs w:val="20"/>
                    </w:rPr>
                  </w:pPr>
                </w:p>
              </w:tc>
            </w:tr>
          </w:tbl>
          <w:p w14:paraId="042D1794" w14:textId="77777777" w:rsidR="00575787" w:rsidRPr="00C42461" w:rsidRDefault="00575787" w:rsidP="00575787">
            <w:pPr>
              <w:rPr>
                <w:szCs w:val="20"/>
                <w:lang w:val="en-US"/>
              </w:rPr>
            </w:pPr>
          </w:p>
          <w:p w14:paraId="50EE484E" w14:textId="77777777" w:rsidR="00575787" w:rsidRPr="00C42461" w:rsidRDefault="00575787" w:rsidP="00AD20D4">
            <w:pPr>
              <w:pStyle w:val="ListParagraph"/>
              <w:numPr>
                <w:ilvl w:val="0"/>
                <w:numId w:val="13"/>
              </w:numPr>
              <w:rPr>
                <w:szCs w:val="20"/>
                <w:lang w:val="en-US" w:eastAsia="en-US"/>
              </w:rPr>
            </w:pPr>
            <w:r w:rsidRPr="00C42461">
              <w:rPr>
                <w:szCs w:val="20"/>
                <w:lang w:val="en-US" w:eastAsia="en-US"/>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8"/>
              <w:gridCol w:w="11"/>
              <w:gridCol w:w="4772"/>
            </w:tblGrid>
            <w:tr w:rsidR="00575787" w:rsidRPr="004A7F9E" w14:paraId="2BFD4975" w14:textId="77777777" w:rsidTr="001B2500">
              <w:tc>
                <w:tcPr>
                  <w:tcW w:w="4857" w:type="dxa"/>
                  <w:shd w:val="clear" w:color="auto" w:fill="auto"/>
                </w:tcPr>
                <w:p w14:paraId="6058B35F" w14:textId="77777777" w:rsidR="00575787" w:rsidRPr="004A7F9E" w:rsidRDefault="00575787" w:rsidP="00575787">
                  <w:pPr>
                    <w:jc w:val="center"/>
                    <w:rPr>
                      <w:b/>
                      <w:szCs w:val="20"/>
                      <w:lang w:val="en-US"/>
                    </w:rPr>
                  </w:pPr>
                  <w:r w:rsidRPr="004A7F9E">
                    <w:rPr>
                      <w:b/>
                      <w:szCs w:val="20"/>
                      <w:lang w:val="en-US"/>
                    </w:rPr>
                    <w:t>RNTI</w:t>
                  </w:r>
                </w:p>
              </w:tc>
              <w:tc>
                <w:tcPr>
                  <w:tcW w:w="4880" w:type="dxa"/>
                  <w:gridSpan w:val="2"/>
                  <w:shd w:val="clear" w:color="auto" w:fill="auto"/>
                </w:tcPr>
                <w:p w14:paraId="45E637F3" w14:textId="77777777" w:rsidR="00575787" w:rsidRPr="004A7F9E" w:rsidRDefault="00575787" w:rsidP="00575787">
                  <w:pPr>
                    <w:pStyle w:val="ListParagraph"/>
                    <w:ind w:left="800"/>
                    <w:jc w:val="center"/>
                    <w:rPr>
                      <w:b/>
                      <w:szCs w:val="20"/>
                      <w:lang w:val="en-US" w:eastAsia="en-US"/>
                    </w:rPr>
                  </w:pPr>
                  <w:r w:rsidRPr="004A7F9E">
                    <w:rPr>
                      <w:b/>
                      <w:szCs w:val="20"/>
                      <w:lang w:val="en-US" w:eastAsia="en-US"/>
                    </w:rPr>
                    <w:t>PDCCH search space</w:t>
                  </w:r>
                </w:p>
              </w:tc>
            </w:tr>
            <w:tr w:rsidR="00575787" w:rsidRPr="004A7F9E" w14:paraId="769B5656" w14:textId="77777777" w:rsidTr="001B2500">
              <w:tc>
                <w:tcPr>
                  <w:tcW w:w="9737" w:type="dxa"/>
                  <w:gridSpan w:val="3"/>
                  <w:shd w:val="clear" w:color="auto" w:fill="auto"/>
                </w:tcPr>
                <w:p w14:paraId="2EF7E1BA" w14:textId="77777777" w:rsidR="00575787" w:rsidRPr="004A7F9E" w:rsidRDefault="00575787" w:rsidP="00575787">
                  <w:pPr>
                    <w:jc w:val="center"/>
                    <w:rPr>
                      <w:b/>
                      <w:szCs w:val="20"/>
                      <w:lang w:val="en-US"/>
                    </w:rPr>
                  </w:pPr>
                  <w:r w:rsidRPr="004A7F9E">
                    <w:rPr>
                      <w:color w:val="000000"/>
                      <w:szCs w:val="20"/>
                    </w:rPr>
                    <w:t>PUSCH scheduled by MAC RAR as described in subclause 8.2 of TS 38.213</w:t>
                  </w:r>
                </w:p>
              </w:tc>
            </w:tr>
            <w:tr w:rsidR="00575787" w:rsidRPr="004A7F9E" w14:paraId="1CB33C9C" w14:textId="77777777" w:rsidTr="001B2500">
              <w:tc>
                <w:tcPr>
                  <w:tcW w:w="4868" w:type="dxa"/>
                  <w:gridSpan w:val="2"/>
                  <w:shd w:val="clear" w:color="auto" w:fill="auto"/>
                </w:tcPr>
                <w:p w14:paraId="404C232B" w14:textId="77777777" w:rsidR="00575787" w:rsidRPr="004A7F9E" w:rsidRDefault="00575787" w:rsidP="00575787">
                  <w:pPr>
                    <w:jc w:val="center"/>
                    <w:rPr>
                      <w:color w:val="000000"/>
                      <w:szCs w:val="20"/>
                    </w:rPr>
                  </w:pPr>
                  <w:r w:rsidRPr="004A7F9E">
                    <w:rPr>
                      <w:color w:val="000000"/>
                      <w:szCs w:val="20"/>
                    </w:rPr>
                    <w:t>C-RNTI, TC-RNTI, CS-RNTI</w:t>
                  </w:r>
                </w:p>
              </w:tc>
              <w:tc>
                <w:tcPr>
                  <w:tcW w:w="4869" w:type="dxa"/>
                  <w:shd w:val="clear" w:color="auto" w:fill="auto"/>
                </w:tcPr>
                <w:p w14:paraId="43EE0143" w14:textId="77777777" w:rsidR="00575787" w:rsidRPr="004A7F9E" w:rsidRDefault="00575787" w:rsidP="00575787">
                  <w:pPr>
                    <w:jc w:val="center"/>
                    <w:rPr>
                      <w:color w:val="000000"/>
                      <w:szCs w:val="20"/>
                    </w:rPr>
                  </w:pPr>
                </w:p>
              </w:tc>
            </w:tr>
            <w:tr w:rsidR="00575787" w:rsidRPr="004A7F9E" w14:paraId="08545522" w14:textId="77777777" w:rsidTr="001B2500">
              <w:tc>
                <w:tcPr>
                  <w:tcW w:w="4868" w:type="dxa"/>
                  <w:gridSpan w:val="2"/>
                  <w:shd w:val="clear" w:color="auto" w:fill="auto"/>
                </w:tcPr>
                <w:p w14:paraId="2328FB46" w14:textId="77777777" w:rsidR="00575787" w:rsidRPr="004A7F9E" w:rsidRDefault="00575787" w:rsidP="00575787">
                  <w:pPr>
                    <w:jc w:val="center"/>
                    <w:rPr>
                      <w:color w:val="000000"/>
                      <w:szCs w:val="20"/>
                    </w:rPr>
                  </w:pPr>
                  <w:r w:rsidRPr="004A7F9E">
                    <w:rPr>
                      <w:color w:val="000000"/>
                      <w:szCs w:val="20"/>
                    </w:rPr>
                    <w:t>MCS-C-RNTI</w:t>
                  </w:r>
                </w:p>
              </w:tc>
              <w:tc>
                <w:tcPr>
                  <w:tcW w:w="4869" w:type="dxa"/>
                  <w:shd w:val="clear" w:color="auto" w:fill="auto"/>
                </w:tcPr>
                <w:p w14:paraId="763C74A8" w14:textId="77777777" w:rsidR="00575787" w:rsidRPr="004A7F9E" w:rsidRDefault="00575787" w:rsidP="00575787">
                  <w:pPr>
                    <w:jc w:val="center"/>
                    <w:rPr>
                      <w:color w:val="000000"/>
                      <w:szCs w:val="20"/>
                    </w:rPr>
                  </w:pPr>
                </w:p>
              </w:tc>
            </w:tr>
          </w:tbl>
          <w:p w14:paraId="6F91B43B" w14:textId="77777777" w:rsidR="00575787" w:rsidRDefault="00575787" w:rsidP="002A30CD"/>
        </w:tc>
      </w:tr>
    </w:tbl>
    <w:p w14:paraId="1665F0C9" w14:textId="77777777" w:rsidR="00575787" w:rsidRPr="00575787" w:rsidRDefault="00575787" w:rsidP="001A6B1B"/>
    <w:p w14:paraId="52EA3355" w14:textId="15CE98DF" w:rsidR="008C4F63" w:rsidRDefault="00575787" w:rsidP="001A6B1B">
      <w:r w:rsidRPr="00575787">
        <w:t xml:space="preserve">In the </w:t>
      </w:r>
      <w:r>
        <w:t>following</w:t>
      </w:r>
      <w:r w:rsidR="001A6B1B">
        <w:t xml:space="preserve"> subsections,</w:t>
      </w:r>
      <w:r>
        <w:t xml:space="preserve"> we separately </w:t>
      </w:r>
      <w:r w:rsidR="001A6B1B">
        <w:t>check the two cases relating to K0 and K2, respectively.</w:t>
      </w:r>
    </w:p>
    <w:p w14:paraId="184161F8" w14:textId="77777777" w:rsidR="001A6B1B" w:rsidRPr="00575787" w:rsidRDefault="001A6B1B" w:rsidP="001A6B1B"/>
    <w:p w14:paraId="031AAE11" w14:textId="590E8BC7" w:rsidR="002A30CD" w:rsidRPr="002376BE" w:rsidRDefault="0018687F" w:rsidP="001A6B1B">
      <w:pPr>
        <w:pStyle w:val="Heading2"/>
        <w:rPr>
          <w:lang w:val="en-US"/>
        </w:rPr>
      </w:pPr>
      <w:r w:rsidRPr="002376BE">
        <w:rPr>
          <w:lang w:val="en-US"/>
        </w:rPr>
        <w:t xml:space="preserve">Additional cases where </w:t>
      </w:r>
      <w:r w:rsidR="002A30CD" w:rsidRPr="002376BE">
        <w:rPr>
          <w:lang w:val="en-US"/>
        </w:rPr>
        <w:t xml:space="preserve">adaptation on the minimum applicable value of K0 </w:t>
      </w:r>
      <w:r w:rsidR="000A0930">
        <w:rPr>
          <w:lang w:val="en-US"/>
        </w:rPr>
        <w:t>is</w:t>
      </w:r>
      <w:r w:rsidR="002A30CD" w:rsidRPr="002376BE">
        <w:rPr>
          <w:lang w:val="en-US"/>
        </w:rPr>
        <w:t xml:space="preserve"> not appl</w:t>
      </w:r>
      <w:bookmarkEnd w:id="25"/>
      <w:r w:rsidR="000A0930">
        <w:rPr>
          <w:lang w:val="en-US"/>
        </w:rPr>
        <w:t>ied</w:t>
      </w:r>
    </w:p>
    <w:p w14:paraId="2CA8CC11" w14:textId="77777777" w:rsidR="001A6B1B" w:rsidRDefault="00575787" w:rsidP="005F7466">
      <w:pPr>
        <w:ind w:left="568"/>
        <w:rPr>
          <w:szCs w:val="20"/>
          <w:lang w:val="en-US" w:eastAsia="en-US"/>
        </w:rPr>
      </w:pPr>
      <w:r w:rsidRPr="001A6B1B">
        <w:rPr>
          <w:szCs w:val="20"/>
          <w:lang w:val="en-US" w:eastAsia="en-US"/>
        </w:rPr>
        <w:t>From the summary in</w:t>
      </w:r>
      <w:r w:rsidR="001A6B1B" w:rsidRPr="001A6B1B">
        <w:rPr>
          <w:szCs w:val="20"/>
          <w:lang w:val="en-US" w:eastAsia="en-US"/>
        </w:rPr>
        <w:t xml:space="preserve"> </w:t>
      </w:r>
      <w:r w:rsidR="001A6B1B" w:rsidRPr="001A6B1B">
        <w:rPr>
          <w:szCs w:val="20"/>
          <w:lang w:val="en-US" w:eastAsia="en-US"/>
        </w:rPr>
        <w:fldChar w:fldCharType="begin"/>
      </w:r>
      <w:r w:rsidR="001A6B1B" w:rsidRPr="001A6B1B">
        <w:rPr>
          <w:szCs w:val="20"/>
          <w:lang w:val="en-US" w:eastAsia="en-US"/>
        </w:rPr>
        <w:instrText xml:space="preserve"> REF _Ref8263447 \h </w:instrText>
      </w:r>
      <w:r w:rsidR="001A6B1B" w:rsidRPr="001A6B1B">
        <w:rPr>
          <w:szCs w:val="20"/>
          <w:lang w:val="en-US" w:eastAsia="en-US"/>
        </w:rPr>
      </w:r>
      <w:r w:rsidR="001A6B1B" w:rsidRPr="001A6B1B">
        <w:rPr>
          <w:szCs w:val="20"/>
          <w:lang w:val="en-US" w:eastAsia="en-US"/>
        </w:rPr>
        <w:fldChar w:fldCharType="separate"/>
      </w:r>
      <w:r w:rsidR="005F7466">
        <w:t xml:space="preserve">Table </w:t>
      </w:r>
      <w:r w:rsidR="005F7466">
        <w:rPr>
          <w:noProof/>
        </w:rPr>
        <w:t>6</w:t>
      </w:r>
      <w:r w:rsidR="001A6B1B" w:rsidRPr="001A6B1B">
        <w:rPr>
          <w:szCs w:val="20"/>
          <w:lang w:val="en-US" w:eastAsia="en-US"/>
        </w:rPr>
        <w:fldChar w:fldCharType="end"/>
      </w:r>
      <w:r w:rsidRPr="001A6B1B">
        <w:rPr>
          <w:szCs w:val="20"/>
          <w:lang w:val="en-US" w:eastAsia="en-US"/>
        </w:rPr>
        <w:t xml:space="preserve">, there are </w:t>
      </w:r>
      <w:r w:rsidRPr="000A0930">
        <w:rPr>
          <w:b/>
          <w:szCs w:val="20"/>
          <w:lang w:val="en-US" w:eastAsia="en-US"/>
        </w:rPr>
        <w:t>10 companies express their views</w:t>
      </w:r>
      <w:r w:rsidRPr="001A6B1B">
        <w:rPr>
          <w:szCs w:val="20"/>
          <w:lang w:val="en-US" w:eastAsia="en-US"/>
        </w:rPr>
        <w:t>, where</w:t>
      </w:r>
    </w:p>
    <w:p w14:paraId="09BCE215" w14:textId="77777777" w:rsidR="001A6B1B" w:rsidRPr="001A6B1B" w:rsidRDefault="00575787" w:rsidP="00FF0592">
      <w:pPr>
        <w:pStyle w:val="ListParagraph"/>
        <w:numPr>
          <w:ilvl w:val="0"/>
          <w:numId w:val="19"/>
        </w:numPr>
        <w:ind w:left="1288"/>
        <w:rPr>
          <w:szCs w:val="20"/>
          <w:lang w:val="en-US" w:eastAsia="en-US"/>
        </w:rPr>
      </w:pPr>
      <w:r w:rsidRPr="000A0930">
        <w:rPr>
          <w:b/>
          <w:szCs w:val="20"/>
          <w:lang w:val="en-US" w:eastAsia="en-US"/>
        </w:rPr>
        <w:t>6 companies support no change to existing agreement</w:t>
      </w:r>
      <w:r w:rsidRPr="001A6B1B">
        <w:rPr>
          <w:szCs w:val="20"/>
          <w:lang w:val="en-US" w:eastAsia="en-US"/>
        </w:rPr>
        <w:t xml:space="preserve">. Note that the proposals in </w:t>
      </w:r>
      <w:r w:rsidRPr="001A6B1B">
        <w:rPr>
          <w:szCs w:val="20"/>
        </w:rPr>
        <w:fldChar w:fldCharType="begin"/>
      </w:r>
      <w:r w:rsidRPr="001A6B1B">
        <w:rPr>
          <w:szCs w:val="20"/>
        </w:rPr>
        <w:instrText xml:space="preserve"> REF _Ref8066222 \n \h  \* MERGEFORMAT </w:instrText>
      </w:r>
      <w:r w:rsidRPr="001A6B1B">
        <w:rPr>
          <w:szCs w:val="20"/>
        </w:rPr>
      </w:r>
      <w:r w:rsidRPr="001A6B1B">
        <w:rPr>
          <w:szCs w:val="20"/>
        </w:rPr>
        <w:fldChar w:fldCharType="separate"/>
      </w:r>
      <w:r w:rsidRPr="001A6B1B">
        <w:rPr>
          <w:szCs w:val="20"/>
        </w:rPr>
        <w:t>[11]</w:t>
      </w:r>
      <w:r w:rsidRPr="001A6B1B">
        <w:rPr>
          <w:szCs w:val="20"/>
        </w:rPr>
        <w:fldChar w:fldCharType="end"/>
      </w:r>
      <w:r w:rsidRPr="001A6B1B">
        <w:rPr>
          <w:szCs w:val="20"/>
        </w:rPr>
        <w:t xml:space="preserve"> and </w:t>
      </w:r>
      <w:r w:rsidRPr="001A6B1B">
        <w:rPr>
          <w:szCs w:val="20"/>
        </w:rPr>
        <w:fldChar w:fldCharType="begin"/>
      </w:r>
      <w:r w:rsidRPr="001A6B1B">
        <w:rPr>
          <w:szCs w:val="20"/>
        </w:rPr>
        <w:instrText xml:space="preserve"> REF _Ref8066240 \n \h  \* MERGEFORMAT </w:instrText>
      </w:r>
      <w:r w:rsidRPr="001A6B1B">
        <w:rPr>
          <w:szCs w:val="20"/>
        </w:rPr>
      </w:r>
      <w:r w:rsidRPr="001A6B1B">
        <w:rPr>
          <w:szCs w:val="20"/>
        </w:rPr>
        <w:fldChar w:fldCharType="separate"/>
      </w:r>
      <w:r w:rsidRPr="001A6B1B">
        <w:rPr>
          <w:szCs w:val="20"/>
        </w:rPr>
        <w:t>[15]</w:t>
      </w:r>
      <w:r w:rsidRPr="001A6B1B">
        <w:rPr>
          <w:szCs w:val="20"/>
        </w:rPr>
        <w:fldChar w:fldCharType="end"/>
      </w:r>
      <w:r w:rsidR="002376BE" w:rsidRPr="001A6B1B">
        <w:rPr>
          <w:szCs w:val="20"/>
        </w:rPr>
        <w:t xml:space="preserve"> do not exclude more slots than the agreement.</w:t>
      </w:r>
    </w:p>
    <w:p w14:paraId="0E3EBCA3" w14:textId="77777777" w:rsidR="001A6B1B" w:rsidRPr="001A6B1B" w:rsidRDefault="002376BE" w:rsidP="00FF0592">
      <w:pPr>
        <w:pStyle w:val="ListParagraph"/>
        <w:numPr>
          <w:ilvl w:val="0"/>
          <w:numId w:val="19"/>
        </w:numPr>
        <w:ind w:left="1288"/>
        <w:rPr>
          <w:szCs w:val="20"/>
          <w:lang w:val="en-US" w:eastAsia="en-US"/>
        </w:rPr>
      </w:pPr>
      <w:r w:rsidRPr="001A6B1B">
        <w:rPr>
          <w:szCs w:val="20"/>
          <w:lang w:val="en-US"/>
        </w:rPr>
        <w:t xml:space="preserve">2 companies, </w:t>
      </w:r>
      <w:r w:rsidRPr="001A6B1B">
        <w:rPr>
          <w:szCs w:val="20"/>
        </w:rPr>
        <w:fldChar w:fldCharType="begin"/>
      </w:r>
      <w:r w:rsidRPr="001A6B1B">
        <w:rPr>
          <w:szCs w:val="20"/>
        </w:rPr>
        <w:instrText xml:space="preserve"> REF _Ref8066218 \n \h  \* MERGEFORMAT </w:instrText>
      </w:r>
      <w:r w:rsidRPr="001A6B1B">
        <w:rPr>
          <w:szCs w:val="20"/>
        </w:rPr>
      </w:r>
      <w:r w:rsidRPr="001A6B1B">
        <w:rPr>
          <w:szCs w:val="20"/>
        </w:rPr>
        <w:fldChar w:fldCharType="separate"/>
      </w:r>
      <w:r w:rsidRPr="001A6B1B">
        <w:rPr>
          <w:szCs w:val="20"/>
        </w:rPr>
        <w:t>[10]</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_Ref8066230 \n \h  \* MERGEFORMAT </w:instrText>
      </w:r>
      <w:r w:rsidRPr="001A6B1B">
        <w:rPr>
          <w:szCs w:val="20"/>
        </w:rPr>
      </w:r>
      <w:r w:rsidRPr="001A6B1B">
        <w:rPr>
          <w:szCs w:val="20"/>
        </w:rPr>
        <w:fldChar w:fldCharType="separate"/>
      </w:r>
      <w:r w:rsidRPr="001A6B1B">
        <w:rPr>
          <w:szCs w:val="20"/>
        </w:rPr>
        <w:t>[13]</w:t>
      </w:r>
      <w:r w:rsidRPr="001A6B1B">
        <w:rPr>
          <w:szCs w:val="20"/>
        </w:rPr>
        <w:fldChar w:fldCharType="end"/>
      </w:r>
      <w:r w:rsidRPr="001A6B1B">
        <w:rPr>
          <w:szCs w:val="20"/>
        </w:rPr>
        <w:t>, want to exclude the slots MCS-C-RNIT is configured for monitoring.</w:t>
      </w:r>
    </w:p>
    <w:p w14:paraId="1CD59340" w14:textId="17D771DD" w:rsidR="002376BE" w:rsidRPr="005F7466" w:rsidRDefault="002376BE" w:rsidP="00FF0592">
      <w:pPr>
        <w:pStyle w:val="ListParagraph"/>
        <w:numPr>
          <w:ilvl w:val="0"/>
          <w:numId w:val="19"/>
        </w:numPr>
        <w:ind w:left="1288"/>
        <w:rPr>
          <w:szCs w:val="20"/>
          <w:lang w:val="en-US" w:eastAsia="en-US"/>
        </w:rPr>
      </w:pPr>
      <w:r w:rsidRPr="001A6B1B">
        <w:rPr>
          <w:szCs w:val="20"/>
          <w:lang w:val="en-US"/>
        </w:rPr>
        <w:t xml:space="preserve">2 companies, </w:t>
      </w:r>
      <w:r w:rsidRPr="001A6B1B">
        <w:rPr>
          <w:szCs w:val="20"/>
        </w:rPr>
        <w:fldChar w:fldCharType="begin"/>
      </w:r>
      <w:r w:rsidRPr="001A6B1B">
        <w:rPr>
          <w:szCs w:val="20"/>
        </w:rPr>
        <w:instrText xml:space="preserve"> REF _Ref8066258 \n \h  \* MERGEFORMAT </w:instrText>
      </w:r>
      <w:r w:rsidRPr="001A6B1B">
        <w:rPr>
          <w:szCs w:val="20"/>
        </w:rPr>
      </w:r>
      <w:r w:rsidRPr="001A6B1B">
        <w:rPr>
          <w:szCs w:val="20"/>
        </w:rPr>
        <w:fldChar w:fldCharType="separate"/>
      </w:r>
      <w:r w:rsidRPr="001A6B1B">
        <w:rPr>
          <w:szCs w:val="20"/>
        </w:rPr>
        <w:t>[19]</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_Ref8066267 \n \h  \* MERGEFORMAT </w:instrText>
      </w:r>
      <w:r w:rsidRPr="001A6B1B">
        <w:rPr>
          <w:szCs w:val="20"/>
        </w:rPr>
      </w:r>
      <w:r w:rsidRPr="001A6B1B">
        <w:rPr>
          <w:szCs w:val="20"/>
        </w:rPr>
        <w:fldChar w:fldCharType="separate"/>
      </w:r>
      <w:r w:rsidRPr="001A6B1B">
        <w:rPr>
          <w:szCs w:val="20"/>
        </w:rPr>
        <w:t>[21]</w:t>
      </w:r>
      <w:r w:rsidRPr="001A6B1B">
        <w:rPr>
          <w:szCs w:val="20"/>
        </w:rPr>
        <w:fldChar w:fldCharType="end"/>
      </w:r>
      <w:r w:rsidRPr="001A6B1B">
        <w:rPr>
          <w:szCs w:val="20"/>
        </w:rPr>
        <w:t>, want to exclude the following case for DL:</w:t>
      </w:r>
    </w:p>
    <w:p w14:paraId="26EB794E" w14:textId="77777777" w:rsidR="005F7466" w:rsidRPr="001A6B1B" w:rsidRDefault="005F7466" w:rsidP="005F7466">
      <w:pPr>
        <w:pStyle w:val="ListParagraph"/>
        <w:ind w:left="1288"/>
        <w:rPr>
          <w:szCs w:val="20"/>
          <w:lang w:val="en-US" w:eastAsia="en-US"/>
        </w:rPr>
      </w:pPr>
    </w:p>
    <w:tbl>
      <w:tblPr>
        <w:tblStyle w:val="TableGrid"/>
        <w:tblW w:w="0" w:type="auto"/>
        <w:jc w:val="center"/>
        <w:tblLook w:val="04A0" w:firstRow="1" w:lastRow="0" w:firstColumn="1" w:lastColumn="0" w:noHBand="0" w:noVBand="1"/>
      </w:tblPr>
      <w:tblGrid>
        <w:gridCol w:w="3679"/>
        <w:gridCol w:w="3679"/>
      </w:tblGrid>
      <w:tr w:rsidR="002376BE" w:rsidRPr="001C6502" w14:paraId="63D91E59" w14:textId="77777777" w:rsidTr="005F7466">
        <w:trPr>
          <w:trHeight w:val="203"/>
          <w:jc w:val="center"/>
        </w:trPr>
        <w:tc>
          <w:tcPr>
            <w:tcW w:w="3679" w:type="dxa"/>
            <w:shd w:val="clear" w:color="auto" w:fill="E7E6E6" w:themeFill="background2"/>
            <w:vAlign w:val="center"/>
          </w:tcPr>
          <w:p w14:paraId="18537C67" w14:textId="77777777" w:rsidR="002376BE" w:rsidRPr="001C6502" w:rsidRDefault="002376BE" w:rsidP="001B2500">
            <w:pPr>
              <w:jc w:val="center"/>
              <w:rPr>
                <w:b/>
                <w:lang w:eastAsia="ja-JP"/>
              </w:rPr>
            </w:pPr>
            <w:r w:rsidRPr="001C6502">
              <w:rPr>
                <w:b/>
                <w:lang w:eastAsia="ja-JP"/>
              </w:rPr>
              <w:t>RNTI</w:t>
            </w:r>
          </w:p>
        </w:tc>
        <w:tc>
          <w:tcPr>
            <w:tcW w:w="3679" w:type="dxa"/>
            <w:shd w:val="clear" w:color="auto" w:fill="E7E6E6" w:themeFill="background2"/>
            <w:vAlign w:val="center"/>
          </w:tcPr>
          <w:p w14:paraId="55D83E41" w14:textId="77777777" w:rsidR="002376BE" w:rsidRPr="001C6502" w:rsidRDefault="002376BE" w:rsidP="001B2500">
            <w:pPr>
              <w:jc w:val="center"/>
              <w:rPr>
                <w:b/>
                <w:lang w:eastAsia="ja-JP"/>
              </w:rPr>
            </w:pPr>
            <w:r w:rsidRPr="001C6502">
              <w:rPr>
                <w:b/>
                <w:lang w:eastAsia="ja-JP"/>
              </w:rPr>
              <w:t>PDCCH Search Space</w:t>
            </w:r>
          </w:p>
        </w:tc>
      </w:tr>
      <w:tr w:rsidR="002376BE" w:rsidRPr="001C6502" w14:paraId="469D314D" w14:textId="77777777" w:rsidTr="005F7466">
        <w:trPr>
          <w:trHeight w:val="300"/>
          <w:jc w:val="center"/>
        </w:trPr>
        <w:tc>
          <w:tcPr>
            <w:tcW w:w="3679" w:type="dxa"/>
            <w:vAlign w:val="center"/>
          </w:tcPr>
          <w:p w14:paraId="1B6E3B43" w14:textId="77777777" w:rsidR="002376BE" w:rsidRPr="002376BE" w:rsidRDefault="002376BE" w:rsidP="001B2500">
            <w:pPr>
              <w:rPr>
                <w:lang w:eastAsia="ja-JP"/>
              </w:rPr>
            </w:pPr>
            <w:r w:rsidRPr="002376BE">
              <w:rPr>
                <w:lang w:eastAsia="ja-JP"/>
              </w:rPr>
              <w:t>C-RNTI, CS-RNTI, MCS-C-RNTI</w:t>
            </w:r>
          </w:p>
        </w:tc>
        <w:tc>
          <w:tcPr>
            <w:tcW w:w="3679" w:type="dxa"/>
            <w:vAlign w:val="center"/>
          </w:tcPr>
          <w:p w14:paraId="6EE447A3" w14:textId="77777777" w:rsidR="002376BE" w:rsidRPr="002376BE" w:rsidRDefault="002376BE" w:rsidP="001B2500">
            <w:pPr>
              <w:rPr>
                <w:lang w:eastAsia="ja-JP"/>
              </w:rPr>
            </w:pPr>
            <w:r w:rsidRPr="002376BE">
              <w:rPr>
                <w:lang w:eastAsia="ja-JP"/>
              </w:rPr>
              <w:t>Any common search space associated with CORESET 0</w:t>
            </w:r>
          </w:p>
        </w:tc>
      </w:tr>
    </w:tbl>
    <w:p w14:paraId="28550047" w14:textId="2700F892" w:rsidR="000A0930" w:rsidRPr="000A0930" w:rsidRDefault="000A0930" w:rsidP="005F7466">
      <w:pPr>
        <w:ind w:left="284"/>
        <w:rPr>
          <w:szCs w:val="20"/>
          <w:lang w:val="en-US" w:eastAsia="en-US"/>
        </w:rPr>
      </w:pPr>
      <w:r>
        <w:rPr>
          <w:szCs w:val="20"/>
          <w:lang w:val="en-US" w:eastAsia="en-US"/>
        </w:rPr>
        <w:tab/>
      </w:r>
    </w:p>
    <w:p w14:paraId="1E154822" w14:textId="77777777" w:rsidR="000A0930" w:rsidRPr="000A0930" w:rsidRDefault="002376BE" w:rsidP="005F7466">
      <w:pPr>
        <w:ind w:left="568"/>
        <w:rPr>
          <w:szCs w:val="20"/>
          <w:lang w:val="en-US" w:eastAsia="en-US"/>
        </w:rPr>
      </w:pPr>
      <w:r w:rsidRPr="000A0930">
        <w:rPr>
          <w:szCs w:val="20"/>
          <w:lang w:val="en-US" w:eastAsia="en-US"/>
        </w:rPr>
        <w:t>For b</w:t>
      </w:r>
      <w:r w:rsidR="009E08C5" w:rsidRPr="000A0930">
        <w:rPr>
          <w:szCs w:val="20"/>
          <w:lang w:val="en-US" w:eastAsia="en-US"/>
        </w:rPr>
        <w:t>)</w:t>
      </w:r>
      <w:r w:rsidRPr="000A0930">
        <w:rPr>
          <w:szCs w:val="20"/>
          <w:lang w:val="en-US" w:eastAsia="en-US"/>
        </w:rPr>
        <w:t>, if the intention is not to apply cross-slot scheduling for URLLC service, it is gNodeB flexibility to disable the power saving feature for the UE or always adapt UE to same-slot scheduling. On the other hand, MCS-C-RNTI may be monitored every slot, and this will cause cross-slot scheduling applied to no slot. For c</w:t>
      </w:r>
      <w:r w:rsidR="009E08C5" w:rsidRPr="000A0930">
        <w:rPr>
          <w:szCs w:val="20"/>
          <w:lang w:val="en-US" w:eastAsia="en-US"/>
        </w:rPr>
        <w:t>)</w:t>
      </w:r>
      <w:r w:rsidRPr="000A0930">
        <w:rPr>
          <w:szCs w:val="20"/>
          <w:lang w:val="en-US" w:eastAsia="en-US"/>
        </w:rPr>
        <w:t xml:space="preserve">, it is also noted that Type3 CSS can be configured for every slot and completely exclude cross-slot scheduling based power saving. </w:t>
      </w:r>
    </w:p>
    <w:p w14:paraId="221B9842" w14:textId="77777777" w:rsidR="000A0930" w:rsidRDefault="000A0930" w:rsidP="005F7466">
      <w:pPr>
        <w:ind w:left="568"/>
        <w:rPr>
          <w:szCs w:val="20"/>
          <w:highlight w:val="yellow"/>
          <w:lang w:val="en-US" w:eastAsia="en-US"/>
        </w:rPr>
      </w:pPr>
    </w:p>
    <w:p w14:paraId="64947EF9" w14:textId="4EFBD44A" w:rsidR="002376BE" w:rsidRDefault="000A0930" w:rsidP="005F7466">
      <w:pPr>
        <w:ind w:left="568"/>
        <w:rPr>
          <w:szCs w:val="20"/>
          <w:lang w:val="en-US" w:eastAsia="en-US"/>
        </w:rPr>
      </w:pPr>
      <w:r w:rsidRPr="000A0930">
        <w:rPr>
          <w:b/>
          <w:szCs w:val="20"/>
          <w:highlight w:val="yellow"/>
          <w:lang w:val="en-US" w:eastAsia="en-US"/>
        </w:rPr>
        <w:t>For further offline discussion</w:t>
      </w:r>
      <w:r w:rsidRPr="000A0930">
        <w:rPr>
          <w:szCs w:val="20"/>
          <w:highlight w:val="yellow"/>
          <w:lang w:val="en-US" w:eastAsia="en-US"/>
        </w:rPr>
        <w:t xml:space="preserve"> to see if we need additional case(s) to be excluded </w:t>
      </w:r>
      <w:r w:rsidR="005F7466">
        <w:rPr>
          <w:szCs w:val="20"/>
          <w:highlight w:val="yellow"/>
          <w:lang w:val="en-US" w:eastAsia="en-US"/>
        </w:rPr>
        <w:t>for</w:t>
      </w:r>
      <w:r w:rsidRPr="000A0930">
        <w:rPr>
          <w:szCs w:val="20"/>
          <w:highlight w:val="yellow"/>
          <w:lang w:val="en-US" w:eastAsia="en-US"/>
        </w:rPr>
        <w:t xml:space="preserve"> the adaptation of the minimum </w:t>
      </w:r>
      <w:r w:rsidR="005F7466">
        <w:rPr>
          <w:szCs w:val="20"/>
          <w:highlight w:val="yellow"/>
          <w:lang w:val="en-US" w:eastAsia="en-US"/>
        </w:rPr>
        <w:t xml:space="preserve">applicable </w:t>
      </w:r>
      <w:r w:rsidRPr="000A0930">
        <w:rPr>
          <w:szCs w:val="20"/>
          <w:highlight w:val="yellow"/>
          <w:lang w:val="en-US" w:eastAsia="en-US"/>
        </w:rPr>
        <w:t>K0 value</w:t>
      </w:r>
    </w:p>
    <w:p w14:paraId="49B1FF5F" w14:textId="77777777" w:rsidR="002376BE" w:rsidRDefault="002376BE" w:rsidP="005F7466">
      <w:pPr>
        <w:ind w:left="644"/>
        <w:rPr>
          <w:szCs w:val="20"/>
          <w:lang w:val="en-US" w:eastAsia="en-US"/>
        </w:rPr>
      </w:pPr>
    </w:p>
    <w:p w14:paraId="6D3857DD" w14:textId="77777777" w:rsidR="0018687F" w:rsidRDefault="0018687F" w:rsidP="005F7466">
      <w:pPr>
        <w:pStyle w:val="ListParagraph"/>
        <w:ind w:left="512"/>
        <w:rPr>
          <w:b/>
          <w:szCs w:val="20"/>
          <w:lang w:val="en-US" w:eastAsia="en-US"/>
        </w:rPr>
      </w:pPr>
    </w:p>
    <w:p w14:paraId="2D1F6651" w14:textId="1E00FCB5" w:rsidR="001A6B1B" w:rsidRDefault="001A6B1B" w:rsidP="005F7466">
      <w:pPr>
        <w:pStyle w:val="Caption"/>
        <w:keepNext/>
        <w:ind w:left="284"/>
        <w:jc w:val="center"/>
      </w:pPr>
      <w:bookmarkStart w:id="26" w:name="_Ref8263447"/>
      <w:r>
        <w:t xml:space="preserve">Table </w:t>
      </w:r>
      <w:fldSimple w:instr=" SEQ Table \* ARABIC ">
        <w:r w:rsidR="005F7466">
          <w:rPr>
            <w:noProof/>
          </w:rPr>
          <w:t>6</w:t>
        </w:r>
      </w:fldSimple>
      <w:bookmarkEnd w:id="26"/>
      <w:r>
        <w:t xml:space="preserve">: </w:t>
      </w:r>
      <w:r w:rsidR="005F7466">
        <w:t>Additional</w:t>
      </w:r>
      <w:r w:rsidR="000A0930">
        <w:t xml:space="preserve"> </w:t>
      </w:r>
      <w:r>
        <w:t>case</w:t>
      </w:r>
      <w:r w:rsidR="005F7466">
        <w:t>(</w:t>
      </w:r>
      <w:r>
        <w:t>s</w:t>
      </w:r>
      <w:r w:rsidR="005F7466">
        <w:t>)</w:t>
      </w:r>
      <w:r>
        <w:t xml:space="preserve"> </w:t>
      </w:r>
      <w:r w:rsidR="000A0930">
        <w:t xml:space="preserve">to be excluded </w:t>
      </w:r>
      <w:r w:rsidR="005F7466">
        <w:t>for</w:t>
      </w:r>
      <w:r w:rsidR="000A0930">
        <w:t xml:space="preserve"> the</w:t>
      </w:r>
      <w:r>
        <w:t xml:space="preserve"> adaptation</w:t>
      </w:r>
      <w:r w:rsidR="000A0930">
        <w:t xml:space="preserve"> of</w:t>
      </w:r>
      <w:r>
        <w:t xml:space="preserve"> </w:t>
      </w:r>
      <w:r w:rsidR="000A0930">
        <w:t xml:space="preserve">the </w:t>
      </w:r>
      <w:r>
        <w:t xml:space="preserve">minimum </w:t>
      </w:r>
      <w:r w:rsidR="005F7466">
        <w:t xml:space="preserve">applicable </w:t>
      </w:r>
      <w:r>
        <w:t>K0 value</w:t>
      </w:r>
    </w:p>
    <w:tbl>
      <w:tblPr>
        <w:tblStyle w:val="TableGrid"/>
        <w:tblW w:w="9718" w:type="dxa"/>
        <w:tblInd w:w="455" w:type="dxa"/>
        <w:tblLook w:val="04A0" w:firstRow="1" w:lastRow="0" w:firstColumn="1" w:lastColumn="0" w:noHBand="0" w:noVBand="1"/>
      </w:tblPr>
      <w:tblGrid>
        <w:gridCol w:w="816"/>
        <w:gridCol w:w="8079"/>
        <w:gridCol w:w="823"/>
      </w:tblGrid>
      <w:tr w:rsidR="00575787" w14:paraId="09287046" w14:textId="246C1CBB" w:rsidTr="005F7466">
        <w:tc>
          <w:tcPr>
            <w:tcW w:w="816" w:type="dxa"/>
          </w:tcPr>
          <w:p w14:paraId="02C27BD1" w14:textId="77777777" w:rsidR="00575787" w:rsidRDefault="00575787" w:rsidP="003F5F75">
            <w:pPr>
              <w:jc w:val="center"/>
              <w:rPr>
                <w:szCs w:val="20"/>
              </w:rPr>
            </w:pPr>
            <w:r>
              <w:rPr>
                <w:szCs w:val="20"/>
              </w:rPr>
              <w:t>T-doc</w:t>
            </w:r>
          </w:p>
        </w:tc>
        <w:tc>
          <w:tcPr>
            <w:tcW w:w="8079" w:type="dxa"/>
          </w:tcPr>
          <w:p w14:paraId="7A14C076" w14:textId="77777777" w:rsidR="00575787" w:rsidRDefault="00575787" w:rsidP="003F5F75">
            <w:pPr>
              <w:jc w:val="center"/>
              <w:rPr>
                <w:szCs w:val="20"/>
              </w:rPr>
            </w:pPr>
            <w:r>
              <w:rPr>
                <w:szCs w:val="20"/>
              </w:rPr>
              <w:t>Proposal(s)</w:t>
            </w:r>
          </w:p>
        </w:tc>
        <w:tc>
          <w:tcPr>
            <w:tcW w:w="823" w:type="dxa"/>
          </w:tcPr>
          <w:p w14:paraId="6296E4F5" w14:textId="0578C441" w:rsidR="00575787" w:rsidRDefault="00575787" w:rsidP="003F5F75">
            <w:pPr>
              <w:jc w:val="center"/>
              <w:rPr>
                <w:szCs w:val="20"/>
              </w:rPr>
            </w:pPr>
            <w:r>
              <w:rPr>
                <w:szCs w:val="20"/>
              </w:rPr>
              <w:t>New case?</w:t>
            </w:r>
          </w:p>
        </w:tc>
      </w:tr>
      <w:tr w:rsidR="00575787" w14:paraId="71C976A0" w14:textId="51DA7F97" w:rsidTr="005F7466">
        <w:tc>
          <w:tcPr>
            <w:tcW w:w="816" w:type="dxa"/>
          </w:tcPr>
          <w:p w14:paraId="6F67EC24" w14:textId="77777777" w:rsidR="00575787" w:rsidRDefault="00575787"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079" w:type="dxa"/>
          </w:tcPr>
          <w:p w14:paraId="00DB228F" w14:textId="41CBA2A9" w:rsidR="00575787" w:rsidRPr="00D94F89" w:rsidRDefault="00575787" w:rsidP="00D94F89">
            <w:r w:rsidRPr="003425E0">
              <w:rPr>
                <w:rFonts w:eastAsiaTheme="minorEastAsia"/>
                <w:u w:val="single"/>
              </w:rPr>
              <w:t>Proposal 9</w:t>
            </w:r>
            <w:r w:rsidRPr="00D94F89">
              <w:rPr>
                <w:rFonts w:eastAsiaTheme="minorEastAsia"/>
              </w:rPr>
              <w:t xml:space="preserve">: Minimum applicable value of K0 for PDSCH is applicable to the cases of C-RNTI, CS-RNTI and MCS-C-RNTI. </w:t>
            </w:r>
          </w:p>
        </w:tc>
        <w:tc>
          <w:tcPr>
            <w:tcW w:w="823" w:type="dxa"/>
          </w:tcPr>
          <w:p w14:paraId="465DB5F9" w14:textId="050DA398" w:rsidR="00575787" w:rsidRPr="00D94F89" w:rsidRDefault="00575787" w:rsidP="00575787">
            <w:pPr>
              <w:jc w:val="center"/>
              <w:rPr>
                <w:rFonts w:eastAsiaTheme="minorEastAsia"/>
              </w:rPr>
            </w:pPr>
            <w:r>
              <w:rPr>
                <w:rFonts w:eastAsiaTheme="minorEastAsia"/>
              </w:rPr>
              <w:t>No</w:t>
            </w:r>
          </w:p>
        </w:tc>
      </w:tr>
      <w:tr w:rsidR="00575787" w14:paraId="7D076BD5" w14:textId="141ADD70" w:rsidTr="005F7466">
        <w:tc>
          <w:tcPr>
            <w:tcW w:w="816" w:type="dxa"/>
          </w:tcPr>
          <w:p w14:paraId="58D8DE8C" w14:textId="77777777" w:rsidR="00575787" w:rsidRDefault="00575787"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079" w:type="dxa"/>
          </w:tcPr>
          <w:p w14:paraId="12DE80FF" w14:textId="77777777" w:rsidR="00575787" w:rsidRDefault="00575787" w:rsidP="00D94F89">
            <w:pPr>
              <w:rPr>
                <w:szCs w:val="20"/>
              </w:rPr>
            </w:pPr>
          </w:p>
        </w:tc>
        <w:tc>
          <w:tcPr>
            <w:tcW w:w="823" w:type="dxa"/>
          </w:tcPr>
          <w:p w14:paraId="65ADCC34" w14:textId="77777777" w:rsidR="00575787" w:rsidRDefault="00575787" w:rsidP="00575787">
            <w:pPr>
              <w:jc w:val="center"/>
              <w:rPr>
                <w:szCs w:val="20"/>
              </w:rPr>
            </w:pPr>
          </w:p>
        </w:tc>
      </w:tr>
      <w:tr w:rsidR="00575787" w14:paraId="2FFE0AB4" w14:textId="577FE1C6" w:rsidTr="005F7466">
        <w:tc>
          <w:tcPr>
            <w:tcW w:w="816" w:type="dxa"/>
          </w:tcPr>
          <w:p w14:paraId="20C0C93C" w14:textId="77777777" w:rsidR="00575787" w:rsidRDefault="00575787"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079" w:type="dxa"/>
          </w:tcPr>
          <w:p w14:paraId="1EF4CA35" w14:textId="77777777" w:rsidR="00575787" w:rsidRDefault="00575787" w:rsidP="00D94F89">
            <w:pPr>
              <w:rPr>
                <w:szCs w:val="20"/>
              </w:rPr>
            </w:pPr>
          </w:p>
        </w:tc>
        <w:tc>
          <w:tcPr>
            <w:tcW w:w="823" w:type="dxa"/>
          </w:tcPr>
          <w:p w14:paraId="60053E92" w14:textId="77777777" w:rsidR="00575787" w:rsidRDefault="00575787" w:rsidP="00575787">
            <w:pPr>
              <w:jc w:val="center"/>
              <w:rPr>
                <w:szCs w:val="20"/>
              </w:rPr>
            </w:pPr>
          </w:p>
        </w:tc>
      </w:tr>
      <w:tr w:rsidR="00575787" w14:paraId="3A531000" w14:textId="443E587B" w:rsidTr="005F7466">
        <w:tc>
          <w:tcPr>
            <w:tcW w:w="816" w:type="dxa"/>
          </w:tcPr>
          <w:p w14:paraId="3FED5EC0" w14:textId="77777777" w:rsidR="00575787" w:rsidRDefault="00575787"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079" w:type="dxa"/>
          </w:tcPr>
          <w:p w14:paraId="1058D0E8" w14:textId="77777777" w:rsidR="00575787" w:rsidRDefault="00575787" w:rsidP="00D94F89">
            <w:pPr>
              <w:rPr>
                <w:szCs w:val="20"/>
              </w:rPr>
            </w:pPr>
          </w:p>
        </w:tc>
        <w:tc>
          <w:tcPr>
            <w:tcW w:w="823" w:type="dxa"/>
          </w:tcPr>
          <w:p w14:paraId="26D540AD" w14:textId="77777777" w:rsidR="00575787" w:rsidRDefault="00575787" w:rsidP="00575787">
            <w:pPr>
              <w:jc w:val="center"/>
              <w:rPr>
                <w:szCs w:val="20"/>
              </w:rPr>
            </w:pPr>
          </w:p>
        </w:tc>
      </w:tr>
      <w:tr w:rsidR="00575787" w14:paraId="3F8C68B2" w14:textId="5E1EE617" w:rsidTr="005F7466">
        <w:tc>
          <w:tcPr>
            <w:tcW w:w="816" w:type="dxa"/>
          </w:tcPr>
          <w:p w14:paraId="1F99A0ED" w14:textId="77777777" w:rsidR="00575787" w:rsidRDefault="00575787"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079" w:type="dxa"/>
          </w:tcPr>
          <w:p w14:paraId="63BF5E2A" w14:textId="77777777" w:rsidR="00575787" w:rsidRDefault="00575787" w:rsidP="00D94F89">
            <w:pPr>
              <w:rPr>
                <w:szCs w:val="20"/>
              </w:rPr>
            </w:pPr>
          </w:p>
        </w:tc>
        <w:tc>
          <w:tcPr>
            <w:tcW w:w="823" w:type="dxa"/>
          </w:tcPr>
          <w:p w14:paraId="626DF7DD" w14:textId="77777777" w:rsidR="00575787" w:rsidRDefault="00575787" w:rsidP="00575787">
            <w:pPr>
              <w:jc w:val="center"/>
              <w:rPr>
                <w:szCs w:val="20"/>
              </w:rPr>
            </w:pPr>
          </w:p>
        </w:tc>
      </w:tr>
      <w:tr w:rsidR="00575787" w14:paraId="56F0FB2E" w14:textId="2FCACEA0" w:rsidTr="005F7466">
        <w:tc>
          <w:tcPr>
            <w:tcW w:w="816" w:type="dxa"/>
          </w:tcPr>
          <w:p w14:paraId="08993CAD" w14:textId="77777777" w:rsidR="00575787" w:rsidRDefault="00575787"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079" w:type="dxa"/>
          </w:tcPr>
          <w:p w14:paraId="3C2C0237" w14:textId="77777777" w:rsidR="00575787" w:rsidRPr="00D94F89" w:rsidRDefault="00575787" w:rsidP="00D94F89">
            <w:r w:rsidRPr="003425E0">
              <w:rPr>
                <w:u w:val="single"/>
              </w:rPr>
              <w:t xml:space="preserve">Proposal </w:t>
            </w:r>
            <w:r w:rsidRPr="003425E0">
              <w:rPr>
                <w:u w:val="single"/>
              </w:rPr>
              <w:fldChar w:fldCharType="begin"/>
            </w:r>
            <w:r w:rsidRPr="003425E0">
              <w:rPr>
                <w:u w:val="single"/>
              </w:rPr>
              <w:instrText xml:space="preserve"> SEQ Proposal \* ARABIC </w:instrText>
            </w:r>
            <w:r w:rsidRPr="003425E0">
              <w:rPr>
                <w:u w:val="single"/>
              </w:rPr>
              <w:fldChar w:fldCharType="separate"/>
            </w:r>
            <w:r w:rsidRPr="003425E0">
              <w:rPr>
                <w:u w:val="single"/>
              </w:rPr>
              <w:t>8</w:t>
            </w:r>
            <w:r w:rsidRPr="003425E0">
              <w:rPr>
                <w:u w:val="single"/>
              </w:rPr>
              <w:fldChar w:fldCharType="end"/>
            </w:r>
            <w:r w:rsidRPr="00D94F89">
              <w:t xml:space="preserve">: </w:t>
            </w:r>
            <w:r w:rsidRPr="00D94F89">
              <w:rPr>
                <w:b/>
              </w:rPr>
              <w:t>No change</w:t>
            </w:r>
            <w:r w:rsidRPr="00D94F89">
              <w:t xml:space="preserve"> to the following agreed cases where the adaptation on the minimum applicable value of K0 does not apply to</w:t>
            </w:r>
          </w:p>
          <w:p w14:paraId="7F5DC321" w14:textId="77777777" w:rsidR="00575787" w:rsidRPr="002A30CD" w:rsidRDefault="00575787" w:rsidP="00D94F89">
            <w:pPr>
              <w:rPr>
                <w:b/>
                <w:szCs w:val="20"/>
                <w:lang w:val="en-US" w:eastAsia="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3612"/>
            </w:tblGrid>
            <w:tr w:rsidR="00575787" w:rsidRPr="002A30CD" w14:paraId="609CBCB3" w14:textId="77777777" w:rsidTr="001638E1">
              <w:tc>
                <w:tcPr>
                  <w:tcW w:w="5228" w:type="dxa"/>
                  <w:shd w:val="clear" w:color="auto" w:fill="auto"/>
                </w:tcPr>
                <w:p w14:paraId="4B13D04F" w14:textId="77777777" w:rsidR="00575787" w:rsidRPr="002A30CD" w:rsidRDefault="00575787" w:rsidP="00D94F89">
                  <w:pPr>
                    <w:jc w:val="center"/>
                    <w:rPr>
                      <w:b/>
                      <w:szCs w:val="20"/>
                      <w:lang w:val="en-US"/>
                    </w:rPr>
                  </w:pPr>
                  <w:r w:rsidRPr="002A30CD">
                    <w:rPr>
                      <w:b/>
                      <w:szCs w:val="20"/>
                      <w:lang w:val="en-US"/>
                    </w:rPr>
                    <w:t>RNTI</w:t>
                  </w:r>
                </w:p>
              </w:tc>
              <w:tc>
                <w:tcPr>
                  <w:tcW w:w="5229" w:type="dxa"/>
                  <w:shd w:val="clear" w:color="auto" w:fill="auto"/>
                </w:tcPr>
                <w:p w14:paraId="522B4256" w14:textId="77777777" w:rsidR="00575787" w:rsidRPr="002A30CD" w:rsidRDefault="00575787" w:rsidP="00D94F89">
                  <w:pPr>
                    <w:jc w:val="center"/>
                    <w:rPr>
                      <w:b/>
                      <w:szCs w:val="20"/>
                      <w:lang w:val="en-US" w:eastAsia="en-US"/>
                    </w:rPr>
                  </w:pPr>
                  <w:r w:rsidRPr="002A30CD">
                    <w:rPr>
                      <w:b/>
                      <w:szCs w:val="20"/>
                      <w:lang w:val="en-US" w:eastAsia="en-US"/>
                    </w:rPr>
                    <w:t>PDCCH search space</w:t>
                  </w:r>
                </w:p>
              </w:tc>
            </w:tr>
            <w:tr w:rsidR="00575787" w:rsidRPr="002A30CD" w14:paraId="01EFB639" w14:textId="77777777" w:rsidTr="001638E1">
              <w:tc>
                <w:tcPr>
                  <w:tcW w:w="5228" w:type="dxa"/>
                  <w:shd w:val="clear" w:color="auto" w:fill="auto"/>
                </w:tcPr>
                <w:p w14:paraId="78000899" w14:textId="77777777" w:rsidR="00575787" w:rsidRPr="002A30CD" w:rsidRDefault="00575787" w:rsidP="00D94F89">
                  <w:pPr>
                    <w:jc w:val="center"/>
                    <w:rPr>
                      <w:szCs w:val="20"/>
                      <w:lang w:val="en-US" w:eastAsia="en-US"/>
                    </w:rPr>
                  </w:pPr>
                  <w:r w:rsidRPr="002A30CD">
                    <w:rPr>
                      <w:szCs w:val="20"/>
                      <w:lang w:val="en-US" w:eastAsia="en-US"/>
                    </w:rPr>
                    <w:t>SI-RNTI</w:t>
                  </w:r>
                </w:p>
              </w:tc>
              <w:tc>
                <w:tcPr>
                  <w:tcW w:w="5229" w:type="dxa"/>
                  <w:shd w:val="clear" w:color="auto" w:fill="auto"/>
                </w:tcPr>
                <w:p w14:paraId="3456D32A" w14:textId="77777777" w:rsidR="00575787" w:rsidRPr="002A30CD" w:rsidRDefault="00575787" w:rsidP="00D94F89">
                  <w:pPr>
                    <w:jc w:val="center"/>
                    <w:rPr>
                      <w:szCs w:val="20"/>
                      <w:lang w:val="en-US" w:eastAsia="en-US"/>
                    </w:rPr>
                  </w:pPr>
                  <w:r w:rsidRPr="002A30CD">
                    <w:rPr>
                      <w:szCs w:val="20"/>
                      <w:lang w:val="en-US" w:eastAsia="en-US"/>
                    </w:rPr>
                    <w:t>Type0 common</w:t>
                  </w:r>
                </w:p>
              </w:tc>
            </w:tr>
            <w:tr w:rsidR="00575787" w:rsidRPr="002A30CD" w14:paraId="58DF5BE2" w14:textId="77777777" w:rsidTr="001638E1">
              <w:tc>
                <w:tcPr>
                  <w:tcW w:w="5228" w:type="dxa"/>
                  <w:shd w:val="clear" w:color="auto" w:fill="auto"/>
                </w:tcPr>
                <w:p w14:paraId="642E5284" w14:textId="77777777" w:rsidR="00575787" w:rsidRPr="002A30CD" w:rsidRDefault="00575787" w:rsidP="00D94F89">
                  <w:pPr>
                    <w:jc w:val="center"/>
                    <w:rPr>
                      <w:szCs w:val="20"/>
                      <w:lang w:val="en-US" w:eastAsia="en-US"/>
                    </w:rPr>
                  </w:pPr>
                  <w:r w:rsidRPr="002A30CD">
                    <w:rPr>
                      <w:szCs w:val="20"/>
                      <w:lang w:val="en-US" w:eastAsia="en-US"/>
                    </w:rPr>
                    <w:t>SI-RNTI</w:t>
                  </w:r>
                </w:p>
              </w:tc>
              <w:tc>
                <w:tcPr>
                  <w:tcW w:w="5229" w:type="dxa"/>
                  <w:shd w:val="clear" w:color="auto" w:fill="auto"/>
                </w:tcPr>
                <w:p w14:paraId="6020796E" w14:textId="77777777" w:rsidR="00575787" w:rsidRPr="002A30CD" w:rsidRDefault="00575787" w:rsidP="00D94F89">
                  <w:pPr>
                    <w:jc w:val="center"/>
                    <w:rPr>
                      <w:szCs w:val="20"/>
                      <w:lang w:val="en-US"/>
                    </w:rPr>
                  </w:pPr>
                  <w:r w:rsidRPr="002A30CD">
                    <w:rPr>
                      <w:szCs w:val="20"/>
                      <w:lang w:val="en-US"/>
                    </w:rPr>
                    <w:t>Type0A common</w:t>
                  </w:r>
                </w:p>
              </w:tc>
            </w:tr>
            <w:tr w:rsidR="00575787" w:rsidRPr="002A30CD" w14:paraId="37E847D6" w14:textId="77777777" w:rsidTr="001638E1">
              <w:tc>
                <w:tcPr>
                  <w:tcW w:w="5228" w:type="dxa"/>
                  <w:shd w:val="clear" w:color="auto" w:fill="auto"/>
                </w:tcPr>
                <w:p w14:paraId="0BD4CEA9" w14:textId="77777777" w:rsidR="00575787" w:rsidRPr="002A30CD" w:rsidRDefault="00575787" w:rsidP="00D94F89">
                  <w:pPr>
                    <w:jc w:val="center"/>
                    <w:rPr>
                      <w:szCs w:val="20"/>
                      <w:lang w:val="en-US" w:eastAsia="en-US"/>
                    </w:rPr>
                  </w:pPr>
                  <w:r w:rsidRPr="002A30CD">
                    <w:rPr>
                      <w:szCs w:val="20"/>
                      <w:lang w:val="en-US" w:eastAsia="en-US"/>
                    </w:rPr>
                    <w:t>RA-RNTI, TC-RNTI</w:t>
                  </w:r>
                </w:p>
              </w:tc>
              <w:tc>
                <w:tcPr>
                  <w:tcW w:w="5229" w:type="dxa"/>
                  <w:shd w:val="clear" w:color="auto" w:fill="auto"/>
                </w:tcPr>
                <w:p w14:paraId="7E08EFE6" w14:textId="77777777" w:rsidR="00575787" w:rsidRPr="002A30CD" w:rsidRDefault="00575787" w:rsidP="00D94F89">
                  <w:pPr>
                    <w:jc w:val="center"/>
                    <w:rPr>
                      <w:szCs w:val="20"/>
                      <w:lang w:val="en-US" w:eastAsia="en-US"/>
                    </w:rPr>
                  </w:pPr>
                  <w:r w:rsidRPr="002A30CD">
                    <w:rPr>
                      <w:szCs w:val="20"/>
                      <w:lang w:val="en-US" w:eastAsia="en-US"/>
                    </w:rPr>
                    <w:t>Type1 common</w:t>
                  </w:r>
                </w:p>
              </w:tc>
            </w:tr>
            <w:tr w:rsidR="00575787" w:rsidRPr="002A30CD" w14:paraId="1D64097C" w14:textId="77777777" w:rsidTr="001638E1">
              <w:tc>
                <w:tcPr>
                  <w:tcW w:w="5228" w:type="dxa"/>
                  <w:shd w:val="clear" w:color="auto" w:fill="auto"/>
                </w:tcPr>
                <w:p w14:paraId="6518AB31" w14:textId="77777777" w:rsidR="00575787" w:rsidRPr="002A30CD" w:rsidRDefault="00575787" w:rsidP="00D94F89">
                  <w:pPr>
                    <w:jc w:val="center"/>
                    <w:rPr>
                      <w:szCs w:val="20"/>
                      <w:lang w:val="en-US" w:eastAsia="en-US"/>
                    </w:rPr>
                  </w:pPr>
                  <w:r w:rsidRPr="002A30CD">
                    <w:rPr>
                      <w:szCs w:val="20"/>
                      <w:lang w:val="en-US" w:eastAsia="en-US"/>
                    </w:rPr>
                    <w:t>P-RNTI</w:t>
                  </w:r>
                </w:p>
              </w:tc>
              <w:tc>
                <w:tcPr>
                  <w:tcW w:w="5229" w:type="dxa"/>
                  <w:shd w:val="clear" w:color="auto" w:fill="auto"/>
                </w:tcPr>
                <w:p w14:paraId="7E6C5774" w14:textId="77777777" w:rsidR="00575787" w:rsidRPr="002A30CD" w:rsidRDefault="00575787" w:rsidP="00D94F89">
                  <w:pPr>
                    <w:jc w:val="center"/>
                    <w:rPr>
                      <w:szCs w:val="20"/>
                      <w:lang w:val="en-US" w:eastAsia="en-US"/>
                    </w:rPr>
                  </w:pPr>
                  <w:r w:rsidRPr="002A30CD">
                    <w:rPr>
                      <w:szCs w:val="20"/>
                      <w:lang w:val="en-US" w:eastAsia="en-US"/>
                    </w:rPr>
                    <w:t>Type2 common</w:t>
                  </w:r>
                </w:p>
              </w:tc>
            </w:tr>
          </w:tbl>
          <w:p w14:paraId="79B95B50" w14:textId="77777777" w:rsidR="00575787" w:rsidRDefault="00575787" w:rsidP="00D94F89">
            <w:pPr>
              <w:rPr>
                <w:szCs w:val="20"/>
              </w:rPr>
            </w:pPr>
          </w:p>
        </w:tc>
        <w:tc>
          <w:tcPr>
            <w:tcW w:w="823" w:type="dxa"/>
          </w:tcPr>
          <w:p w14:paraId="126594D6" w14:textId="3A7A4A93" w:rsidR="00575787" w:rsidRPr="00D94F89" w:rsidRDefault="00575787" w:rsidP="00575787">
            <w:pPr>
              <w:jc w:val="center"/>
            </w:pPr>
            <w:r>
              <w:t>No</w:t>
            </w:r>
          </w:p>
        </w:tc>
      </w:tr>
      <w:tr w:rsidR="00575787" w14:paraId="24D294BD" w14:textId="5E0B9EDF" w:rsidTr="005F7466">
        <w:tc>
          <w:tcPr>
            <w:tcW w:w="816" w:type="dxa"/>
          </w:tcPr>
          <w:p w14:paraId="75E0FBEF" w14:textId="77777777" w:rsidR="00575787" w:rsidRDefault="00575787"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079" w:type="dxa"/>
          </w:tcPr>
          <w:p w14:paraId="532DF310" w14:textId="77777777" w:rsidR="00575787" w:rsidRDefault="00575787" w:rsidP="00D94F89">
            <w:pPr>
              <w:rPr>
                <w:szCs w:val="20"/>
              </w:rPr>
            </w:pPr>
          </w:p>
        </w:tc>
        <w:tc>
          <w:tcPr>
            <w:tcW w:w="823" w:type="dxa"/>
          </w:tcPr>
          <w:p w14:paraId="7EDAB5A3" w14:textId="77777777" w:rsidR="00575787" w:rsidRDefault="00575787" w:rsidP="00575787">
            <w:pPr>
              <w:jc w:val="center"/>
              <w:rPr>
                <w:szCs w:val="20"/>
              </w:rPr>
            </w:pPr>
          </w:p>
        </w:tc>
      </w:tr>
      <w:tr w:rsidR="00575787" w14:paraId="432C3AFB" w14:textId="27772C3F" w:rsidTr="005F7466">
        <w:tc>
          <w:tcPr>
            <w:tcW w:w="816" w:type="dxa"/>
          </w:tcPr>
          <w:p w14:paraId="3DA0EE07" w14:textId="77777777" w:rsidR="00575787" w:rsidRDefault="00575787"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079" w:type="dxa"/>
          </w:tcPr>
          <w:p w14:paraId="61D85470" w14:textId="21CC95C4" w:rsidR="00575787" w:rsidRPr="00D94F89" w:rsidRDefault="00575787" w:rsidP="00D94F89">
            <w:r w:rsidRPr="003425E0">
              <w:rPr>
                <w:rFonts w:eastAsia="SimSun" w:hint="eastAsia"/>
                <w:u w:val="single"/>
              </w:rPr>
              <w:t>Proposal 10</w:t>
            </w:r>
            <w:r w:rsidRPr="00D94F89">
              <w:rPr>
                <w:rFonts w:eastAsia="SimSun" w:hint="eastAsia"/>
              </w:rPr>
              <w:t xml:space="preserve">: Cross slot scheduling is </w:t>
            </w:r>
            <w:r w:rsidRPr="00D94F89">
              <w:rPr>
                <w:rFonts w:eastAsia="SimSun" w:hint="eastAsia"/>
                <w:b/>
              </w:rPr>
              <w:t>not supported when DCI is scrambled with MCS-C-RNTI</w:t>
            </w:r>
            <w:r w:rsidRPr="00D94F89">
              <w:rPr>
                <w:rFonts w:eastAsia="SimSun" w:hint="eastAsia"/>
              </w:rPr>
              <w:t xml:space="preserve"> </w:t>
            </w:r>
            <w:r w:rsidRPr="00D94F89">
              <w:rPr>
                <w:rFonts w:eastAsia="SimSun" w:hint="eastAsia"/>
                <w:b/>
              </w:rPr>
              <w:t>or high layer parameter mcs-Table is set to qam64LowSE</w:t>
            </w:r>
          </w:p>
        </w:tc>
        <w:tc>
          <w:tcPr>
            <w:tcW w:w="823" w:type="dxa"/>
          </w:tcPr>
          <w:p w14:paraId="21E93472" w14:textId="18EC40AF" w:rsidR="00575787" w:rsidRPr="00D94F89" w:rsidRDefault="00575787" w:rsidP="00575787">
            <w:pPr>
              <w:jc w:val="center"/>
              <w:rPr>
                <w:rFonts w:eastAsia="SimSun"/>
              </w:rPr>
            </w:pPr>
            <w:r>
              <w:rPr>
                <w:rFonts w:eastAsia="SimSun"/>
              </w:rPr>
              <w:t>Yes</w:t>
            </w:r>
          </w:p>
        </w:tc>
      </w:tr>
      <w:tr w:rsidR="00575787" w14:paraId="3DC9FB98" w14:textId="0A8DBECD" w:rsidTr="005F7466">
        <w:tc>
          <w:tcPr>
            <w:tcW w:w="816" w:type="dxa"/>
          </w:tcPr>
          <w:p w14:paraId="12DF9769" w14:textId="77777777" w:rsidR="00575787" w:rsidRDefault="00575787"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079" w:type="dxa"/>
          </w:tcPr>
          <w:p w14:paraId="26C06406" w14:textId="409A5120" w:rsidR="00575787" w:rsidRPr="00D94F89" w:rsidRDefault="00575787" w:rsidP="00D94F89">
            <w:r w:rsidRPr="003425E0">
              <w:rPr>
                <w:rFonts w:eastAsiaTheme="minorEastAsia"/>
                <w:u w:val="single"/>
              </w:rPr>
              <w:t>Proposal 5</w:t>
            </w:r>
            <w:r w:rsidRPr="00D94F89">
              <w:rPr>
                <w:rFonts w:eastAsiaTheme="minorEastAsia"/>
              </w:rPr>
              <w:t xml:space="preserve">: At least, </w:t>
            </w:r>
            <w:r w:rsidRPr="00D94F89">
              <w:t xml:space="preserve">for </w:t>
            </w:r>
            <w:r w:rsidRPr="00D94F89">
              <w:rPr>
                <w:b/>
              </w:rPr>
              <w:t>C-, CS-, or MCS-C-RNTI monitored in Type0, 0A, 1, or 2</w:t>
            </w:r>
            <w:r w:rsidRPr="00D94F89">
              <w:t xml:space="preserve">, the adaptation on the minimum applicable value of K0 is </w:t>
            </w:r>
            <w:r w:rsidRPr="003F026C">
              <w:rPr>
                <w:b/>
              </w:rPr>
              <w:t>not applied</w:t>
            </w:r>
            <w:r w:rsidRPr="00D94F89">
              <w:t xml:space="preserve"> to corresponding PDSCH. </w:t>
            </w:r>
          </w:p>
        </w:tc>
        <w:tc>
          <w:tcPr>
            <w:tcW w:w="823" w:type="dxa"/>
          </w:tcPr>
          <w:p w14:paraId="7ADD7996" w14:textId="01F46C52" w:rsidR="00575787" w:rsidRPr="00D94F89" w:rsidRDefault="00575787" w:rsidP="00575787">
            <w:pPr>
              <w:jc w:val="center"/>
              <w:rPr>
                <w:rFonts w:eastAsiaTheme="minorEastAsia"/>
              </w:rPr>
            </w:pPr>
            <w:r>
              <w:rPr>
                <w:rFonts w:eastAsiaTheme="minorEastAsia"/>
              </w:rPr>
              <w:t>No</w:t>
            </w:r>
          </w:p>
        </w:tc>
      </w:tr>
      <w:tr w:rsidR="00575787" w14:paraId="73B46598" w14:textId="1D8E7BC3" w:rsidTr="005F7466">
        <w:tc>
          <w:tcPr>
            <w:tcW w:w="816" w:type="dxa"/>
          </w:tcPr>
          <w:p w14:paraId="08C5BFA7" w14:textId="77777777" w:rsidR="00575787" w:rsidRDefault="00575787"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079" w:type="dxa"/>
          </w:tcPr>
          <w:p w14:paraId="25561D72" w14:textId="7B27190E" w:rsidR="00575787" w:rsidRPr="00D94F89" w:rsidRDefault="00575787" w:rsidP="00D94F89">
            <w:r w:rsidRPr="003425E0">
              <w:rPr>
                <w:u w:val="single"/>
              </w:rPr>
              <w:t>Proposal 3</w:t>
            </w:r>
            <w:r w:rsidRPr="00D94F89">
              <w:t xml:space="preserve">: The adaptation on the minimum applicable value of K0 </w:t>
            </w:r>
            <w:r w:rsidRPr="003F026C">
              <w:rPr>
                <w:b/>
              </w:rPr>
              <w:t>applies to</w:t>
            </w:r>
            <w:r w:rsidRPr="00D94F89">
              <w:t xml:space="preserve"> C-RNTI, CS-RNTI and MCS-C-RNTI in CSS associated with CORESET 0.</w:t>
            </w:r>
          </w:p>
        </w:tc>
        <w:tc>
          <w:tcPr>
            <w:tcW w:w="823" w:type="dxa"/>
          </w:tcPr>
          <w:p w14:paraId="7E2E9C83" w14:textId="426042EE" w:rsidR="00575787" w:rsidRPr="00D94F89" w:rsidRDefault="00575787" w:rsidP="00575787">
            <w:pPr>
              <w:jc w:val="center"/>
            </w:pPr>
            <w:r>
              <w:t>No</w:t>
            </w:r>
          </w:p>
        </w:tc>
      </w:tr>
      <w:tr w:rsidR="00575787" w14:paraId="0B023A41" w14:textId="5D374207" w:rsidTr="005F7466">
        <w:tc>
          <w:tcPr>
            <w:tcW w:w="816" w:type="dxa"/>
          </w:tcPr>
          <w:p w14:paraId="6AAA677C" w14:textId="77777777" w:rsidR="00575787" w:rsidRDefault="00575787"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079" w:type="dxa"/>
          </w:tcPr>
          <w:p w14:paraId="2650F636" w14:textId="3FE9C072" w:rsidR="00575787" w:rsidRPr="00BA4463" w:rsidRDefault="00575787" w:rsidP="00D94F89">
            <w:pPr>
              <w:rPr>
                <w:szCs w:val="20"/>
                <w:lang w:val="en-TT"/>
              </w:rPr>
            </w:pPr>
            <w:r w:rsidRPr="003425E0">
              <w:rPr>
                <w:szCs w:val="20"/>
                <w:u w:val="single"/>
                <w:lang w:val="en-TT"/>
              </w:rPr>
              <w:t>Proposal 6</w:t>
            </w:r>
            <w:r w:rsidRPr="00BA4463">
              <w:rPr>
                <w:szCs w:val="20"/>
                <w:lang w:val="en-TT"/>
              </w:rPr>
              <w:t xml:space="preserve">: Adaptation on the minimum applicable value of K0 and K2 do </w:t>
            </w:r>
            <w:r w:rsidRPr="00BA4463">
              <w:rPr>
                <w:b/>
                <w:szCs w:val="20"/>
                <w:lang w:val="en-TT"/>
              </w:rPr>
              <w:t>not apply for MCS-C-RNTI in any search space</w:t>
            </w:r>
            <w:r w:rsidRPr="00BA4463">
              <w:rPr>
                <w:szCs w:val="20"/>
                <w:lang w:val="en-TT"/>
              </w:rPr>
              <w:t>.</w:t>
            </w:r>
          </w:p>
        </w:tc>
        <w:tc>
          <w:tcPr>
            <w:tcW w:w="823" w:type="dxa"/>
          </w:tcPr>
          <w:p w14:paraId="2BECEAE0" w14:textId="784D23B8" w:rsidR="00575787" w:rsidRPr="00BA4463" w:rsidRDefault="00575787" w:rsidP="00575787">
            <w:pPr>
              <w:jc w:val="center"/>
              <w:rPr>
                <w:szCs w:val="20"/>
                <w:lang w:val="en-TT"/>
              </w:rPr>
            </w:pPr>
            <w:r>
              <w:rPr>
                <w:szCs w:val="20"/>
                <w:lang w:val="en-TT"/>
              </w:rPr>
              <w:t>Yes</w:t>
            </w:r>
          </w:p>
        </w:tc>
      </w:tr>
      <w:tr w:rsidR="00575787" w14:paraId="2F5E87A7" w14:textId="3AFB4F2B" w:rsidTr="005F7466">
        <w:tc>
          <w:tcPr>
            <w:tcW w:w="816" w:type="dxa"/>
          </w:tcPr>
          <w:p w14:paraId="6F8191C6" w14:textId="77777777" w:rsidR="00575787" w:rsidRDefault="00575787"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079" w:type="dxa"/>
          </w:tcPr>
          <w:p w14:paraId="58C241AE" w14:textId="77777777" w:rsidR="00575787" w:rsidRDefault="00575787" w:rsidP="00D94F89">
            <w:pPr>
              <w:rPr>
                <w:szCs w:val="20"/>
              </w:rPr>
            </w:pPr>
          </w:p>
        </w:tc>
        <w:tc>
          <w:tcPr>
            <w:tcW w:w="823" w:type="dxa"/>
          </w:tcPr>
          <w:p w14:paraId="5618FC83" w14:textId="77777777" w:rsidR="00575787" w:rsidRDefault="00575787" w:rsidP="00575787">
            <w:pPr>
              <w:jc w:val="center"/>
              <w:rPr>
                <w:szCs w:val="20"/>
              </w:rPr>
            </w:pPr>
          </w:p>
        </w:tc>
      </w:tr>
      <w:tr w:rsidR="00575787" w14:paraId="1A0D0F5E" w14:textId="179C09E7" w:rsidTr="005F7466">
        <w:tc>
          <w:tcPr>
            <w:tcW w:w="816" w:type="dxa"/>
          </w:tcPr>
          <w:p w14:paraId="5886EA88" w14:textId="77777777" w:rsidR="00575787" w:rsidRDefault="00575787"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079" w:type="dxa"/>
          </w:tcPr>
          <w:p w14:paraId="7470DEE9" w14:textId="2D7FC8D1" w:rsidR="00575787" w:rsidRPr="00481508" w:rsidRDefault="00575787" w:rsidP="00D94F89">
            <w:r w:rsidRPr="003425E0">
              <w:rPr>
                <w:rFonts w:hint="eastAsia"/>
                <w:u w:val="single"/>
              </w:rPr>
              <w:t>Proposal 4</w:t>
            </w:r>
            <w:r w:rsidRPr="00481508">
              <w:rPr>
                <w:rFonts w:hint="eastAsia"/>
              </w:rPr>
              <w:t xml:space="preserve">: </w:t>
            </w:r>
            <w:r w:rsidRPr="00481508">
              <w:t>The adaptation on the minimum applicable value of K0</w:t>
            </w:r>
            <w:r>
              <w:t xml:space="preserve"> (K2)</w:t>
            </w:r>
            <w:r w:rsidRPr="00481508">
              <w:t xml:space="preserve">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5587"/>
              <w:gridCol w:w="15"/>
            </w:tblGrid>
            <w:tr w:rsidR="00575787" w:rsidRPr="00624208" w14:paraId="758C9BB3" w14:textId="77777777" w:rsidTr="001638E1">
              <w:trPr>
                <w:gridAfter w:val="1"/>
                <w:wAfter w:w="19" w:type="dxa"/>
                <w:jc w:val="center"/>
              </w:trPr>
              <w:tc>
                <w:tcPr>
                  <w:tcW w:w="3197" w:type="dxa"/>
                  <w:shd w:val="clear" w:color="auto" w:fill="auto"/>
                </w:tcPr>
                <w:p w14:paraId="292487A2" w14:textId="77777777" w:rsidR="00575787" w:rsidRPr="00624208" w:rsidRDefault="00575787" w:rsidP="00D94F89">
                  <w:pPr>
                    <w:jc w:val="center"/>
                    <w:rPr>
                      <w:rFonts w:ascii="Times" w:hAnsi="Times"/>
                      <w:b/>
                      <w:lang w:eastAsia="en-US"/>
                    </w:rPr>
                  </w:pPr>
                  <w:r w:rsidRPr="00624208">
                    <w:rPr>
                      <w:rFonts w:ascii="Times" w:hAnsi="Times"/>
                      <w:b/>
                      <w:lang w:eastAsia="en-US"/>
                    </w:rPr>
                    <w:t>RNTI</w:t>
                  </w:r>
                </w:p>
              </w:tc>
              <w:tc>
                <w:tcPr>
                  <w:tcW w:w="6027" w:type="dxa"/>
                  <w:shd w:val="clear" w:color="auto" w:fill="auto"/>
                </w:tcPr>
                <w:p w14:paraId="79741668" w14:textId="77777777" w:rsidR="00575787" w:rsidRPr="00624208" w:rsidRDefault="00575787" w:rsidP="00D94F89">
                  <w:pPr>
                    <w:ind w:leftChars="400" w:left="960"/>
                    <w:jc w:val="center"/>
                    <w:rPr>
                      <w:rFonts w:ascii="Times" w:hAnsi="Times"/>
                      <w:b/>
                      <w:lang w:eastAsia="en-US"/>
                    </w:rPr>
                  </w:pPr>
                  <w:r w:rsidRPr="00624208">
                    <w:rPr>
                      <w:rFonts w:ascii="Times" w:hAnsi="Times"/>
                      <w:b/>
                      <w:lang w:eastAsia="en-US"/>
                    </w:rPr>
                    <w:t>PDCCH search space</w:t>
                  </w:r>
                </w:p>
              </w:tc>
            </w:tr>
            <w:tr w:rsidR="00575787" w:rsidRPr="00624208" w14:paraId="6E80F80E" w14:textId="77777777" w:rsidTr="001638E1">
              <w:trPr>
                <w:jc w:val="center"/>
              </w:trPr>
              <w:tc>
                <w:tcPr>
                  <w:tcW w:w="3197" w:type="dxa"/>
                  <w:shd w:val="clear" w:color="auto" w:fill="auto"/>
                </w:tcPr>
                <w:p w14:paraId="2E3E0F0D" w14:textId="77777777" w:rsidR="00575787" w:rsidRPr="00481508" w:rsidRDefault="00575787" w:rsidP="00D94F89">
                  <w:pPr>
                    <w:rPr>
                      <w:rFonts w:ascii="Times" w:hAnsi="Times"/>
                      <w:b/>
                    </w:rPr>
                  </w:pPr>
                  <w:r w:rsidRPr="00481508">
                    <w:rPr>
                      <w:rFonts w:ascii="Times" w:hAnsi="Times" w:hint="eastAsia"/>
                      <w:b/>
                    </w:rPr>
                    <w:t>C-RNTI, MCS-C-RNTI, CS-RNTI</w:t>
                  </w:r>
                </w:p>
              </w:tc>
              <w:tc>
                <w:tcPr>
                  <w:tcW w:w="6046" w:type="dxa"/>
                  <w:gridSpan w:val="2"/>
                  <w:shd w:val="clear" w:color="auto" w:fill="auto"/>
                </w:tcPr>
                <w:p w14:paraId="1DD4244A" w14:textId="77777777" w:rsidR="00575787" w:rsidRPr="00481508" w:rsidRDefault="00575787" w:rsidP="00D94F89">
                  <w:pPr>
                    <w:ind w:leftChars="400" w:left="960"/>
                    <w:jc w:val="center"/>
                    <w:rPr>
                      <w:rFonts w:ascii="Times" w:hAnsi="Times"/>
                      <w:b/>
                      <w:lang w:eastAsia="en-US"/>
                    </w:rPr>
                  </w:pPr>
                  <w:r w:rsidRPr="00481508">
                    <w:rPr>
                      <w:rFonts w:eastAsia="Malgun Gothic"/>
                      <w:b/>
                      <w:lang w:val="x-none" w:eastAsia="en-US"/>
                    </w:rPr>
                    <w:t xml:space="preserve">one or more search space sets by corresponding one or more </w:t>
                  </w:r>
                  <w:r w:rsidRPr="00481508">
                    <w:rPr>
                      <w:rFonts w:eastAsia="Malgun Gothic"/>
                      <w:b/>
                      <w:lang w:eastAsia="en-US"/>
                    </w:rPr>
                    <w:t>of</w:t>
                  </w:r>
                  <w:r w:rsidRPr="00481508">
                    <w:rPr>
                      <w:rFonts w:eastAsia="Malgun Gothic"/>
                      <w:b/>
                      <w:lang w:val="x-none" w:eastAsia="en-US"/>
                    </w:rPr>
                    <w:t xml:space="preserve"> </w:t>
                  </w:r>
                  <w:r w:rsidRPr="00481508">
                    <w:rPr>
                      <w:rFonts w:eastAsia="Malgun Gothic"/>
                      <w:b/>
                      <w:i/>
                      <w:lang w:val="x-none" w:eastAsia="x-none"/>
                    </w:rPr>
                    <w:t>searchSpaceZero</w:t>
                  </w:r>
                  <w:r w:rsidRPr="00481508">
                    <w:rPr>
                      <w:rFonts w:eastAsia="Malgun Gothic"/>
                      <w:b/>
                      <w:i/>
                      <w:iCs/>
                      <w:lang w:val="x-none" w:eastAsia="x-none"/>
                    </w:rPr>
                    <w:t>, searchSpaceSIB1</w:t>
                  </w:r>
                  <w:r w:rsidRPr="00481508">
                    <w:rPr>
                      <w:rFonts w:eastAsia="Malgun Gothic"/>
                      <w:b/>
                      <w:iCs/>
                      <w:lang w:val="x-none" w:eastAsia="x-none"/>
                    </w:rPr>
                    <w:t xml:space="preserve">, </w:t>
                  </w:r>
                  <w:r w:rsidRPr="00481508">
                    <w:rPr>
                      <w:rFonts w:eastAsia="Malgun Gothic"/>
                      <w:b/>
                      <w:i/>
                      <w:lang w:val="x-none" w:eastAsia="en-US"/>
                    </w:rPr>
                    <w:t>searchSpaceOtherSystemInformation</w:t>
                  </w:r>
                  <w:r w:rsidRPr="00481508">
                    <w:rPr>
                      <w:rFonts w:eastAsia="Malgun Gothic"/>
                      <w:b/>
                      <w:lang w:val="x-none" w:eastAsia="en-US"/>
                    </w:rPr>
                    <w:t xml:space="preserve">, </w:t>
                  </w:r>
                  <w:r w:rsidRPr="00481508">
                    <w:rPr>
                      <w:rFonts w:eastAsia="Malgun Gothic"/>
                      <w:b/>
                      <w:i/>
                      <w:lang w:val="x-none" w:eastAsia="en-US"/>
                    </w:rPr>
                    <w:t>pagingSearchSpace</w:t>
                  </w:r>
                  <w:r w:rsidRPr="00481508">
                    <w:rPr>
                      <w:rFonts w:eastAsia="Malgun Gothic"/>
                      <w:b/>
                      <w:lang w:val="x-none" w:eastAsia="en-US"/>
                    </w:rPr>
                    <w:t xml:space="preserve">, </w:t>
                  </w:r>
                  <w:r w:rsidRPr="00481508">
                    <w:rPr>
                      <w:rFonts w:eastAsia="Malgun Gothic"/>
                      <w:b/>
                      <w:i/>
                      <w:lang w:val="x-none" w:eastAsia="en-US"/>
                    </w:rPr>
                    <w:t>ra-SearchSpace</w:t>
                  </w:r>
                </w:p>
              </w:tc>
            </w:tr>
            <w:tr w:rsidR="00575787" w:rsidRPr="00624208" w14:paraId="3028EFAF" w14:textId="77777777" w:rsidTr="001638E1">
              <w:trPr>
                <w:gridAfter w:val="1"/>
                <w:wAfter w:w="19" w:type="dxa"/>
                <w:jc w:val="center"/>
              </w:trPr>
              <w:tc>
                <w:tcPr>
                  <w:tcW w:w="9224" w:type="dxa"/>
                  <w:gridSpan w:val="2"/>
                  <w:shd w:val="clear" w:color="auto" w:fill="auto"/>
                </w:tcPr>
                <w:p w14:paraId="64B934BC" w14:textId="30FAB4D6" w:rsidR="00575787" w:rsidRPr="00624208" w:rsidRDefault="00575787" w:rsidP="00D94F89">
                  <w:pPr>
                    <w:ind w:leftChars="400" w:left="960"/>
                    <w:jc w:val="center"/>
                    <w:rPr>
                      <w:rFonts w:ascii="Times" w:hAnsi="Times"/>
                      <w:lang w:eastAsia="en-US"/>
                    </w:rPr>
                  </w:pPr>
                  <w:r>
                    <w:rPr>
                      <w:rFonts w:ascii="Times" w:hAnsi="Times" w:hint="eastAsia"/>
                    </w:rPr>
                    <w:t xml:space="preserve">PUSCH scheduled by MAC RAR </w:t>
                  </w:r>
                  <w:r>
                    <w:rPr>
                      <w:rFonts w:ascii="Times" w:hAnsi="Times"/>
                    </w:rPr>
                    <w:t>described</w:t>
                  </w:r>
                  <w:r>
                    <w:rPr>
                      <w:rFonts w:ascii="Times" w:hAnsi="Times" w:hint="eastAsia"/>
                    </w:rPr>
                    <w:t xml:space="preserve"> in subclause 8.2 in TS 38.213</w:t>
                  </w:r>
                </w:p>
              </w:tc>
            </w:tr>
          </w:tbl>
          <w:p w14:paraId="4AE04D94" w14:textId="77777777" w:rsidR="00575787" w:rsidRDefault="00575787" w:rsidP="00D94F89">
            <w:pPr>
              <w:rPr>
                <w:szCs w:val="20"/>
              </w:rPr>
            </w:pPr>
          </w:p>
        </w:tc>
        <w:tc>
          <w:tcPr>
            <w:tcW w:w="823" w:type="dxa"/>
          </w:tcPr>
          <w:p w14:paraId="5834B45D" w14:textId="603BFC5B" w:rsidR="00575787" w:rsidRPr="00481508" w:rsidRDefault="00575787" w:rsidP="00575787">
            <w:pPr>
              <w:jc w:val="center"/>
            </w:pPr>
            <w:r>
              <w:t>No</w:t>
            </w:r>
          </w:p>
        </w:tc>
      </w:tr>
      <w:tr w:rsidR="00575787" w14:paraId="4E620E93" w14:textId="78F83EA1" w:rsidTr="005F7466">
        <w:tc>
          <w:tcPr>
            <w:tcW w:w="816" w:type="dxa"/>
          </w:tcPr>
          <w:p w14:paraId="02135282" w14:textId="77777777" w:rsidR="00575787" w:rsidRDefault="00575787"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079" w:type="dxa"/>
          </w:tcPr>
          <w:p w14:paraId="3A50F209" w14:textId="77777777" w:rsidR="00575787" w:rsidRDefault="00575787" w:rsidP="00D94F89">
            <w:pPr>
              <w:rPr>
                <w:szCs w:val="20"/>
              </w:rPr>
            </w:pPr>
          </w:p>
        </w:tc>
        <w:tc>
          <w:tcPr>
            <w:tcW w:w="823" w:type="dxa"/>
          </w:tcPr>
          <w:p w14:paraId="6687A770" w14:textId="77777777" w:rsidR="00575787" w:rsidRDefault="00575787" w:rsidP="00575787">
            <w:pPr>
              <w:jc w:val="center"/>
              <w:rPr>
                <w:szCs w:val="20"/>
              </w:rPr>
            </w:pPr>
          </w:p>
        </w:tc>
      </w:tr>
      <w:tr w:rsidR="003425E0" w14:paraId="1185E23F" w14:textId="7D2F64C0" w:rsidTr="005F7466">
        <w:tc>
          <w:tcPr>
            <w:tcW w:w="816" w:type="dxa"/>
          </w:tcPr>
          <w:p w14:paraId="22D5FCF0" w14:textId="77777777" w:rsidR="003425E0" w:rsidRDefault="003425E0" w:rsidP="003425E0">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079" w:type="dxa"/>
          </w:tcPr>
          <w:p w14:paraId="3BA0A7FD" w14:textId="77777777" w:rsidR="003425E0" w:rsidRDefault="003425E0" w:rsidP="003425E0">
            <w:pPr>
              <w:rPr>
                <w:szCs w:val="20"/>
              </w:rPr>
            </w:pPr>
            <w:r w:rsidRPr="003425E0">
              <w:rPr>
                <w:szCs w:val="20"/>
                <w:u w:val="single"/>
              </w:rPr>
              <w:t>Proposal 4</w:t>
            </w:r>
            <w:r w:rsidRPr="00666414">
              <w:rPr>
                <w:szCs w:val="20"/>
              </w:rPr>
              <w:t>: The adaptation on the minimum applicable value of K0 does</w:t>
            </w:r>
            <w:r w:rsidRPr="00666414">
              <w:rPr>
                <w:b/>
                <w:szCs w:val="20"/>
              </w:rPr>
              <w:t xml:space="preserve"> not apply to slots after the slot in which DL SPS with short periodicity is activated</w:t>
            </w:r>
            <w:r w:rsidRPr="00666414">
              <w:rPr>
                <w:szCs w:val="20"/>
              </w:rPr>
              <w:t>.</w:t>
            </w:r>
          </w:p>
          <w:p w14:paraId="0A4B3550" w14:textId="4E380BBD" w:rsidR="003425E0" w:rsidRPr="003425E0" w:rsidRDefault="003425E0" w:rsidP="003425E0">
            <w:pPr>
              <w:pStyle w:val="ListParagraph"/>
              <w:numPr>
                <w:ilvl w:val="0"/>
                <w:numId w:val="13"/>
              </w:numPr>
              <w:rPr>
                <w:szCs w:val="20"/>
              </w:rPr>
            </w:pPr>
            <w:r w:rsidRPr="00666414">
              <w:rPr>
                <w:szCs w:val="20"/>
              </w:rPr>
              <w:t>The UE is not expected to receive a PDSCH in the same slot or in a slot that is less than the indicated K0_min value with respect to the slot in which the activation DCI is received.</w:t>
            </w:r>
          </w:p>
          <w:p w14:paraId="06554D5F" w14:textId="0249064C" w:rsidR="003425E0" w:rsidRDefault="003425E0" w:rsidP="003425E0">
            <w:pPr>
              <w:rPr>
                <w:szCs w:val="20"/>
              </w:rPr>
            </w:pPr>
            <w:r w:rsidRPr="00666414">
              <w:rPr>
                <w:szCs w:val="20"/>
              </w:rPr>
              <w:t xml:space="preserve">Proposal 5: The adaptation on the minimum applicable value of K0 does </w:t>
            </w:r>
            <w:r w:rsidRPr="00666414">
              <w:rPr>
                <w:b/>
                <w:szCs w:val="20"/>
              </w:rPr>
              <w:t>not apply to a slot in which DCI format with CRC scrambled by MCS-C-RNTI is monitored</w:t>
            </w:r>
            <w:r w:rsidRPr="00666414">
              <w:rPr>
                <w:szCs w:val="20"/>
              </w:rPr>
              <w:t xml:space="preserve">.  </w:t>
            </w:r>
          </w:p>
        </w:tc>
        <w:tc>
          <w:tcPr>
            <w:tcW w:w="823" w:type="dxa"/>
          </w:tcPr>
          <w:p w14:paraId="1E391DA0" w14:textId="468348FB" w:rsidR="003425E0" w:rsidRDefault="003425E0" w:rsidP="003425E0">
            <w:pPr>
              <w:jc w:val="center"/>
              <w:rPr>
                <w:szCs w:val="20"/>
              </w:rPr>
            </w:pPr>
            <w:r>
              <w:rPr>
                <w:szCs w:val="20"/>
              </w:rPr>
              <w:t>Yes</w:t>
            </w:r>
          </w:p>
        </w:tc>
      </w:tr>
      <w:tr w:rsidR="003425E0" w14:paraId="07833E4C" w14:textId="103250FB" w:rsidTr="005F7466">
        <w:tc>
          <w:tcPr>
            <w:tcW w:w="816" w:type="dxa"/>
          </w:tcPr>
          <w:p w14:paraId="58454F38"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_Ref8066254 \n \h  \* MERGEFORMAT </w:instrText>
            </w:r>
            <w:r w:rsidRPr="00575787">
              <w:rPr>
                <w:szCs w:val="20"/>
              </w:rPr>
            </w:r>
            <w:r w:rsidRPr="00575787">
              <w:rPr>
                <w:szCs w:val="20"/>
              </w:rPr>
              <w:fldChar w:fldCharType="separate"/>
            </w:r>
            <w:r w:rsidRPr="00575787">
              <w:rPr>
                <w:szCs w:val="20"/>
              </w:rPr>
              <w:t>[18]</w:t>
            </w:r>
            <w:r w:rsidRPr="00575787">
              <w:rPr>
                <w:szCs w:val="20"/>
              </w:rPr>
              <w:fldChar w:fldCharType="end"/>
            </w:r>
          </w:p>
        </w:tc>
        <w:tc>
          <w:tcPr>
            <w:tcW w:w="8079" w:type="dxa"/>
          </w:tcPr>
          <w:p w14:paraId="75FD0A5B" w14:textId="37971B6D" w:rsidR="003425E0" w:rsidRDefault="003425E0" w:rsidP="003425E0">
            <w:pPr>
              <w:rPr>
                <w:szCs w:val="20"/>
              </w:rPr>
            </w:pPr>
            <w:r w:rsidRPr="003425E0">
              <w:rPr>
                <w:szCs w:val="20"/>
                <w:u w:val="single"/>
              </w:rPr>
              <w:t>Proposal 9</w:t>
            </w:r>
            <w:r w:rsidRPr="003F5F75">
              <w:rPr>
                <w:szCs w:val="20"/>
              </w:rPr>
              <w:t xml:space="preserve">: </w:t>
            </w:r>
            <w:r w:rsidRPr="003F5F75">
              <w:rPr>
                <w:b/>
                <w:szCs w:val="20"/>
              </w:rPr>
              <w:t>The minimum DL scheduling offset is applied to PDSCH-scheduling with DCI scrambled with</w:t>
            </w:r>
            <w:r w:rsidRPr="003F5F75">
              <w:rPr>
                <w:szCs w:val="20"/>
              </w:rPr>
              <w:t xml:space="preserve"> </w:t>
            </w:r>
            <w:r w:rsidRPr="003F5F75">
              <w:rPr>
                <w:b/>
                <w:szCs w:val="20"/>
              </w:rPr>
              <w:t>C-RNTI, MCS-C-RNTI, CS-RNTI, regardless of whether the search space where the DCI is monitored is associated with CORESET #0 or another CORESET</w:t>
            </w:r>
            <w:r w:rsidRPr="003F5F75">
              <w:rPr>
                <w:szCs w:val="20"/>
              </w:rPr>
              <w:t>, and regardless of whether pdsch-TimeDomainAllocationList is provided in pdsch-ConfigCommon and/or pdsch-Config or in none.</w:t>
            </w:r>
          </w:p>
        </w:tc>
        <w:tc>
          <w:tcPr>
            <w:tcW w:w="823" w:type="dxa"/>
          </w:tcPr>
          <w:p w14:paraId="75595617" w14:textId="2E6E8047" w:rsidR="003425E0" w:rsidRPr="003F5F75" w:rsidRDefault="003425E0" w:rsidP="003425E0">
            <w:pPr>
              <w:jc w:val="center"/>
              <w:rPr>
                <w:szCs w:val="20"/>
              </w:rPr>
            </w:pPr>
            <w:r>
              <w:rPr>
                <w:szCs w:val="20"/>
              </w:rPr>
              <w:t>No</w:t>
            </w:r>
          </w:p>
        </w:tc>
      </w:tr>
      <w:tr w:rsidR="003425E0" w14:paraId="6DE69ED5" w14:textId="7F48B74C" w:rsidTr="005F7466">
        <w:tc>
          <w:tcPr>
            <w:tcW w:w="816" w:type="dxa"/>
          </w:tcPr>
          <w:p w14:paraId="50F99930"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_Ref8066258 \n \h  \* MERGEFORMAT </w:instrText>
            </w:r>
            <w:r w:rsidRPr="00575787">
              <w:rPr>
                <w:szCs w:val="20"/>
              </w:rPr>
            </w:r>
            <w:r w:rsidRPr="00575787">
              <w:rPr>
                <w:szCs w:val="20"/>
              </w:rPr>
              <w:fldChar w:fldCharType="separate"/>
            </w:r>
            <w:r w:rsidRPr="00575787">
              <w:rPr>
                <w:szCs w:val="20"/>
              </w:rPr>
              <w:t>[19]</w:t>
            </w:r>
            <w:r w:rsidRPr="00575787">
              <w:rPr>
                <w:szCs w:val="20"/>
              </w:rPr>
              <w:fldChar w:fldCharType="end"/>
            </w:r>
          </w:p>
        </w:tc>
        <w:tc>
          <w:tcPr>
            <w:tcW w:w="8079" w:type="dxa"/>
          </w:tcPr>
          <w:p w14:paraId="044DB014" w14:textId="77777777" w:rsidR="003425E0" w:rsidRPr="00BE7456" w:rsidRDefault="003425E0" w:rsidP="003425E0">
            <w:bookmarkStart w:id="27" w:name="_Toc7809706"/>
            <w:r w:rsidRPr="003425E0">
              <w:rPr>
                <w:u w:val="single"/>
              </w:rPr>
              <w:t>Proposal 4</w:t>
            </w:r>
            <w:r>
              <w:t xml:space="preserve">: </w:t>
            </w:r>
            <w:r w:rsidRPr="00BE7456">
              <w:t xml:space="preserve">The adaptation on the minimum applicable value of </w:t>
            </w:r>
            <w:r w:rsidRPr="001C6502">
              <w:rPr>
                <w:b/>
              </w:rPr>
              <w:t>K0</w:t>
            </w:r>
            <w:r w:rsidRPr="00BE7456">
              <w:t xml:space="preserve"> or K2 does not apply to the cases listed in Table 1.</w:t>
            </w:r>
            <w:bookmarkEnd w:id="27"/>
            <w:r w:rsidRPr="00BE7456">
              <w:t xml:space="preserve"> </w:t>
            </w:r>
          </w:p>
          <w:p w14:paraId="3368B4CD" w14:textId="77777777" w:rsidR="003425E0" w:rsidRDefault="003425E0" w:rsidP="003425E0"/>
          <w:tbl>
            <w:tblPr>
              <w:tblStyle w:val="TableGrid"/>
              <w:tblW w:w="0" w:type="auto"/>
              <w:tblLook w:val="04A0" w:firstRow="1" w:lastRow="0" w:firstColumn="1" w:lastColumn="0" w:noHBand="0" w:noVBand="1"/>
            </w:tblPr>
            <w:tblGrid>
              <w:gridCol w:w="1892"/>
              <w:gridCol w:w="2055"/>
              <w:gridCol w:w="1877"/>
              <w:gridCol w:w="2029"/>
            </w:tblGrid>
            <w:tr w:rsidR="003425E0" w14:paraId="3BCE5A2E" w14:textId="77777777" w:rsidTr="003F5F75">
              <w:tc>
                <w:tcPr>
                  <w:tcW w:w="4814" w:type="dxa"/>
                  <w:gridSpan w:val="2"/>
                  <w:shd w:val="clear" w:color="auto" w:fill="E7E6E6" w:themeFill="background2"/>
                  <w:vAlign w:val="center"/>
                </w:tcPr>
                <w:p w14:paraId="52ECE587" w14:textId="77777777" w:rsidR="003425E0" w:rsidRPr="001C6502" w:rsidRDefault="003425E0" w:rsidP="003425E0">
                  <w:pPr>
                    <w:jc w:val="center"/>
                    <w:rPr>
                      <w:b/>
                      <w:lang w:eastAsia="ja-JP"/>
                    </w:rPr>
                  </w:pPr>
                  <w:r w:rsidRPr="001C6502">
                    <w:rPr>
                      <w:b/>
                      <w:lang w:eastAsia="ja-JP"/>
                    </w:rPr>
                    <w:t>Downlink</w:t>
                  </w:r>
                </w:p>
              </w:tc>
              <w:tc>
                <w:tcPr>
                  <w:tcW w:w="4815" w:type="dxa"/>
                  <w:gridSpan w:val="2"/>
                  <w:shd w:val="clear" w:color="auto" w:fill="E7E6E6" w:themeFill="background2"/>
                  <w:vAlign w:val="center"/>
                </w:tcPr>
                <w:p w14:paraId="652E49B4" w14:textId="77777777" w:rsidR="003425E0" w:rsidRDefault="003425E0" w:rsidP="003425E0">
                  <w:pPr>
                    <w:jc w:val="center"/>
                    <w:rPr>
                      <w:lang w:eastAsia="ja-JP"/>
                    </w:rPr>
                  </w:pPr>
                  <w:r>
                    <w:rPr>
                      <w:lang w:eastAsia="ja-JP"/>
                    </w:rPr>
                    <w:t>Uplink</w:t>
                  </w:r>
                </w:p>
              </w:tc>
            </w:tr>
            <w:tr w:rsidR="003425E0" w14:paraId="7FF22D15" w14:textId="77777777" w:rsidTr="003F5F75">
              <w:tc>
                <w:tcPr>
                  <w:tcW w:w="2407" w:type="dxa"/>
                  <w:shd w:val="clear" w:color="auto" w:fill="E7E6E6" w:themeFill="background2"/>
                  <w:vAlign w:val="center"/>
                </w:tcPr>
                <w:p w14:paraId="76665DBD" w14:textId="77777777" w:rsidR="003425E0" w:rsidRPr="001C6502" w:rsidRDefault="003425E0" w:rsidP="003425E0">
                  <w:pPr>
                    <w:jc w:val="center"/>
                    <w:rPr>
                      <w:b/>
                      <w:lang w:eastAsia="ja-JP"/>
                    </w:rPr>
                  </w:pPr>
                  <w:r w:rsidRPr="001C6502">
                    <w:rPr>
                      <w:b/>
                      <w:lang w:eastAsia="ja-JP"/>
                    </w:rPr>
                    <w:t>RNTI</w:t>
                  </w:r>
                </w:p>
              </w:tc>
              <w:tc>
                <w:tcPr>
                  <w:tcW w:w="2407" w:type="dxa"/>
                  <w:shd w:val="clear" w:color="auto" w:fill="E7E6E6" w:themeFill="background2"/>
                  <w:vAlign w:val="center"/>
                </w:tcPr>
                <w:p w14:paraId="5027235B" w14:textId="77777777" w:rsidR="003425E0" w:rsidRPr="001C6502" w:rsidRDefault="003425E0" w:rsidP="003425E0">
                  <w:pPr>
                    <w:jc w:val="center"/>
                    <w:rPr>
                      <w:b/>
                      <w:lang w:eastAsia="ja-JP"/>
                    </w:rPr>
                  </w:pPr>
                  <w:r w:rsidRPr="001C6502">
                    <w:rPr>
                      <w:b/>
                      <w:lang w:eastAsia="ja-JP"/>
                    </w:rPr>
                    <w:t>PDCCH Search Space</w:t>
                  </w:r>
                </w:p>
              </w:tc>
              <w:tc>
                <w:tcPr>
                  <w:tcW w:w="2407" w:type="dxa"/>
                  <w:shd w:val="clear" w:color="auto" w:fill="E7E6E6" w:themeFill="background2"/>
                  <w:vAlign w:val="center"/>
                </w:tcPr>
                <w:p w14:paraId="0884321A" w14:textId="77777777" w:rsidR="003425E0" w:rsidRDefault="003425E0" w:rsidP="003425E0">
                  <w:pPr>
                    <w:jc w:val="center"/>
                    <w:rPr>
                      <w:lang w:eastAsia="ja-JP"/>
                    </w:rPr>
                  </w:pPr>
                  <w:r>
                    <w:rPr>
                      <w:lang w:eastAsia="ja-JP"/>
                    </w:rPr>
                    <w:t>RNTI</w:t>
                  </w:r>
                </w:p>
              </w:tc>
              <w:tc>
                <w:tcPr>
                  <w:tcW w:w="2408" w:type="dxa"/>
                  <w:shd w:val="clear" w:color="auto" w:fill="E7E6E6" w:themeFill="background2"/>
                  <w:vAlign w:val="center"/>
                </w:tcPr>
                <w:p w14:paraId="5282D354" w14:textId="77777777" w:rsidR="003425E0" w:rsidRDefault="003425E0" w:rsidP="003425E0">
                  <w:pPr>
                    <w:jc w:val="center"/>
                    <w:rPr>
                      <w:lang w:eastAsia="ja-JP"/>
                    </w:rPr>
                  </w:pPr>
                  <w:r>
                    <w:rPr>
                      <w:lang w:eastAsia="ja-JP"/>
                    </w:rPr>
                    <w:t>PDCCH Search Space</w:t>
                  </w:r>
                </w:p>
              </w:tc>
            </w:tr>
            <w:tr w:rsidR="003425E0" w14:paraId="1854331F" w14:textId="77777777" w:rsidTr="003F5F75">
              <w:tc>
                <w:tcPr>
                  <w:tcW w:w="2407" w:type="dxa"/>
                  <w:vAlign w:val="center"/>
                </w:tcPr>
                <w:p w14:paraId="08B86A3B" w14:textId="77777777" w:rsidR="003425E0" w:rsidRPr="001C6502" w:rsidRDefault="003425E0" w:rsidP="003425E0">
                  <w:pPr>
                    <w:rPr>
                      <w:b/>
                      <w:lang w:eastAsia="ja-JP"/>
                    </w:rPr>
                  </w:pPr>
                  <w:r w:rsidRPr="001C6502">
                    <w:rPr>
                      <w:b/>
                      <w:lang w:eastAsia="ja-JP"/>
                    </w:rPr>
                    <w:t>C-RNTI, CS-RNTI, MCS-C-RNTI</w:t>
                  </w:r>
                </w:p>
              </w:tc>
              <w:tc>
                <w:tcPr>
                  <w:tcW w:w="2407" w:type="dxa"/>
                  <w:vAlign w:val="center"/>
                </w:tcPr>
                <w:p w14:paraId="25D0069E" w14:textId="77777777" w:rsidR="003425E0" w:rsidRPr="001C6502" w:rsidRDefault="003425E0" w:rsidP="003425E0">
                  <w:pPr>
                    <w:rPr>
                      <w:b/>
                      <w:lang w:eastAsia="ja-JP"/>
                    </w:rPr>
                  </w:pPr>
                  <w:r w:rsidRPr="001C6502">
                    <w:rPr>
                      <w:b/>
                      <w:lang w:eastAsia="ja-JP"/>
                    </w:rPr>
                    <w:t>Any common search space associated with CORESET 0</w:t>
                  </w:r>
                </w:p>
              </w:tc>
              <w:tc>
                <w:tcPr>
                  <w:tcW w:w="2407" w:type="dxa"/>
                  <w:vAlign w:val="center"/>
                </w:tcPr>
                <w:p w14:paraId="389AA32E" w14:textId="77777777" w:rsidR="003425E0" w:rsidRDefault="003425E0" w:rsidP="003425E0">
                  <w:pPr>
                    <w:rPr>
                      <w:lang w:eastAsia="ja-JP"/>
                    </w:rPr>
                  </w:pPr>
                  <w:r w:rsidRPr="00C961B8">
                    <w:rPr>
                      <w:lang w:eastAsia="ja-JP"/>
                    </w:rPr>
                    <w:t xml:space="preserve">C-RNTI, </w:t>
                  </w:r>
                  <w:r>
                    <w:rPr>
                      <w:lang w:eastAsia="ja-JP"/>
                    </w:rPr>
                    <w:t xml:space="preserve">TC-RNTI, </w:t>
                  </w:r>
                  <w:r w:rsidRPr="00C961B8">
                    <w:rPr>
                      <w:lang w:eastAsia="ja-JP"/>
                    </w:rPr>
                    <w:t>CS-RNTI</w:t>
                  </w:r>
                  <w:r>
                    <w:rPr>
                      <w:lang w:eastAsia="ja-JP"/>
                    </w:rPr>
                    <w:t>, MCS-C-RNTI</w:t>
                  </w:r>
                </w:p>
              </w:tc>
              <w:tc>
                <w:tcPr>
                  <w:tcW w:w="2408" w:type="dxa"/>
                  <w:vAlign w:val="center"/>
                </w:tcPr>
                <w:p w14:paraId="1F72F600" w14:textId="77777777" w:rsidR="003425E0" w:rsidRDefault="003425E0" w:rsidP="003425E0">
                  <w:pPr>
                    <w:rPr>
                      <w:lang w:eastAsia="ja-JP"/>
                    </w:rPr>
                  </w:pPr>
                  <w:r w:rsidRPr="00A937FA">
                    <w:rPr>
                      <w:lang w:eastAsia="ja-JP"/>
                    </w:rPr>
                    <w:t>Any common search space associated with CORESET 0</w:t>
                  </w:r>
                </w:p>
              </w:tc>
            </w:tr>
            <w:tr w:rsidR="003425E0" w14:paraId="4C5E25B8" w14:textId="77777777" w:rsidTr="003F5F75">
              <w:tc>
                <w:tcPr>
                  <w:tcW w:w="2407" w:type="dxa"/>
                  <w:vAlign w:val="center"/>
                </w:tcPr>
                <w:p w14:paraId="7139ECEC" w14:textId="77777777" w:rsidR="003425E0" w:rsidRPr="00575787" w:rsidRDefault="003425E0" w:rsidP="003425E0">
                  <w:pPr>
                    <w:rPr>
                      <w:lang w:eastAsia="ja-JP"/>
                    </w:rPr>
                  </w:pPr>
                  <w:r w:rsidRPr="00575787">
                    <w:rPr>
                      <w:lang w:eastAsia="ja-JP"/>
                    </w:rPr>
                    <w:t>SI-RNTI</w:t>
                  </w:r>
                </w:p>
              </w:tc>
              <w:tc>
                <w:tcPr>
                  <w:tcW w:w="2407" w:type="dxa"/>
                  <w:vAlign w:val="center"/>
                </w:tcPr>
                <w:p w14:paraId="56431092" w14:textId="77777777" w:rsidR="003425E0" w:rsidRPr="00575787" w:rsidRDefault="003425E0" w:rsidP="003425E0">
                  <w:pPr>
                    <w:rPr>
                      <w:lang w:eastAsia="ja-JP"/>
                    </w:rPr>
                  </w:pPr>
                  <w:r w:rsidRPr="00575787">
                    <w:rPr>
                      <w:lang w:eastAsia="ja-JP"/>
                    </w:rPr>
                    <w:t>Type0/0A common</w:t>
                  </w:r>
                </w:p>
              </w:tc>
              <w:tc>
                <w:tcPr>
                  <w:tcW w:w="4815" w:type="dxa"/>
                  <w:gridSpan w:val="2"/>
                  <w:vMerge w:val="restart"/>
                  <w:vAlign w:val="center"/>
                </w:tcPr>
                <w:p w14:paraId="65DF8E2C" w14:textId="77777777" w:rsidR="003425E0" w:rsidRDefault="003425E0" w:rsidP="003425E0">
                  <w:pPr>
                    <w:rPr>
                      <w:lang w:eastAsia="ja-JP"/>
                    </w:rPr>
                  </w:pPr>
                  <w:r w:rsidRPr="00E22EB5">
                    <w:rPr>
                      <w:lang w:eastAsia="ja-JP"/>
                    </w:rPr>
                    <w:t>PUSCH scheduled by MAC RAR as described in subclause 8.2 of TS 38.213</w:t>
                  </w:r>
                </w:p>
              </w:tc>
            </w:tr>
            <w:tr w:rsidR="003425E0" w14:paraId="4ECE4330" w14:textId="77777777" w:rsidTr="003F5F75">
              <w:tc>
                <w:tcPr>
                  <w:tcW w:w="2407" w:type="dxa"/>
                  <w:vAlign w:val="center"/>
                </w:tcPr>
                <w:p w14:paraId="52D9E7B9" w14:textId="77777777" w:rsidR="003425E0" w:rsidRPr="00575787" w:rsidRDefault="003425E0" w:rsidP="003425E0">
                  <w:pPr>
                    <w:rPr>
                      <w:lang w:eastAsia="ja-JP"/>
                    </w:rPr>
                  </w:pPr>
                  <w:r w:rsidRPr="00575787">
                    <w:rPr>
                      <w:lang w:eastAsia="ja-JP"/>
                    </w:rPr>
                    <w:t>RA-RNTI, TC-RNTI</w:t>
                  </w:r>
                </w:p>
              </w:tc>
              <w:tc>
                <w:tcPr>
                  <w:tcW w:w="2407" w:type="dxa"/>
                  <w:vAlign w:val="center"/>
                </w:tcPr>
                <w:p w14:paraId="0C9B82EB" w14:textId="77777777" w:rsidR="003425E0" w:rsidRPr="00575787" w:rsidRDefault="003425E0" w:rsidP="003425E0">
                  <w:pPr>
                    <w:rPr>
                      <w:lang w:eastAsia="ja-JP"/>
                    </w:rPr>
                  </w:pPr>
                  <w:r w:rsidRPr="00575787">
                    <w:rPr>
                      <w:lang w:eastAsia="ja-JP"/>
                    </w:rPr>
                    <w:t>Type1 common</w:t>
                  </w:r>
                </w:p>
              </w:tc>
              <w:tc>
                <w:tcPr>
                  <w:tcW w:w="4815" w:type="dxa"/>
                  <w:gridSpan w:val="2"/>
                  <w:vMerge/>
                  <w:vAlign w:val="center"/>
                </w:tcPr>
                <w:p w14:paraId="44FA3BA0" w14:textId="77777777" w:rsidR="003425E0" w:rsidRDefault="003425E0" w:rsidP="003425E0">
                  <w:pPr>
                    <w:rPr>
                      <w:lang w:eastAsia="ja-JP"/>
                    </w:rPr>
                  </w:pPr>
                </w:p>
              </w:tc>
            </w:tr>
          </w:tbl>
          <w:p w14:paraId="1276AD64" w14:textId="77777777" w:rsidR="003425E0" w:rsidRPr="00BE7456" w:rsidRDefault="003425E0" w:rsidP="003425E0"/>
        </w:tc>
        <w:tc>
          <w:tcPr>
            <w:tcW w:w="823" w:type="dxa"/>
          </w:tcPr>
          <w:p w14:paraId="23ACE40F" w14:textId="6215E11E" w:rsidR="003425E0" w:rsidRDefault="003425E0" w:rsidP="003425E0">
            <w:pPr>
              <w:jc w:val="center"/>
            </w:pPr>
            <w:r>
              <w:t>Yes</w:t>
            </w:r>
          </w:p>
        </w:tc>
      </w:tr>
      <w:tr w:rsidR="003425E0" w14:paraId="49FCF33D" w14:textId="3AB5DA42" w:rsidTr="005F7466">
        <w:tc>
          <w:tcPr>
            <w:tcW w:w="816" w:type="dxa"/>
          </w:tcPr>
          <w:p w14:paraId="4368327C"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_Ref8066264 \n \h  \* MERGEFORMAT </w:instrText>
            </w:r>
            <w:r w:rsidRPr="00575787">
              <w:rPr>
                <w:szCs w:val="20"/>
              </w:rPr>
            </w:r>
            <w:r w:rsidRPr="00575787">
              <w:rPr>
                <w:szCs w:val="20"/>
              </w:rPr>
              <w:fldChar w:fldCharType="separate"/>
            </w:r>
            <w:r w:rsidRPr="00575787">
              <w:rPr>
                <w:szCs w:val="20"/>
              </w:rPr>
              <w:t>[20]</w:t>
            </w:r>
            <w:r w:rsidRPr="00575787">
              <w:rPr>
                <w:szCs w:val="20"/>
              </w:rPr>
              <w:fldChar w:fldCharType="end"/>
            </w:r>
          </w:p>
        </w:tc>
        <w:tc>
          <w:tcPr>
            <w:tcW w:w="8079" w:type="dxa"/>
          </w:tcPr>
          <w:p w14:paraId="0F65A879" w14:textId="77777777" w:rsidR="003425E0" w:rsidRDefault="003425E0" w:rsidP="003425E0">
            <w:pPr>
              <w:rPr>
                <w:szCs w:val="20"/>
              </w:rPr>
            </w:pPr>
          </w:p>
        </w:tc>
        <w:tc>
          <w:tcPr>
            <w:tcW w:w="823" w:type="dxa"/>
          </w:tcPr>
          <w:p w14:paraId="6D82E267" w14:textId="77777777" w:rsidR="003425E0" w:rsidRDefault="003425E0" w:rsidP="003425E0">
            <w:pPr>
              <w:jc w:val="center"/>
              <w:rPr>
                <w:szCs w:val="20"/>
              </w:rPr>
            </w:pPr>
          </w:p>
        </w:tc>
      </w:tr>
      <w:tr w:rsidR="003425E0" w14:paraId="4B5871C6" w14:textId="51346DBF" w:rsidTr="005F7466">
        <w:tc>
          <w:tcPr>
            <w:tcW w:w="816" w:type="dxa"/>
          </w:tcPr>
          <w:p w14:paraId="080C375E"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_Ref8066267 \n \h  \* MERGEFORMAT </w:instrText>
            </w:r>
            <w:r w:rsidRPr="00575787">
              <w:rPr>
                <w:szCs w:val="20"/>
              </w:rPr>
            </w:r>
            <w:r w:rsidRPr="00575787">
              <w:rPr>
                <w:szCs w:val="20"/>
              </w:rPr>
              <w:fldChar w:fldCharType="separate"/>
            </w:r>
            <w:r w:rsidRPr="00575787">
              <w:rPr>
                <w:szCs w:val="20"/>
              </w:rPr>
              <w:t>[21]</w:t>
            </w:r>
            <w:r w:rsidRPr="00575787">
              <w:rPr>
                <w:szCs w:val="20"/>
              </w:rPr>
              <w:fldChar w:fldCharType="end"/>
            </w:r>
          </w:p>
        </w:tc>
        <w:tc>
          <w:tcPr>
            <w:tcW w:w="8079" w:type="dxa"/>
          </w:tcPr>
          <w:p w14:paraId="0B5D876E" w14:textId="77777777" w:rsidR="003425E0" w:rsidRPr="00481508" w:rsidRDefault="003425E0" w:rsidP="003425E0">
            <w:pPr>
              <w:rPr>
                <w:szCs w:val="20"/>
              </w:rPr>
            </w:pPr>
            <w:r w:rsidRPr="003425E0">
              <w:rPr>
                <w:szCs w:val="20"/>
                <w:u w:val="single"/>
              </w:rPr>
              <w:t>Proposal 5</w:t>
            </w:r>
            <w:r w:rsidRPr="00481508">
              <w:rPr>
                <w:szCs w:val="20"/>
              </w:rPr>
              <w:t>: Cross slot scheduling function is not applied to following case.</w:t>
            </w:r>
          </w:p>
          <w:p w14:paraId="568497E2" w14:textId="77777777" w:rsidR="003425E0" w:rsidRDefault="003425E0" w:rsidP="003425E0">
            <w:pPr>
              <w:rPr>
                <w:szCs w:val="20"/>
              </w:rPr>
            </w:pPr>
            <w:r w:rsidRPr="00481508">
              <w:rPr>
                <w:rFonts w:hint="eastAsia"/>
                <w:szCs w:val="20"/>
              </w:rPr>
              <w:t>•</w:t>
            </w:r>
            <w:r w:rsidRPr="00481508">
              <w:rPr>
                <w:szCs w:val="20"/>
              </w:rPr>
              <w:tab/>
            </w:r>
            <w:r w:rsidRPr="00481508">
              <w:rPr>
                <w:b/>
                <w:szCs w:val="20"/>
              </w:rPr>
              <w:t xml:space="preserve">Regarding to K0 </w:t>
            </w:r>
            <w:r w:rsidRPr="00481508">
              <w:rPr>
                <w:szCs w:val="20"/>
              </w:rPr>
              <w:t>and K2</w:t>
            </w:r>
            <w:r w:rsidRPr="00481508">
              <w:rPr>
                <w:b/>
                <w:szCs w:val="20"/>
              </w:rPr>
              <w:t>, C-RNTI and CS-RNTI with any common search space associated with CORESET 0</w:t>
            </w:r>
          </w:p>
          <w:p w14:paraId="57D9F0BF" w14:textId="77777777" w:rsidR="003425E0" w:rsidRPr="00481508" w:rsidRDefault="003425E0" w:rsidP="003425E0">
            <w:pPr>
              <w:rPr>
                <w:szCs w:val="20"/>
              </w:rPr>
            </w:pPr>
            <w:r w:rsidRPr="00481508">
              <w:rPr>
                <w:rFonts w:hint="eastAsia"/>
                <w:szCs w:val="20"/>
              </w:rPr>
              <w:t>•</w:t>
            </w:r>
            <w:r w:rsidRPr="00481508">
              <w:rPr>
                <w:szCs w:val="20"/>
              </w:rPr>
              <w:tab/>
              <w:t xml:space="preserve">Regarding to K2, PUSCH scheduled by MAC RAR as described in subclause 8.2 of TS 38.213 </w:t>
            </w:r>
          </w:p>
          <w:p w14:paraId="57B4BA35" w14:textId="5EF5BCEE" w:rsidR="003425E0" w:rsidRDefault="003425E0" w:rsidP="003425E0">
            <w:pPr>
              <w:rPr>
                <w:szCs w:val="20"/>
              </w:rPr>
            </w:pPr>
            <w:r w:rsidRPr="00481508">
              <w:rPr>
                <w:rFonts w:hint="eastAsia"/>
                <w:szCs w:val="20"/>
              </w:rPr>
              <w:t>•</w:t>
            </w:r>
            <w:r w:rsidRPr="00481508">
              <w:rPr>
                <w:szCs w:val="20"/>
              </w:rPr>
              <w:tab/>
              <w:t>Regarding to K2, TC-RNTI</w:t>
            </w:r>
          </w:p>
        </w:tc>
        <w:tc>
          <w:tcPr>
            <w:tcW w:w="823" w:type="dxa"/>
          </w:tcPr>
          <w:p w14:paraId="63631A9E" w14:textId="7749B79C" w:rsidR="003425E0" w:rsidRPr="00481508" w:rsidRDefault="003425E0" w:rsidP="003425E0">
            <w:pPr>
              <w:jc w:val="center"/>
              <w:rPr>
                <w:szCs w:val="20"/>
              </w:rPr>
            </w:pPr>
            <w:r>
              <w:rPr>
                <w:szCs w:val="20"/>
              </w:rPr>
              <w:t>Yes</w:t>
            </w:r>
          </w:p>
        </w:tc>
      </w:tr>
      <w:tr w:rsidR="003425E0" w14:paraId="40B04508" w14:textId="6C00FE41" w:rsidTr="005F7466">
        <w:tc>
          <w:tcPr>
            <w:tcW w:w="816" w:type="dxa"/>
          </w:tcPr>
          <w:p w14:paraId="1B118FB3" w14:textId="77777777" w:rsidR="003425E0" w:rsidRDefault="003425E0" w:rsidP="003425E0">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079" w:type="dxa"/>
          </w:tcPr>
          <w:p w14:paraId="0BC2868B" w14:textId="77777777" w:rsidR="003425E0" w:rsidRDefault="003425E0" w:rsidP="003425E0">
            <w:pPr>
              <w:rPr>
                <w:szCs w:val="20"/>
              </w:rPr>
            </w:pPr>
          </w:p>
        </w:tc>
        <w:tc>
          <w:tcPr>
            <w:tcW w:w="823" w:type="dxa"/>
          </w:tcPr>
          <w:p w14:paraId="7D27022A" w14:textId="77777777" w:rsidR="003425E0" w:rsidRDefault="003425E0" w:rsidP="003425E0">
            <w:pPr>
              <w:jc w:val="center"/>
              <w:rPr>
                <w:szCs w:val="20"/>
              </w:rPr>
            </w:pPr>
          </w:p>
        </w:tc>
      </w:tr>
    </w:tbl>
    <w:p w14:paraId="44B0D4E3" w14:textId="77777777" w:rsidR="009264C4" w:rsidRDefault="009264C4" w:rsidP="0018687F">
      <w:pPr>
        <w:pStyle w:val="ListParagraph"/>
        <w:rPr>
          <w:b/>
          <w:szCs w:val="20"/>
          <w:lang w:val="en-US" w:eastAsia="en-US"/>
        </w:rPr>
      </w:pPr>
    </w:p>
    <w:p w14:paraId="0FDEF2BB" w14:textId="77777777" w:rsidR="009264C4" w:rsidRDefault="009264C4" w:rsidP="009264C4">
      <w:pPr>
        <w:rPr>
          <w:lang w:val="en-US" w:eastAsia="en-US"/>
        </w:rPr>
      </w:pPr>
    </w:p>
    <w:p w14:paraId="136F2E2D" w14:textId="77777777" w:rsidR="003425E0" w:rsidRDefault="003425E0" w:rsidP="009264C4">
      <w:pPr>
        <w:rPr>
          <w:lang w:val="en-US" w:eastAsia="en-US"/>
        </w:rPr>
      </w:pPr>
    </w:p>
    <w:p w14:paraId="7324FE49" w14:textId="77777777" w:rsidR="00910358" w:rsidRDefault="00910358" w:rsidP="009264C4">
      <w:pPr>
        <w:rPr>
          <w:lang w:val="en-US" w:eastAsia="en-US"/>
        </w:rPr>
      </w:pPr>
    </w:p>
    <w:p w14:paraId="6F089CC7" w14:textId="0E4E8C20" w:rsidR="0018687F" w:rsidRDefault="0018687F" w:rsidP="001A6B1B">
      <w:pPr>
        <w:pStyle w:val="Heading2"/>
        <w:rPr>
          <w:lang w:val="en-US"/>
        </w:rPr>
      </w:pPr>
      <w:r w:rsidRPr="0018687F">
        <w:rPr>
          <w:lang w:val="en-US"/>
        </w:rPr>
        <w:t>Additional cases where adaptation on th</w:t>
      </w:r>
      <w:r>
        <w:rPr>
          <w:lang w:val="en-US"/>
        </w:rPr>
        <w:t>e minimum applicable value of K2</w:t>
      </w:r>
      <w:r w:rsidRPr="0018687F">
        <w:rPr>
          <w:lang w:val="en-US"/>
        </w:rPr>
        <w:t xml:space="preserve"> </w:t>
      </w:r>
      <w:r w:rsidR="000A0930">
        <w:rPr>
          <w:lang w:val="en-US"/>
        </w:rPr>
        <w:t>is</w:t>
      </w:r>
      <w:r w:rsidRPr="0018687F">
        <w:rPr>
          <w:lang w:val="en-US"/>
        </w:rPr>
        <w:t xml:space="preserve"> not appl</w:t>
      </w:r>
      <w:r w:rsidR="000A0930">
        <w:rPr>
          <w:lang w:val="en-US"/>
        </w:rPr>
        <w:t>ied</w:t>
      </w:r>
    </w:p>
    <w:p w14:paraId="71CA9DE2" w14:textId="451A6303" w:rsidR="001A6B1B" w:rsidRDefault="001A6B1B" w:rsidP="003425E0">
      <w:pPr>
        <w:pStyle w:val="ListParagraph"/>
        <w:ind w:left="568"/>
        <w:rPr>
          <w:szCs w:val="20"/>
          <w:lang w:val="en-US" w:eastAsia="en-US"/>
        </w:rPr>
      </w:pPr>
      <w:r w:rsidRPr="001A6B1B">
        <w:rPr>
          <w:szCs w:val="20"/>
          <w:lang w:val="en-US" w:eastAsia="en-US"/>
        </w:rPr>
        <w:t>From the summary in</w:t>
      </w:r>
      <w:r>
        <w:rPr>
          <w:szCs w:val="20"/>
          <w:lang w:val="en-US" w:eastAsia="en-US"/>
        </w:rPr>
        <w:t xml:space="preserve"> </w:t>
      </w:r>
      <w:r>
        <w:rPr>
          <w:szCs w:val="20"/>
          <w:lang w:val="en-US" w:eastAsia="en-US"/>
        </w:rPr>
        <w:fldChar w:fldCharType="begin"/>
      </w:r>
      <w:r>
        <w:rPr>
          <w:szCs w:val="20"/>
          <w:lang w:val="en-US" w:eastAsia="en-US"/>
        </w:rPr>
        <w:instrText xml:space="preserve"> REF _Ref8263775 \h </w:instrText>
      </w:r>
      <w:r>
        <w:rPr>
          <w:szCs w:val="20"/>
          <w:lang w:val="en-US" w:eastAsia="en-US"/>
        </w:rPr>
      </w:r>
      <w:r>
        <w:rPr>
          <w:szCs w:val="20"/>
          <w:lang w:val="en-US" w:eastAsia="en-US"/>
        </w:rPr>
        <w:fldChar w:fldCharType="separate"/>
      </w:r>
      <w:r w:rsidR="000A0930">
        <w:t xml:space="preserve">Table </w:t>
      </w:r>
      <w:r w:rsidR="000A0930">
        <w:rPr>
          <w:noProof/>
        </w:rPr>
        <w:t>7</w:t>
      </w:r>
      <w:r>
        <w:rPr>
          <w:szCs w:val="20"/>
          <w:lang w:val="en-US" w:eastAsia="en-US"/>
        </w:rPr>
        <w:fldChar w:fldCharType="end"/>
      </w:r>
      <w:r>
        <w:rPr>
          <w:szCs w:val="20"/>
          <w:lang w:val="en-US" w:eastAsia="en-US"/>
        </w:rPr>
        <w:t xml:space="preserve">, there are </w:t>
      </w:r>
      <w:r w:rsidRPr="000A0930">
        <w:rPr>
          <w:b/>
          <w:szCs w:val="20"/>
          <w:lang w:val="en-US" w:eastAsia="en-US"/>
        </w:rPr>
        <w:t>8 companies express their views</w:t>
      </w:r>
      <w:r>
        <w:rPr>
          <w:szCs w:val="20"/>
          <w:lang w:val="en-US" w:eastAsia="en-US"/>
        </w:rPr>
        <w:t>, where</w:t>
      </w:r>
    </w:p>
    <w:p w14:paraId="4A449BD0" w14:textId="49C03734" w:rsidR="001A6B1B" w:rsidRDefault="001A6B1B" w:rsidP="00FF0592">
      <w:pPr>
        <w:pStyle w:val="ListParagraph"/>
        <w:numPr>
          <w:ilvl w:val="0"/>
          <w:numId w:val="20"/>
        </w:numPr>
        <w:ind w:left="1288"/>
        <w:rPr>
          <w:b/>
          <w:szCs w:val="20"/>
          <w:lang w:val="en-US" w:eastAsia="en-US"/>
        </w:rPr>
      </w:pPr>
      <w:r w:rsidRPr="000A0930">
        <w:rPr>
          <w:b/>
          <w:szCs w:val="20"/>
          <w:lang w:val="en-US" w:eastAsia="en-US"/>
        </w:rPr>
        <w:t>5 comp</w:t>
      </w:r>
      <w:r w:rsidR="00044979">
        <w:rPr>
          <w:b/>
          <w:szCs w:val="20"/>
          <w:lang w:val="en-US" w:eastAsia="en-US"/>
        </w:rPr>
        <w:t>anies suggest to exclude PUSCH related to RACH process</w:t>
      </w:r>
    </w:p>
    <w:p w14:paraId="5F7F81E9" w14:textId="034A6EBD" w:rsidR="00D40903" w:rsidRPr="00D40903" w:rsidRDefault="00D40903" w:rsidP="00FF0592">
      <w:pPr>
        <w:pStyle w:val="ListParagraph"/>
        <w:numPr>
          <w:ilvl w:val="1"/>
          <w:numId w:val="20"/>
        </w:numPr>
        <w:ind w:left="2008"/>
        <w:rPr>
          <w:szCs w:val="20"/>
          <w:lang w:val="en-US" w:eastAsia="en-US"/>
        </w:rPr>
      </w:pPr>
      <w:r w:rsidRPr="00D40903">
        <w:rPr>
          <w:szCs w:val="20"/>
          <w:lang w:val="en-US" w:eastAsia="en-US"/>
        </w:rPr>
        <w:t>1 company is to exclude PUSCH related to c</w:t>
      </w:r>
      <w:r>
        <w:rPr>
          <w:szCs w:val="20"/>
          <w:lang w:val="en-US" w:eastAsia="en-US"/>
        </w:rPr>
        <w:t>ontention-</w:t>
      </w:r>
      <w:r w:rsidRPr="00D40903">
        <w:rPr>
          <w:szCs w:val="20"/>
          <w:lang w:val="en-US" w:eastAsia="en-US"/>
        </w:rPr>
        <w:t>based RACH</w:t>
      </w:r>
      <w:r>
        <w:rPr>
          <w:szCs w:val="20"/>
          <w:lang w:val="en-US" w:eastAsia="en-US"/>
        </w:rPr>
        <w:t xml:space="preserve"> only</w:t>
      </w:r>
      <w:r w:rsidRPr="00D40903">
        <w:rPr>
          <w:szCs w:val="20"/>
          <w:lang w:val="en-US" w:eastAsia="en-US"/>
        </w:rPr>
        <w:t xml:space="preserve"> </w:t>
      </w:r>
      <w:r w:rsidRPr="00D40903">
        <w:rPr>
          <w:szCs w:val="20"/>
        </w:rPr>
        <w:fldChar w:fldCharType="begin"/>
      </w:r>
      <w:r w:rsidRPr="00D40903">
        <w:rPr>
          <w:szCs w:val="20"/>
        </w:rPr>
        <w:instrText xml:space="preserve"> REF _Ref8066167 \n \h  \* MERGEFORMAT </w:instrText>
      </w:r>
      <w:r w:rsidRPr="00D40903">
        <w:rPr>
          <w:szCs w:val="20"/>
        </w:rPr>
      </w:r>
      <w:r w:rsidRPr="00D40903">
        <w:rPr>
          <w:szCs w:val="20"/>
        </w:rPr>
        <w:fldChar w:fldCharType="separate"/>
      </w:r>
      <w:r w:rsidRPr="00D40903">
        <w:rPr>
          <w:szCs w:val="20"/>
        </w:rPr>
        <w:t>[3]</w:t>
      </w:r>
      <w:r w:rsidRPr="00D40903">
        <w:rPr>
          <w:szCs w:val="20"/>
        </w:rPr>
        <w:fldChar w:fldCharType="end"/>
      </w:r>
    </w:p>
    <w:p w14:paraId="6EE8E864" w14:textId="5529D1ED" w:rsidR="001A6B1B" w:rsidRDefault="001A6B1B" w:rsidP="00FF0592">
      <w:pPr>
        <w:pStyle w:val="ListParagraph"/>
        <w:numPr>
          <w:ilvl w:val="0"/>
          <w:numId w:val="20"/>
        </w:numPr>
        <w:ind w:left="1288"/>
        <w:rPr>
          <w:szCs w:val="20"/>
          <w:lang w:val="en-US" w:eastAsia="en-US"/>
        </w:rPr>
      </w:pPr>
      <w:r>
        <w:rPr>
          <w:szCs w:val="20"/>
          <w:lang w:val="en-US" w:eastAsia="en-US"/>
        </w:rPr>
        <w:t>2 companies</w:t>
      </w:r>
      <w:r w:rsidRPr="001A6B1B">
        <w:rPr>
          <w:szCs w:val="20"/>
          <w:lang w:val="en-US"/>
        </w:rPr>
        <w:t xml:space="preserve">, </w:t>
      </w:r>
      <w:r w:rsidRPr="001A6B1B">
        <w:rPr>
          <w:szCs w:val="20"/>
        </w:rPr>
        <w:fldChar w:fldCharType="begin"/>
      </w:r>
      <w:r w:rsidRPr="001A6B1B">
        <w:rPr>
          <w:szCs w:val="20"/>
        </w:rPr>
        <w:instrText xml:space="preserve"> REF _Ref8066258 \n \h  \* MERGEFORMAT </w:instrText>
      </w:r>
      <w:r w:rsidRPr="001A6B1B">
        <w:rPr>
          <w:szCs w:val="20"/>
        </w:rPr>
      </w:r>
      <w:r w:rsidRPr="001A6B1B">
        <w:rPr>
          <w:szCs w:val="20"/>
        </w:rPr>
        <w:fldChar w:fldCharType="separate"/>
      </w:r>
      <w:r w:rsidRPr="001A6B1B">
        <w:rPr>
          <w:szCs w:val="20"/>
        </w:rPr>
        <w:t>[19]</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_Ref8066267 \n \h  \* MERGEFORMAT </w:instrText>
      </w:r>
      <w:r w:rsidRPr="001A6B1B">
        <w:rPr>
          <w:szCs w:val="20"/>
        </w:rPr>
      </w:r>
      <w:r w:rsidRPr="001A6B1B">
        <w:rPr>
          <w:szCs w:val="20"/>
        </w:rPr>
        <w:fldChar w:fldCharType="separate"/>
      </w:r>
      <w:r w:rsidRPr="001A6B1B">
        <w:rPr>
          <w:szCs w:val="20"/>
        </w:rPr>
        <w:t>[21]</w:t>
      </w:r>
      <w:r w:rsidRPr="001A6B1B">
        <w:rPr>
          <w:szCs w:val="20"/>
        </w:rPr>
        <w:fldChar w:fldCharType="end"/>
      </w:r>
      <w:r>
        <w:rPr>
          <w:szCs w:val="20"/>
          <w:lang w:val="en-US" w:eastAsia="en-US"/>
        </w:rPr>
        <w:t xml:space="preserve"> suggest to exclude PUSCH scheduled by the following setting</w:t>
      </w:r>
      <w:r w:rsidR="005F7466">
        <w:rPr>
          <w:szCs w:val="20"/>
          <w:lang w:val="en-US" w:eastAsia="en-US"/>
        </w:rPr>
        <w:br/>
      </w:r>
    </w:p>
    <w:tbl>
      <w:tblPr>
        <w:tblStyle w:val="TableGrid"/>
        <w:tblW w:w="0" w:type="auto"/>
        <w:jc w:val="center"/>
        <w:tblLook w:val="04A0" w:firstRow="1" w:lastRow="0" w:firstColumn="1" w:lastColumn="0" w:noHBand="0" w:noVBand="1"/>
      </w:tblPr>
      <w:tblGrid>
        <w:gridCol w:w="3679"/>
        <w:gridCol w:w="3679"/>
      </w:tblGrid>
      <w:tr w:rsidR="001A6B1B" w:rsidRPr="001C6502" w14:paraId="7F390E95" w14:textId="77777777" w:rsidTr="003425E0">
        <w:trPr>
          <w:trHeight w:val="203"/>
          <w:jc w:val="center"/>
        </w:trPr>
        <w:tc>
          <w:tcPr>
            <w:tcW w:w="3679" w:type="dxa"/>
            <w:shd w:val="clear" w:color="auto" w:fill="E7E6E6" w:themeFill="background2"/>
            <w:vAlign w:val="center"/>
          </w:tcPr>
          <w:p w14:paraId="1B1F75EF" w14:textId="77777777" w:rsidR="001A6B1B" w:rsidRPr="001C6502" w:rsidRDefault="001A6B1B" w:rsidP="001B2500">
            <w:pPr>
              <w:jc w:val="center"/>
              <w:rPr>
                <w:b/>
                <w:lang w:eastAsia="ja-JP"/>
              </w:rPr>
            </w:pPr>
            <w:r w:rsidRPr="001C6502">
              <w:rPr>
                <w:b/>
                <w:lang w:eastAsia="ja-JP"/>
              </w:rPr>
              <w:t>RNTI</w:t>
            </w:r>
          </w:p>
        </w:tc>
        <w:tc>
          <w:tcPr>
            <w:tcW w:w="3679" w:type="dxa"/>
            <w:shd w:val="clear" w:color="auto" w:fill="E7E6E6" w:themeFill="background2"/>
            <w:vAlign w:val="center"/>
          </w:tcPr>
          <w:p w14:paraId="20FC042E" w14:textId="77777777" w:rsidR="001A6B1B" w:rsidRPr="001C6502" w:rsidRDefault="001A6B1B" w:rsidP="001B2500">
            <w:pPr>
              <w:jc w:val="center"/>
              <w:rPr>
                <w:b/>
                <w:lang w:eastAsia="ja-JP"/>
              </w:rPr>
            </w:pPr>
            <w:r w:rsidRPr="001C6502">
              <w:rPr>
                <w:b/>
                <w:lang w:eastAsia="ja-JP"/>
              </w:rPr>
              <w:t>PDCCH Search Space</w:t>
            </w:r>
          </w:p>
        </w:tc>
      </w:tr>
      <w:tr w:rsidR="001A6B1B" w:rsidRPr="001C6502" w14:paraId="18EFBEC5" w14:textId="77777777" w:rsidTr="003425E0">
        <w:trPr>
          <w:trHeight w:val="300"/>
          <w:jc w:val="center"/>
        </w:trPr>
        <w:tc>
          <w:tcPr>
            <w:tcW w:w="3679" w:type="dxa"/>
            <w:vAlign w:val="center"/>
          </w:tcPr>
          <w:p w14:paraId="4AF15AF8" w14:textId="77777777" w:rsidR="001A6B1B" w:rsidRPr="002376BE" w:rsidRDefault="001A6B1B" w:rsidP="001B2500">
            <w:pPr>
              <w:rPr>
                <w:lang w:eastAsia="ja-JP"/>
              </w:rPr>
            </w:pPr>
            <w:r w:rsidRPr="002376BE">
              <w:rPr>
                <w:lang w:eastAsia="ja-JP"/>
              </w:rPr>
              <w:t>C-RNTI, CS-RNTI, MCS-C-RNTI</w:t>
            </w:r>
          </w:p>
        </w:tc>
        <w:tc>
          <w:tcPr>
            <w:tcW w:w="3679" w:type="dxa"/>
            <w:vAlign w:val="center"/>
          </w:tcPr>
          <w:p w14:paraId="283BCB37" w14:textId="77777777" w:rsidR="001A6B1B" w:rsidRPr="002376BE" w:rsidRDefault="001A6B1B" w:rsidP="001B2500">
            <w:pPr>
              <w:rPr>
                <w:lang w:eastAsia="ja-JP"/>
              </w:rPr>
            </w:pPr>
            <w:r w:rsidRPr="002376BE">
              <w:rPr>
                <w:lang w:eastAsia="ja-JP"/>
              </w:rPr>
              <w:t>Any common search space associated with CORESET 0</w:t>
            </w:r>
          </w:p>
        </w:tc>
      </w:tr>
    </w:tbl>
    <w:p w14:paraId="156F739C" w14:textId="77777777" w:rsidR="001A6B1B" w:rsidRPr="001A6B1B" w:rsidRDefault="001A6B1B" w:rsidP="00FF0592">
      <w:pPr>
        <w:pStyle w:val="ListParagraph"/>
        <w:numPr>
          <w:ilvl w:val="0"/>
          <w:numId w:val="20"/>
        </w:numPr>
        <w:ind w:left="1288"/>
        <w:rPr>
          <w:szCs w:val="20"/>
          <w:lang w:val="en-US" w:eastAsia="en-US"/>
        </w:rPr>
      </w:pPr>
      <w:r>
        <w:rPr>
          <w:szCs w:val="20"/>
          <w:lang w:val="en-US" w:eastAsia="en-US"/>
        </w:rPr>
        <w:t xml:space="preserve">1 company, </w:t>
      </w: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r>
        <w:rPr>
          <w:szCs w:val="20"/>
        </w:rPr>
        <w:t>, what to exclude the slides with MSC-C_RNTI</w:t>
      </w:r>
    </w:p>
    <w:p w14:paraId="331E6C47" w14:textId="3208BDBE" w:rsidR="001A6B1B" w:rsidRDefault="001A6B1B" w:rsidP="00FF0592">
      <w:pPr>
        <w:pStyle w:val="ListParagraph"/>
        <w:numPr>
          <w:ilvl w:val="0"/>
          <w:numId w:val="20"/>
        </w:numPr>
        <w:ind w:left="1288"/>
        <w:rPr>
          <w:szCs w:val="20"/>
          <w:lang w:val="en-US" w:eastAsia="en-US"/>
        </w:rPr>
      </w:pPr>
      <w:r>
        <w:rPr>
          <w:szCs w:val="20"/>
          <w:lang w:val="en-US"/>
        </w:rPr>
        <w:t>1 company, [</w:t>
      </w:r>
      <w:r>
        <w:rPr>
          <w:szCs w:val="20"/>
        </w:rPr>
        <w:t>8],</w:t>
      </w:r>
      <w:r>
        <w:rPr>
          <w:szCs w:val="20"/>
          <w:lang w:val="en-US"/>
        </w:rPr>
        <w:t xml:space="preserve"> </w:t>
      </w:r>
      <w:r>
        <w:rPr>
          <w:szCs w:val="20"/>
          <w:lang w:val="en-US" w:eastAsia="en-US"/>
        </w:rPr>
        <w:t xml:space="preserve"> suggests n</w:t>
      </w:r>
      <w:r w:rsidRPr="001A6B1B">
        <w:rPr>
          <w:szCs w:val="20"/>
          <w:lang w:val="en-US" w:eastAsia="en-US"/>
        </w:rPr>
        <w:t>o exception in terms of RNTI and search space</w:t>
      </w:r>
    </w:p>
    <w:p w14:paraId="0517D70C" w14:textId="77777777" w:rsidR="001A6B1B" w:rsidRDefault="001A6B1B" w:rsidP="003425E0">
      <w:pPr>
        <w:pStyle w:val="ListParagraph"/>
        <w:ind w:left="568"/>
        <w:rPr>
          <w:szCs w:val="20"/>
          <w:lang w:val="en-US" w:eastAsia="en-US"/>
        </w:rPr>
      </w:pPr>
    </w:p>
    <w:p w14:paraId="14D13F16" w14:textId="42E3404C" w:rsidR="002376BE" w:rsidRPr="001A6B1B" w:rsidRDefault="001A6B1B" w:rsidP="003425E0">
      <w:pPr>
        <w:ind w:left="568"/>
        <w:rPr>
          <w:szCs w:val="20"/>
          <w:lang w:val="en-US" w:eastAsia="en-US"/>
        </w:rPr>
      </w:pPr>
      <w:r>
        <w:rPr>
          <w:szCs w:val="20"/>
          <w:lang w:val="en-US" w:eastAsia="en-US"/>
        </w:rPr>
        <w:t>Item a</w:t>
      </w:r>
      <w:r w:rsidR="009E08C5">
        <w:rPr>
          <w:szCs w:val="20"/>
          <w:lang w:val="en-US" w:eastAsia="en-US"/>
        </w:rPr>
        <w:t>)</w:t>
      </w:r>
      <w:r>
        <w:rPr>
          <w:szCs w:val="20"/>
          <w:lang w:val="en-US" w:eastAsia="en-US"/>
        </w:rPr>
        <w:t xml:space="preserve"> looks</w:t>
      </w:r>
      <w:r w:rsidR="009E08C5">
        <w:rPr>
          <w:szCs w:val="20"/>
          <w:lang w:val="en-US" w:eastAsia="en-US"/>
        </w:rPr>
        <w:t xml:space="preserve"> more feasible to agree.</w:t>
      </w:r>
      <w:r>
        <w:rPr>
          <w:szCs w:val="20"/>
          <w:lang w:val="en-US" w:eastAsia="en-US"/>
        </w:rPr>
        <w:t xml:space="preserve"> </w:t>
      </w:r>
      <w:r w:rsidRPr="001A6B1B">
        <w:rPr>
          <w:szCs w:val="20"/>
          <w:lang w:val="en-US" w:eastAsia="en-US"/>
        </w:rPr>
        <w:t>For b</w:t>
      </w:r>
      <w:r w:rsidR="009E08C5">
        <w:rPr>
          <w:szCs w:val="20"/>
          <w:lang w:val="en-US" w:eastAsia="en-US"/>
        </w:rPr>
        <w:t>)</w:t>
      </w:r>
      <w:r w:rsidRPr="001A6B1B">
        <w:rPr>
          <w:szCs w:val="20"/>
          <w:lang w:val="en-US" w:eastAsia="en-US"/>
        </w:rPr>
        <w:t xml:space="preserve"> and c</w:t>
      </w:r>
      <w:r w:rsidR="009E08C5">
        <w:rPr>
          <w:szCs w:val="20"/>
          <w:lang w:val="en-US" w:eastAsia="en-US"/>
        </w:rPr>
        <w:t>)</w:t>
      </w:r>
      <w:r w:rsidRPr="001A6B1B">
        <w:rPr>
          <w:szCs w:val="20"/>
          <w:lang w:val="en-US" w:eastAsia="en-US"/>
        </w:rPr>
        <w:t>, similar reason</w:t>
      </w:r>
      <w:r w:rsidR="000A0930">
        <w:rPr>
          <w:szCs w:val="20"/>
          <w:lang w:val="en-US" w:eastAsia="en-US"/>
        </w:rPr>
        <w:t>s</w:t>
      </w:r>
      <w:r w:rsidRPr="001A6B1B">
        <w:rPr>
          <w:szCs w:val="20"/>
          <w:lang w:val="en-US" w:eastAsia="en-US"/>
        </w:rPr>
        <w:t xml:space="preserve"> for K0 </w:t>
      </w:r>
      <w:r w:rsidR="000A0930">
        <w:rPr>
          <w:szCs w:val="20"/>
          <w:lang w:val="en-US" w:eastAsia="en-US"/>
        </w:rPr>
        <w:t>may</w:t>
      </w:r>
      <w:r w:rsidRPr="001A6B1B">
        <w:rPr>
          <w:szCs w:val="20"/>
          <w:lang w:val="en-US" w:eastAsia="en-US"/>
        </w:rPr>
        <w:t xml:space="preserve"> be applied to resolve the</w:t>
      </w:r>
      <w:r w:rsidR="009E08C5">
        <w:rPr>
          <w:szCs w:val="20"/>
          <w:lang w:val="en-US" w:eastAsia="en-US"/>
        </w:rPr>
        <w:t>ir</w:t>
      </w:r>
      <w:r w:rsidRPr="001A6B1B">
        <w:rPr>
          <w:szCs w:val="20"/>
          <w:lang w:val="en-US" w:eastAsia="en-US"/>
        </w:rPr>
        <w:t xml:space="preserve"> concern</w:t>
      </w:r>
      <w:r w:rsidR="000A0930">
        <w:rPr>
          <w:szCs w:val="20"/>
          <w:lang w:val="en-US" w:eastAsia="en-US"/>
        </w:rPr>
        <w:t>s</w:t>
      </w:r>
      <w:r w:rsidRPr="001A6B1B">
        <w:rPr>
          <w:szCs w:val="20"/>
          <w:lang w:val="en-US" w:eastAsia="en-US"/>
        </w:rPr>
        <w:t>.</w:t>
      </w:r>
      <w:r w:rsidR="009E08C5">
        <w:rPr>
          <w:szCs w:val="20"/>
          <w:lang w:val="en-US" w:eastAsia="en-US"/>
        </w:rPr>
        <w:t xml:space="preserve"> For d), since the probability of a) is low, the impact to UE power saving is limited. Consequently the following proposal is suggested:</w:t>
      </w:r>
    </w:p>
    <w:p w14:paraId="7A68F176" w14:textId="77777777" w:rsidR="002376BE" w:rsidRDefault="002376BE" w:rsidP="003425E0">
      <w:pPr>
        <w:pStyle w:val="ListParagraph"/>
        <w:ind w:left="568"/>
        <w:rPr>
          <w:szCs w:val="20"/>
          <w:lang w:val="en-US" w:eastAsia="en-US"/>
        </w:rPr>
      </w:pPr>
    </w:p>
    <w:p w14:paraId="4D194011" w14:textId="502362B2" w:rsidR="00F32A6A" w:rsidRPr="00F17BCF" w:rsidRDefault="00F32A6A" w:rsidP="00F32A6A">
      <w:pPr>
        <w:ind w:left="568"/>
      </w:pPr>
      <w:r w:rsidRPr="00F17BCF">
        <w:rPr>
          <w:b/>
          <w:highlight w:val="cyan"/>
        </w:rPr>
        <w:t xml:space="preserve">Offline </w:t>
      </w:r>
      <w:r w:rsidRPr="00F17BCF">
        <w:rPr>
          <w:b/>
          <w:highlight w:val="cyan"/>
        </w:rPr>
        <w:t>Proposal 3</w:t>
      </w:r>
      <w:r w:rsidRPr="00F17BCF">
        <w:t xml:space="preserve">: </w:t>
      </w:r>
      <w:r w:rsidRPr="00F17BCF">
        <w:t>At least for t</w:t>
      </w:r>
      <w:r w:rsidRPr="00F17BCF">
        <w:t>he L1-based adaptation on the minimum applicable value of K2</w:t>
      </w:r>
      <w:r w:rsidRPr="00F17BCF">
        <w:t>, it</w:t>
      </w:r>
      <w:r w:rsidRPr="00F17BCF">
        <w:t xml:space="preserve"> does not apply to PUSCH scheduled by MAC RAR</w:t>
      </w:r>
      <w:r w:rsidRPr="00F17BCF">
        <w:t xml:space="preserve"> for at least </w:t>
      </w:r>
      <w:r w:rsidRPr="00F17BCF">
        <w:t>contention-based RACH</w:t>
      </w:r>
      <w:r w:rsidRPr="00F17BCF">
        <w:t xml:space="preserve"> procedure</w:t>
      </w:r>
      <w:r w:rsidRPr="00F17BCF">
        <w:t>.</w:t>
      </w:r>
    </w:p>
    <w:p w14:paraId="5CBBA7BD" w14:textId="19C23356" w:rsidR="00F32A6A" w:rsidRPr="00F17BCF" w:rsidRDefault="00F32A6A" w:rsidP="00F32A6A">
      <w:pPr>
        <w:pStyle w:val="ListParagraph"/>
        <w:numPr>
          <w:ilvl w:val="0"/>
          <w:numId w:val="27"/>
        </w:numPr>
        <w:ind w:left="1288"/>
      </w:pPr>
      <w:r w:rsidRPr="00F17BCF">
        <w:t xml:space="preserve">FFS: </w:t>
      </w:r>
      <w:r w:rsidRPr="00F17BCF">
        <w:t>Exclude</w:t>
      </w:r>
      <w:r w:rsidRPr="00F17BCF">
        <w:t xml:space="preserve"> contention-</w:t>
      </w:r>
      <w:r w:rsidRPr="00F17BCF">
        <w:t>free</w:t>
      </w:r>
      <w:r w:rsidRPr="00F17BCF">
        <w:t xml:space="preserve"> RACH </w:t>
      </w:r>
    </w:p>
    <w:p w14:paraId="261ED627" w14:textId="4EDE1475" w:rsidR="00F32A6A" w:rsidRPr="00F17BCF" w:rsidRDefault="00F32A6A" w:rsidP="00F32A6A">
      <w:pPr>
        <w:pStyle w:val="ListParagraph"/>
        <w:numPr>
          <w:ilvl w:val="0"/>
          <w:numId w:val="27"/>
        </w:numPr>
        <w:ind w:left="1288"/>
      </w:pPr>
      <w:r w:rsidRPr="00F17BCF">
        <w:t xml:space="preserve">FFS: </w:t>
      </w:r>
      <w:r w:rsidR="00045AC4">
        <w:t>Exclude</w:t>
      </w:r>
      <w:r w:rsidRPr="00F17BCF">
        <w:t xml:space="preserve"> PUSCH scheduled with TC-RNTI</w:t>
      </w:r>
    </w:p>
    <w:p w14:paraId="73DC3A5E" w14:textId="77777777" w:rsidR="00F32A6A" w:rsidRDefault="00F32A6A" w:rsidP="003F6D0B">
      <w:pPr>
        <w:ind w:left="568"/>
        <w:rPr>
          <w:b/>
          <w:sz w:val="32"/>
        </w:rPr>
      </w:pPr>
    </w:p>
    <w:p w14:paraId="08179BD1" w14:textId="77777777" w:rsidR="009264C4" w:rsidRPr="003F6D0B" w:rsidRDefault="009264C4" w:rsidP="009264C4">
      <w:pPr>
        <w:pStyle w:val="ListParagraph"/>
        <w:rPr>
          <w:b/>
          <w:szCs w:val="20"/>
          <w:lang w:eastAsia="en-US"/>
        </w:rPr>
      </w:pPr>
    </w:p>
    <w:p w14:paraId="17B0C37E" w14:textId="2FD8FB4C" w:rsidR="001A6B1B" w:rsidRDefault="001A6B1B" w:rsidP="001A6B1B">
      <w:pPr>
        <w:pStyle w:val="Caption"/>
        <w:keepNext/>
        <w:jc w:val="center"/>
      </w:pPr>
      <w:bookmarkStart w:id="28" w:name="_Ref8263775"/>
      <w:r>
        <w:t xml:space="preserve">Table </w:t>
      </w:r>
      <w:fldSimple w:instr=" SEQ Table \* ARABIC ">
        <w:r w:rsidR="000A0930">
          <w:rPr>
            <w:noProof/>
          </w:rPr>
          <w:t>7</w:t>
        </w:r>
      </w:fldSimple>
      <w:bookmarkEnd w:id="28"/>
      <w:r>
        <w:t xml:space="preserve">: </w:t>
      </w:r>
      <w:r w:rsidRPr="00C974C1">
        <w:t xml:space="preserve">Summary of companies' views of cases </w:t>
      </w:r>
      <w:r>
        <w:t>without adaptation on minimum K2</w:t>
      </w:r>
      <w:r w:rsidRPr="00C974C1">
        <w:t xml:space="preserve"> value</w:t>
      </w:r>
    </w:p>
    <w:tbl>
      <w:tblPr>
        <w:tblStyle w:val="TableGrid"/>
        <w:tblW w:w="9605" w:type="dxa"/>
        <w:tblInd w:w="455" w:type="dxa"/>
        <w:tblLook w:val="04A0" w:firstRow="1" w:lastRow="0" w:firstColumn="1" w:lastColumn="0" w:noHBand="0" w:noVBand="1"/>
      </w:tblPr>
      <w:tblGrid>
        <w:gridCol w:w="816"/>
        <w:gridCol w:w="8789"/>
      </w:tblGrid>
      <w:tr w:rsidR="009264C4" w14:paraId="02EECA39" w14:textId="77777777" w:rsidTr="003425E0">
        <w:tc>
          <w:tcPr>
            <w:tcW w:w="816" w:type="dxa"/>
          </w:tcPr>
          <w:p w14:paraId="45552922" w14:textId="77777777" w:rsidR="009264C4" w:rsidRDefault="009264C4" w:rsidP="003F5F75">
            <w:pPr>
              <w:jc w:val="center"/>
              <w:rPr>
                <w:szCs w:val="20"/>
              </w:rPr>
            </w:pPr>
            <w:r>
              <w:rPr>
                <w:szCs w:val="20"/>
              </w:rPr>
              <w:t>T-doc</w:t>
            </w:r>
          </w:p>
        </w:tc>
        <w:tc>
          <w:tcPr>
            <w:tcW w:w="8789" w:type="dxa"/>
          </w:tcPr>
          <w:p w14:paraId="6F17E666" w14:textId="77777777" w:rsidR="009264C4" w:rsidRDefault="009264C4" w:rsidP="003F5F75">
            <w:pPr>
              <w:jc w:val="center"/>
              <w:rPr>
                <w:szCs w:val="20"/>
              </w:rPr>
            </w:pPr>
            <w:r>
              <w:rPr>
                <w:szCs w:val="20"/>
              </w:rPr>
              <w:t>Proposal(s)</w:t>
            </w:r>
          </w:p>
        </w:tc>
      </w:tr>
      <w:tr w:rsidR="00D94F89" w14:paraId="30D0FD81" w14:textId="77777777" w:rsidTr="003425E0">
        <w:tc>
          <w:tcPr>
            <w:tcW w:w="816" w:type="dxa"/>
          </w:tcPr>
          <w:p w14:paraId="1DD0A73A"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2DBE09A3" w14:textId="77777777" w:rsidR="00D94F89" w:rsidRPr="00D94F89" w:rsidRDefault="00D94F89" w:rsidP="00D94F89">
            <w:pPr>
              <w:rPr>
                <w:rFonts w:eastAsiaTheme="minorEastAsia"/>
              </w:rPr>
            </w:pPr>
            <w:r w:rsidRPr="00D94F89">
              <w:rPr>
                <w:rFonts w:eastAsiaTheme="minorEastAsia"/>
              </w:rPr>
              <w:t>Proposal 9: Minimum applicable value K2 for PUSCH does not apply to the following cases and is applicable to other cases:</w:t>
            </w:r>
          </w:p>
          <w:p w14:paraId="6E847413" w14:textId="77777777" w:rsidR="00D94F89" w:rsidRPr="00D94F89" w:rsidRDefault="00D94F89" w:rsidP="00D94F89">
            <w:r w:rsidRPr="00D94F89">
              <w:t xml:space="preserve">PUSCH scheduled by </w:t>
            </w:r>
            <w:r w:rsidRPr="00D94F89">
              <w:rPr>
                <w:b/>
              </w:rPr>
              <w:t>MAC RAR for contention based RACH</w:t>
            </w:r>
          </w:p>
          <w:p w14:paraId="68AC3097" w14:textId="6A65F024" w:rsidR="00D94F89" w:rsidRPr="00D94F89" w:rsidRDefault="00D94F89" w:rsidP="00D94F89">
            <w:r w:rsidRPr="00D94F89">
              <w:t xml:space="preserve">PUSCH scheduled by </w:t>
            </w:r>
            <w:r w:rsidRPr="00D94F89">
              <w:rPr>
                <w:b/>
              </w:rPr>
              <w:t>TC-RNTI scrambled PDCCH in common search space associated with/without CORESET0 and in UE specific search space</w:t>
            </w:r>
          </w:p>
        </w:tc>
      </w:tr>
      <w:tr w:rsidR="00D94F89" w14:paraId="062583FA" w14:textId="77777777" w:rsidTr="003425E0">
        <w:tc>
          <w:tcPr>
            <w:tcW w:w="816" w:type="dxa"/>
          </w:tcPr>
          <w:p w14:paraId="5C99FFE0"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1AFA0F31" w14:textId="77777777" w:rsidR="00D94F89" w:rsidRPr="00D94F89" w:rsidRDefault="00D94F89" w:rsidP="00D94F89"/>
        </w:tc>
      </w:tr>
      <w:tr w:rsidR="00D94F89" w14:paraId="22BCFA66" w14:textId="77777777" w:rsidTr="003425E0">
        <w:tc>
          <w:tcPr>
            <w:tcW w:w="816" w:type="dxa"/>
          </w:tcPr>
          <w:p w14:paraId="6844B1A2"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2E5F8D50" w14:textId="77777777" w:rsidR="00D94F89" w:rsidRPr="00D94F89" w:rsidRDefault="00D94F89" w:rsidP="00D94F89"/>
        </w:tc>
      </w:tr>
      <w:tr w:rsidR="00D94F89" w14:paraId="752218EA" w14:textId="77777777" w:rsidTr="003425E0">
        <w:tc>
          <w:tcPr>
            <w:tcW w:w="816" w:type="dxa"/>
          </w:tcPr>
          <w:p w14:paraId="46DEE7B5"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706BDD9F" w14:textId="77777777" w:rsidR="00D94F89" w:rsidRPr="00D94F89" w:rsidRDefault="00D94F89" w:rsidP="00D94F89"/>
        </w:tc>
      </w:tr>
      <w:tr w:rsidR="00D94F89" w14:paraId="763E233C" w14:textId="77777777" w:rsidTr="003425E0">
        <w:tc>
          <w:tcPr>
            <w:tcW w:w="816" w:type="dxa"/>
          </w:tcPr>
          <w:p w14:paraId="3822C876"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29712FA9" w14:textId="77777777" w:rsidR="00D94F89" w:rsidRPr="00D94F89" w:rsidRDefault="00D94F89" w:rsidP="00D94F89"/>
        </w:tc>
      </w:tr>
      <w:tr w:rsidR="00D94F89" w14:paraId="0CACFE2D" w14:textId="77777777" w:rsidTr="003425E0">
        <w:tc>
          <w:tcPr>
            <w:tcW w:w="816" w:type="dxa"/>
          </w:tcPr>
          <w:p w14:paraId="48DAA185"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06733460" w14:textId="63BA7D00" w:rsidR="00D94F89" w:rsidRPr="00D94F89" w:rsidRDefault="00D94F89" w:rsidP="00D94F89">
            <w:bookmarkStart w:id="29" w:name="_Ref7811552"/>
            <w:r w:rsidRPr="00D94F89">
              <w:t xml:space="preserve">Proposal </w:t>
            </w:r>
            <w:fldSimple w:instr=" SEQ Proposal \* ARABIC ">
              <w:r w:rsidRPr="00D94F89">
                <w:t>9</w:t>
              </w:r>
            </w:fldSimple>
            <w:r w:rsidRPr="00D94F89">
              <w:t xml:space="preserve">: The adaptation on the minimum applicable value of K2 does not apply to </w:t>
            </w:r>
            <w:r w:rsidRPr="00D94F89">
              <w:rPr>
                <w:b/>
              </w:rPr>
              <w:t>PUSCH scheduled by MAC RAR (as described in subclause 8.2 of TS 38.213).</w:t>
            </w:r>
            <w:bookmarkEnd w:id="29"/>
          </w:p>
        </w:tc>
      </w:tr>
      <w:tr w:rsidR="00D94F89" w14:paraId="718669B2" w14:textId="77777777" w:rsidTr="003425E0">
        <w:tc>
          <w:tcPr>
            <w:tcW w:w="816" w:type="dxa"/>
          </w:tcPr>
          <w:p w14:paraId="639FB9C5"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1A6A7F7" w14:textId="77777777" w:rsidR="00D94F89" w:rsidRDefault="00D94F89" w:rsidP="00D94F89">
            <w:pPr>
              <w:rPr>
                <w:szCs w:val="20"/>
              </w:rPr>
            </w:pPr>
          </w:p>
        </w:tc>
      </w:tr>
      <w:tr w:rsidR="00D94F89" w14:paraId="43BF8EFF" w14:textId="77777777" w:rsidTr="003425E0">
        <w:tc>
          <w:tcPr>
            <w:tcW w:w="816" w:type="dxa"/>
          </w:tcPr>
          <w:p w14:paraId="4C91CFFE"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10E53218" w14:textId="77777777" w:rsidR="00D94F89" w:rsidRDefault="00D94F89" w:rsidP="00D94F89">
            <w:pPr>
              <w:rPr>
                <w:szCs w:val="20"/>
              </w:rPr>
            </w:pPr>
          </w:p>
        </w:tc>
      </w:tr>
      <w:tr w:rsidR="00D94F89" w14:paraId="44234DB1" w14:textId="77777777" w:rsidTr="003425E0">
        <w:tc>
          <w:tcPr>
            <w:tcW w:w="816" w:type="dxa"/>
          </w:tcPr>
          <w:p w14:paraId="26DDA308"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1FC42DF2" w14:textId="77777777" w:rsidR="00D94F89" w:rsidRDefault="00D94F89" w:rsidP="00D94F89">
            <w:pPr>
              <w:rPr>
                <w:szCs w:val="20"/>
              </w:rPr>
            </w:pPr>
          </w:p>
        </w:tc>
      </w:tr>
      <w:tr w:rsidR="00D94F89" w14:paraId="3D5CA641" w14:textId="77777777" w:rsidTr="003425E0">
        <w:tc>
          <w:tcPr>
            <w:tcW w:w="816" w:type="dxa"/>
          </w:tcPr>
          <w:p w14:paraId="196862A9"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549D9B53" w14:textId="77777777" w:rsidR="00D94F89" w:rsidRDefault="00D94F89" w:rsidP="00D94F89">
            <w:pPr>
              <w:rPr>
                <w:szCs w:val="20"/>
              </w:rPr>
            </w:pPr>
          </w:p>
        </w:tc>
      </w:tr>
      <w:tr w:rsidR="00D94F89" w14:paraId="29A01C74" w14:textId="77777777" w:rsidTr="003425E0">
        <w:tc>
          <w:tcPr>
            <w:tcW w:w="816" w:type="dxa"/>
          </w:tcPr>
          <w:p w14:paraId="2662E30E"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3AAD68F4" w14:textId="67C0C1E5" w:rsidR="00D94F89" w:rsidRDefault="00BA4463" w:rsidP="00D94F89">
            <w:pPr>
              <w:rPr>
                <w:szCs w:val="20"/>
              </w:rPr>
            </w:pPr>
            <w:r w:rsidRPr="00BA4463">
              <w:rPr>
                <w:szCs w:val="20"/>
                <w:u w:val="single"/>
                <w:lang w:val="en-TT"/>
              </w:rPr>
              <w:t>Proposal 6</w:t>
            </w:r>
            <w:r w:rsidRPr="00BA4463">
              <w:rPr>
                <w:szCs w:val="20"/>
                <w:lang w:val="en-TT"/>
              </w:rPr>
              <w:t xml:space="preserve">: Adaptation on the minimum applicable value of K0 and K2 do </w:t>
            </w:r>
            <w:r w:rsidRPr="00BA4463">
              <w:rPr>
                <w:b/>
                <w:szCs w:val="20"/>
                <w:lang w:val="en-TT"/>
              </w:rPr>
              <w:t>not apply for MCS-C-RNTI in any search space</w:t>
            </w:r>
            <w:r w:rsidRPr="00BA4463">
              <w:rPr>
                <w:szCs w:val="20"/>
                <w:lang w:val="en-TT"/>
              </w:rPr>
              <w:t>.</w:t>
            </w:r>
          </w:p>
        </w:tc>
      </w:tr>
      <w:tr w:rsidR="00D94F89" w14:paraId="637B3476" w14:textId="77777777" w:rsidTr="003425E0">
        <w:tc>
          <w:tcPr>
            <w:tcW w:w="816" w:type="dxa"/>
          </w:tcPr>
          <w:p w14:paraId="7E705060"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35C86298" w14:textId="77777777" w:rsidR="00D94F89" w:rsidRDefault="00D94F89" w:rsidP="00D94F89">
            <w:pPr>
              <w:rPr>
                <w:szCs w:val="20"/>
              </w:rPr>
            </w:pPr>
          </w:p>
        </w:tc>
      </w:tr>
      <w:tr w:rsidR="00D94F89" w14:paraId="4CDA890D" w14:textId="77777777" w:rsidTr="003425E0">
        <w:tc>
          <w:tcPr>
            <w:tcW w:w="816" w:type="dxa"/>
          </w:tcPr>
          <w:p w14:paraId="08988B81"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1A47D544" w14:textId="0D28CC21" w:rsidR="00D94F89" w:rsidRPr="00481508" w:rsidRDefault="00D94F89" w:rsidP="00D94F89">
            <w:r w:rsidRPr="00BA4463">
              <w:rPr>
                <w:rFonts w:hint="eastAsia"/>
                <w:u w:val="single"/>
              </w:rPr>
              <w:t>Proposal 4</w:t>
            </w:r>
            <w:r w:rsidRPr="00481508">
              <w:rPr>
                <w:rFonts w:hint="eastAsia"/>
              </w:rPr>
              <w:t xml:space="preserve">: </w:t>
            </w:r>
            <w:r w:rsidRPr="00481508">
              <w:t>The adaptation on the minimum applicable value of K0</w:t>
            </w:r>
            <w:r>
              <w:t xml:space="preserve"> (K2)</w:t>
            </w:r>
            <w:r w:rsidRPr="00481508">
              <w:t xml:space="preserve">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5797"/>
              <w:gridCol w:w="17"/>
            </w:tblGrid>
            <w:tr w:rsidR="00D94F89" w:rsidRPr="00624208" w14:paraId="7387C27B" w14:textId="77777777" w:rsidTr="001638E1">
              <w:trPr>
                <w:gridAfter w:val="1"/>
                <w:wAfter w:w="19" w:type="dxa"/>
                <w:jc w:val="center"/>
              </w:trPr>
              <w:tc>
                <w:tcPr>
                  <w:tcW w:w="3197" w:type="dxa"/>
                  <w:shd w:val="clear" w:color="auto" w:fill="auto"/>
                </w:tcPr>
                <w:p w14:paraId="50CD554A" w14:textId="77777777" w:rsidR="00D94F89" w:rsidRPr="00624208" w:rsidRDefault="00D94F89" w:rsidP="00D94F89">
                  <w:pPr>
                    <w:jc w:val="center"/>
                    <w:rPr>
                      <w:rFonts w:ascii="Times" w:hAnsi="Times"/>
                      <w:b/>
                      <w:lang w:eastAsia="en-US"/>
                    </w:rPr>
                  </w:pPr>
                  <w:r w:rsidRPr="00624208">
                    <w:rPr>
                      <w:rFonts w:ascii="Times" w:hAnsi="Times"/>
                      <w:b/>
                      <w:lang w:eastAsia="en-US"/>
                    </w:rPr>
                    <w:t>RNTI</w:t>
                  </w:r>
                </w:p>
              </w:tc>
              <w:tc>
                <w:tcPr>
                  <w:tcW w:w="6027" w:type="dxa"/>
                  <w:shd w:val="clear" w:color="auto" w:fill="auto"/>
                </w:tcPr>
                <w:p w14:paraId="704DCB93" w14:textId="77777777" w:rsidR="00D94F89" w:rsidRPr="00624208" w:rsidRDefault="00D94F89" w:rsidP="00D94F89">
                  <w:pPr>
                    <w:ind w:leftChars="400" w:left="960"/>
                    <w:jc w:val="center"/>
                    <w:rPr>
                      <w:rFonts w:ascii="Times" w:hAnsi="Times"/>
                      <w:b/>
                      <w:lang w:eastAsia="en-US"/>
                    </w:rPr>
                  </w:pPr>
                  <w:r w:rsidRPr="00624208">
                    <w:rPr>
                      <w:rFonts w:ascii="Times" w:hAnsi="Times"/>
                      <w:b/>
                      <w:lang w:eastAsia="en-US"/>
                    </w:rPr>
                    <w:t>PDCCH search space</w:t>
                  </w:r>
                </w:p>
              </w:tc>
            </w:tr>
            <w:tr w:rsidR="00D94F89" w:rsidRPr="00624208" w14:paraId="6B5BD958" w14:textId="77777777" w:rsidTr="001638E1">
              <w:trPr>
                <w:jc w:val="center"/>
              </w:trPr>
              <w:tc>
                <w:tcPr>
                  <w:tcW w:w="3197" w:type="dxa"/>
                  <w:shd w:val="clear" w:color="auto" w:fill="auto"/>
                </w:tcPr>
                <w:p w14:paraId="3A3CE118" w14:textId="77777777" w:rsidR="00D94F89" w:rsidRPr="00624208" w:rsidRDefault="00D94F89" w:rsidP="00D94F89">
                  <w:pPr>
                    <w:rPr>
                      <w:rFonts w:ascii="Times" w:hAnsi="Times"/>
                    </w:rPr>
                  </w:pPr>
                  <w:r>
                    <w:rPr>
                      <w:rFonts w:ascii="Times" w:hAnsi="Times" w:hint="eastAsia"/>
                    </w:rPr>
                    <w:t>C-RNTI, MCS-C-RNTI, CS-RNTI</w:t>
                  </w:r>
                </w:p>
              </w:tc>
              <w:tc>
                <w:tcPr>
                  <w:tcW w:w="6046" w:type="dxa"/>
                  <w:gridSpan w:val="2"/>
                  <w:shd w:val="clear" w:color="auto" w:fill="auto"/>
                </w:tcPr>
                <w:p w14:paraId="4C942BA9" w14:textId="77777777" w:rsidR="00D94F89" w:rsidRPr="00624208" w:rsidRDefault="00D94F89" w:rsidP="00D94F89">
                  <w:pPr>
                    <w:ind w:leftChars="400" w:left="960"/>
                    <w:jc w:val="center"/>
                    <w:rPr>
                      <w:rFonts w:ascii="Times" w:hAnsi="Times"/>
                      <w:lang w:eastAsia="en-US"/>
                    </w:rPr>
                  </w:pPr>
                  <w:r w:rsidRPr="0021064C">
                    <w:rPr>
                      <w:rFonts w:eastAsia="Malgun Gothic"/>
                      <w:lang w:val="x-none" w:eastAsia="en-US"/>
                    </w:rPr>
                    <w:t xml:space="preserve">one or more search space sets by corresponding one or more </w:t>
                  </w:r>
                  <w:r w:rsidRPr="0021064C">
                    <w:rPr>
                      <w:rFonts w:eastAsia="Malgun Gothic"/>
                      <w:lang w:eastAsia="en-US"/>
                    </w:rPr>
                    <w:t>of</w:t>
                  </w:r>
                  <w:r w:rsidRPr="0021064C">
                    <w:rPr>
                      <w:rFonts w:eastAsia="Malgun Gothic"/>
                      <w:lang w:val="x-none" w:eastAsia="en-US"/>
                    </w:rPr>
                    <w:t xml:space="preserve"> </w:t>
                  </w:r>
                  <w:r w:rsidRPr="0021064C">
                    <w:rPr>
                      <w:rFonts w:eastAsia="Malgun Gothic"/>
                      <w:i/>
                      <w:lang w:val="x-none" w:eastAsia="x-none"/>
                    </w:rPr>
                    <w:t>searchSpaceZero</w:t>
                  </w:r>
                  <w:r w:rsidRPr="0021064C">
                    <w:rPr>
                      <w:rFonts w:eastAsia="Malgun Gothic"/>
                      <w:i/>
                      <w:iCs/>
                      <w:lang w:val="x-none" w:eastAsia="x-none"/>
                    </w:rPr>
                    <w:t>, searchSpaceSIB1</w:t>
                  </w:r>
                  <w:r w:rsidRPr="0021064C">
                    <w:rPr>
                      <w:rFonts w:eastAsia="Malgun Gothic"/>
                      <w:iCs/>
                      <w:lang w:val="x-none" w:eastAsia="x-none"/>
                    </w:rPr>
                    <w:t xml:space="preserve">, </w:t>
                  </w:r>
                  <w:r w:rsidRPr="0021064C">
                    <w:rPr>
                      <w:rFonts w:eastAsia="Malgun Gothic"/>
                      <w:i/>
                      <w:lang w:val="x-none" w:eastAsia="en-US"/>
                    </w:rPr>
                    <w:t>searchSpaceOtherSystemInformation</w:t>
                  </w:r>
                  <w:r w:rsidRPr="0021064C">
                    <w:rPr>
                      <w:rFonts w:eastAsia="Malgun Gothic"/>
                      <w:lang w:val="x-none" w:eastAsia="en-US"/>
                    </w:rPr>
                    <w:t xml:space="preserve">, </w:t>
                  </w:r>
                  <w:r w:rsidRPr="0021064C">
                    <w:rPr>
                      <w:rFonts w:eastAsia="Malgun Gothic"/>
                      <w:i/>
                      <w:lang w:val="x-none" w:eastAsia="en-US"/>
                    </w:rPr>
                    <w:t>pagingSearchSpace</w:t>
                  </w:r>
                  <w:r w:rsidRPr="0021064C">
                    <w:rPr>
                      <w:rFonts w:eastAsia="Malgun Gothic"/>
                      <w:lang w:val="x-none" w:eastAsia="en-US"/>
                    </w:rPr>
                    <w:t xml:space="preserve">, </w:t>
                  </w:r>
                  <w:r w:rsidRPr="0021064C">
                    <w:rPr>
                      <w:rFonts w:eastAsia="Malgun Gothic"/>
                      <w:i/>
                      <w:lang w:val="x-none" w:eastAsia="en-US"/>
                    </w:rPr>
                    <w:t>ra-SearchSpace</w:t>
                  </w:r>
                </w:p>
              </w:tc>
            </w:tr>
            <w:tr w:rsidR="00D94F89" w:rsidRPr="00624208" w14:paraId="559696EC" w14:textId="77777777" w:rsidTr="001638E1">
              <w:trPr>
                <w:gridAfter w:val="1"/>
                <w:wAfter w:w="19" w:type="dxa"/>
                <w:jc w:val="center"/>
              </w:trPr>
              <w:tc>
                <w:tcPr>
                  <w:tcW w:w="9224" w:type="dxa"/>
                  <w:gridSpan w:val="2"/>
                  <w:shd w:val="clear" w:color="auto" w:fill="auto"/>
                </w:tcPr>
                <w:p w14:paraId="3DADF4D6" w14:textId="2B1780B7" w:rsidR="00D94F89" w:rsidRPr="00481508" w:rsidRDefault="00D94F89" w:rsidP="00D94F89">
                  <w:pPr>
                    <w:jc w:val="center"/>
                    <w:rPr>
                      <w:rFonts w:ascii="Times" w:hAnsi="Times"/>
                      <w:b/>
                      <w:lang w:eastAsia="en-US"/>
                    </w:rPr>
                  </w:pPr>
                  <w:r w:rsidRPr="00481508">
                    <w:rPr>
                      <w:rFonts w:ascii="Times" w:hAnsi="Times" w:hint="eastAsia"/>
                      <w:b/>
                    </w:rPr>
                    <w:t xml:space="preserve">PUSCH scheduled by MAC RAR </w:t>
                  </w:r>
                  <w:r w:rsidRPr="00481508">
                    <w:rPr>
                      <w:rFonts w:ascii="Times" w:hAnsi="Times"/>
                      <w:b/>
                    </w:rPr>
                    <w:t>described</w:t>
                  </w:r>
                  <w:r w:rsidRPr="00481508">
                    <w:rPr>
                      <w:rFonts w:ascii="Times" w:hAnsi="Times" w:hint="eastAsia"/>
                      <w:b/>
                    </w:rPr>
                    <w:t xml:space="preserve"> in subclause 8.2 in </w:t>
                  </w:r>
                  <w:r>
                    <w:rPr>
                      <w:rFonts w:ascii="Times" w:hAnsi="Times"/>
                      <w:b/>
                    </w:rPr>
                    <w:t>TS 38.213</w:t>
                  </w:r>
                </w:p>
              </w:tc>
            </w:tr>
          </w:tbl>
          <w:p w14:paraId="5F2C9845" w14:textId="77777777" w:rsidR="00D94F89" w:rsidRDefault="00D94F89" w:rsidP="00D94F89">
            <w:pPr>
              <w:rPr>
                <w:szCs w:val="20"/>
              </w:rPr>
            </w:pPr>
          </w:p>
        </w:tc>
      </w:tr>
      <w:tr w:rsidR="00D94F89" w14:paraId="5680EF44" w14:textId="77777777" w:rsidTr="003425E0">
        <w:tc>
          <w:tcPr>
            <w:tcW w:w="816" w:type="dxa"/>
          </w:tcPr>
          <w:p w14:paraId="76C88678" w14:textId="77777777" w:rsidR="00D94F89" w:rsidRDefault="00D94F89"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05DBA621" w14:textId="77777777" w:rsidR="00D94F89" w:rsidRDefault="00D94F89" w:rsidP="00D94F89">
            <w:pPr>
              <w:rPr>
                <w:szCs w:val="20"/>
              </w:rPr>
            </w:pPr>
          </w:p>
        </w:tc>
      </w:tr>
      <w:tr w:rsidR="00D94F89" w14:paraId="4B4A6992" w14:textId="77777777" w:rsidTr="003425E0">
        <w:tc>
          <w:tcPr>
            <w:tcW w:w="816" w:type="dxa"/>
          </w:tcPr>
          <w:p w14:paraId="2B67F525"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4E34666E" w14:textId="4B71FC4D" w:rsidR="008001ED" w:rsidRPr="008001ED" w:rsidRDefault="008001ED" w:rsidP="008001ED">
            <w:pPr>
              <w:rPr>
                <w:szCs w:val="20"/>
              </w:rPr>
            </w:pPr>
          </w:p>
        </w:tc>
      </w:tr>
      <w:tr w:rsidR="00D94F89" w14:paraId="48847638" w14:textId="77777777" w:rsidTr="003425E0">
        <w:tc>
          <w:tcPr>
            <w:tcW w:w="816" w:type="dxa"/>
          </w:tcPr>
          <w:p w14:paraId="00C0D731" w14:textId="77777777" w:rsidR="00D94F89" w:rsidRDefault="00D94F89"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10C1B6B" w14:textId="3B03F4D9" w:rsidR="00D94F89" w:rsidRDefault="00D94F89" w:rsidP="00D94F89">
            <w:pPr>
              <w:rPr>
                <w:szCs w:val="20"/>
              </w:rPr>
            </w:pPr>
            <w:r w:rsidRPr="003F5F75">
              <w:rPr>
                <w:szCs w:val="20"/>
              </w:rPr>
              <w:t xml:space="preserve">Proposal 10: </w:t>
            </w:r>
            <w:r w:rsidRPr="003F5F75">
              <w:rPr>
                <w:b/>
                <w:szCs w:val="20"/>
              </w:rPr>
              <w:t>No exception in terms of RNTI and search space</w:t>
            </w:r>
            <w:r w:rsidRPr="003F5F75">
              <w:rPr>
                <w:szCs w:val="20"/>
              </w:rPr>
              <w:t xml:space="preserve"> for applying the minimum UL scheduling offset is needed.</w:t>
            </w:r>
          </w:p>
        </w:tc>
      </w:tr>
      <w:tr w:rsidR="00D94F89" w14:paraId="4DB39903" w14:textId="77777777" w:rsidTr="003425E0">
        <w:tc>
          <w:tcPr>
            <w:tcW w:w="816" w:type="dxa"/>
          </w:tcPr>
          <w:p w14:paraId="1CB816FA"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4880F074" w14:textId="77777777" w:rsidR="00D94F89" w:rsidRPr="00BE7456" w:rsidRDefault="00D94F89" w:rsidP="00D94F89">
            <w:r>
              <w:t xml:space="preserve">Proposal 4: </w:t>
            </w:r>
            <w:r w:rsidRPr="00BE7456">
              <w:t xml:space="preserve">The adaptation on the minimum applicable value of K0 or </w:t>
            </w:r>
            <w:r w:rsidRPr="001C6502">
              <w:rPr>
                <w:b/>
              </w:rPr>
              <w:t>K2</w:t>
            </w:r>
            <w:r w:rsidRPr="00BE7456">
              <w:t xml:space="preserve"> does not apply to the cases listed in Table 1. </w:t>
            </w:r>
          </w:p>
          <w:p w14:paraId="15957400" w14:textId="77777777" w:rsidR="00D94F89" w:rsidRDefault="00D94F89" w:rsidP="00D94F89"/>
          <w:tbl>
            <w:tblPr>
              <w:tblStyle w:val="TableGrid"/>
              <w:tblW w:w="0" w:type="auto"/>
              <w:tblLook w:val="04A0" w:firstRow="1" w:lastRow="0" w:firstColumn="1" w:lastColumn="0" w:noHBand="0" w:noVBand="1"/>
            </w:tblPr>
            <w:tblGrid>
              <w:gridCol w:w="2089"/>
              <w:gridCol w:w="2180"/>
              <w:gridCol w:w="2097"/>
              <w:gridCol w:w="2197"/>
            </w:tblGrid>
            <w:tr w:rsidR="00D94F89" w14:paraId="233AF533" w14:textId="77777777" w:rsidTr="003F5F75">
              <w:tc>
                <w:tcPr>
                  <w:tcW w:w="4814" w:type="dxa"/>
                  <w:gridSpan w:val="2"/>
                  <w:shd w:val="clear" w:color="auto" w:fill="E7E6E6" w:themeFill="background2"/>
                  <w:vAlign w:val="center"/>
                </w:tcPr>
                <w:p w14:paraId="218FE005" w14:textId="77777777" w:rsidR="00D94F89" w:rsidRDefault="00D94F89" w:rsidP="00D94F89">
                  <w:pPr>
                    <w:jc w:val="center"/>
                    <w:rPr>
                      <w:lang w:eastAsia="ja-JP"/>
                    </w:rPr>
                  </w:pPr>
                  <w:r>
                    <w:rPr>
                      <w:lang w:eastAsia="ja-JP"/>
                    </w:rPr>
                    <w:t>Downlink</w:t>
                  </w:r>
                </w:p>
              </w:tc>
              <w:tc>
                <w:tcPr>
                  <w:tcW w:w="4815" w:type="dxa"/>
                  <w:gridSpan w:val="2"/>
                  <w:shd w:val="clear" w:color="auto" w:fill="E7E6E6" w:themeFill="background2"/>
                  <w:vAlign w:val="center"/>
                </w:tcPr>
                <w:p w14:paraId="2791E640" w14:textId="77777777" w:rsidR="00D94F89" w:rsidRPr="001C6502" w:rsidRDefault="00D94F89" w:rsidP="00D94F89">
                  <w:pPr>
                    <w:jc w:val="center"/>
                    <w:rPr>
                      <w:b/>
                      <w:lang w:eastAsia="ja-JP"/>
                    </w:rPr>
                  </w:pPr>
                  <w:r w:rsidRPr="001C6502">
                    <w:rPr>
                      <w:b/>
                      <w:lang w:eastAsia="ja-JP"/>
                    </w:rPr>
                    <w:t>Uplink</w:t>
                  </w:r>
                </w:p>
              </w:tc>
            </w:tr>
            <w:tr w:rsidR="00D94F89" w14:paraId="323681A6" w14:textId="77777777" w:rsidTr="003F5F75">
              <w:tc>
                <w:tcPr>
                  <w:tcW w:w="2407" w:type="dxa"/>
                  <w:shd w:val="clear" w:color="auto" w:fill="E7E6E6" w:themeFill="background2"/>
                  <w:vAlign w:val="center"/>
                </w:tcPr>
                <w:p w14:paraId="27DD781A" w14:textId="77777777" w:rsidR="00D94F89" w:rsidRDefault="00D94F89" w:rsidP="00D94F89">
                  <w:pPr>
                    <w:jc w:val="center"/>
                    <w:rPr>
                      <w:lang w:eastAsia="ja-JP"/>
                    </w:rPr>
                  </w:pPr>
                  <w:r>
                    <w:rPr>
                      <w:lang w:eastAsia="ja-JP"/>
                    </w:rPr>
                    <w:t>RNTI</w:t>
                  </w:r>
                </w:p>
              </w:tc>
              <w:tc>
                <w:tcPr>
                  <w:tcW w:w="2407" w:type="dxa"/>
                  <w:shd w:val="clear" w:color="auto" w:fill="E7E6E6" w:themeFill="background2"/>
                  <w:vAlign w:val="center"/>
                </w:tcPr>
                <w:p w14:paraId="7655375D" w14:textId="77777777" w:rsidR="00D94F89" w:rsidRDefault="00D94F89" w:rsidP="00D94F89">
                  <w:pPr>
                    <w:jc w:val="center"/>
                    <w:rPr>
                      <w:lang w:eastAsia="ja-JP"/>
                    </w:rPr>
                  </w:pPr>
                  <w:r>
                    <w:rPr>
                      <w:lang w:eastAsia="ja-JP"/>
                    </w:rPr>
                    <w:t>PDCCH Search Space</w:t>
                  </w:r>
                </w:p>
              </w:tc>
              <w:tc>
                <w:tcPr>
                  <w:tcW w:w="2407" w:type="dxa"/>
                  <w:shd w:val="clear" w:color="auto" w:fill="E7E6E6" w:themeFill="background2"/>
                  <w:vAlign w:val="center"/>
                </w:tcPr>
                <w:p w14:paraId="3E39D449" w14:textId="77777777" w:rsidR="00D94F89" w:rsidRPr="001C6502" w:rsidRDefault="00D94F89" w:rsidP="00D94F89">
                  <w:pPr>
                    <w:jc w:val="center"/>
                    <w:rPr>
                      <w:b/>
                      <w:lang w:eastAsia="ja-JP"/>
                    </w:rPr>
                  </w:pPr>
                  <w:r w:rsidRPr="001C6502">
                    <w:rPr>
                      <w:b/>
                      <w:lang w:eastAsia="ja-JP"/>
                    </w:rPr>
                    <w:t>RNTI</w:t>
                  </w:r>
                </w:p>
              </w:tc>
              <w:tc>
                <w:tcPr>
                  <w:tcW w:w="2408" w:type="dxa"/>
                  <w:shd w:val="clear" w:color="auto" w:fill="E7E6E6" w:themeFill="background2"/>
                  <w:vAlign w:val="center"/>
                </w:tcPr>
                <w:p w14:paraId="4B91C4C4" w14:textId="77777777" w:rsidR="00D94F89" w:rsidRPr="001C6502" w:rsidRDefault="00D94F89" w:rsidP="00D94F89">
                  <w:pPr>
                    <w:jc w:val="center"/>
                    <w:rPr>
                      <w:b/>
                      <w:lang w:eastAsia="ja-JP"/>
                    </w:rPr>
                  </w:pPr>
                  <w:r w:rsidRPr="001C6502">
                    <w:rPr>
                      <w:b/>
                      <w:lang w:eastAsia="ja-JP"/>
                    </w:rPr>
                    <w:t>PDCCH Search Space</w:t>
                  </w:r>
                </w:p>
              </w:tc>
            </w:tr>
            <w:tr w:rsidR="00D94F89" w14:paraId="0029BB56" w14:textId="77777777" w:rsidTr="003F5F75">
              <w:tc>
                <w:tcPr>
                  <w:tcW w:w="2407" w:type="dxa"/>
                  <w:vAlign w:val="center"/>
                </w:tcPr>
                <w:p w14:paraId="70188D1A" w14:textId="77777777" w:rsidR="00D94F89" w:rsidRDefault="00D94F89" w:rsidP="00D94F89">
                  <w:pPr>
                    <w:rPr>
                      <w:lang w:eastAsia="ja-JP"/>
                    </w:rPr>
                  </w:pPr>
                  <w:r w:rsidRPr="00C961B8">
                    <w:rPr>
                      <w:lang w:eastAsia="ja-JP"/>
                    </w:rPr>
                    <w:t>C-RNTI, CS-RNTI</w:t>
                  </w:r>
                  <w:r>
                    <w:rPr>
                      <w:lang w:eastAsia="ja-JP"/>
                    </w:rPr>
                    <w:t>, MCS-C-RNTI</w:t>
                  </w:r>
                </w:p>
              </w:tc>
              <w:tc>
                <w:tcPr>
                  <w:tcW w:w="2407" w:type="dxa"/>
                  <w:vAlign w:val="center"/>
                </w:tcPr>
                <w:p w14:paraId="78EA0971" w14:textId="77777777" w:rsidR="00D94F89" w:rsidRDefault="00D94F89" w:rsidP="00D94F89">
                  <w:pPr>
                    <w:rPr>
                      <w:lang w:eastAsia="ja-JP"/>
                    </w:rPr>
                  </w:pPr>
                  <w:r w:rsidRPr="00A937FA">
                    <w:rPr>
                      <w:lang w:eastAsia="ja-JP"/>
                    </w:rPr>
                    <w:t>Any common search space associated with CORESET 0</w:t>
                  </w:r>
                </w:p>
              </w:tc>
              <w:tc>
                <w:tcPr>
                  <w:tcW w:w="2407" w:type="dxa"/>
                  <w:vAlign w:val="center"/>
                </w:tcPr>
                <w:p w14:paraId="45791C93" w14:textId="77777777" w:rsidR="00D94F89" w:rsidRPr="001C6502" w:rsidRDefault="00D94F89" w:rsidP="00D94F89">
                  <w:pPr>
                    <w:rPr>
                      <w:b/>
                      <w:lang w:eastAsia="ja-JP"/>
                    </w:rPr>
                  </w:pPr>
                  <w:r w:rsidRPr="001C6502">
                    <w:rPr>
                      <w:b/>
                      <w:lang w:eastAsia="ja-JP"/>
                    </w:rPr>
                    <w:t>C-RNTI, TC-RNTI, CS-RNTI, MCS-C-RNTI</w:t>
                  </w:r>
                </w:p>
              </w:tc>
              <w:tc>
                <w:tcPr>
                  <w:tcW w:w="2408" w:type="dxa"/>
                  <w:vAlign w:val="center"/>
                </w:tcPr>
                <w:p w14:paraId="524A1C3A" w14:textId="77777777" w:rsidR="00D94F89" w:rsidRPr="001C6502" w:rsidRDefault="00D94F89" w:rsidP="00D94F89">
                  <w:pPr>
                    <w:rPr>
                      <w:b/>
                      <w:lang w:eastAsia="ja-JP"/>
                    </w:rPr>
                  </w:pPr>
                  <w:r w:rsidRPr="001C6502">
                    <w:rPr>
                      <w:b/>
                      <w:lang w:eastAsia="ja-JP"/>
                    </w:rPr>
                    <w:t>Any common search space associated with CORESET 0</w:t>
                  </w:r>
                </w:p>
              </w:tc>
            </w:tr>
            <w:tr w:rsidR="00D94F89" w14:paraId="3DD3EBDC" w14:textId="77777777" w:rsidTr="003F5F75">
              <w:tc>
                <w:tcPr>
                  <w:tcW w:w="2407" w:type="dxa"/>
                  <w:vAlign w:val="center"/>
                </w:tcPr>
                <w:p w14:paraId="5C0472AF" w14:textId="77777777" w:rsidR="00D94F89" w:rsidRDefault="00D94F89" w:rsidP="00D94F89">
                  <w:pPr>
                    <w:rPr>
                      <w:lang w:eastAsia="ja-JP"/>
                    </w:rPr>
                  </w:pPr>
                  <w:r>
                    <w:rPr>
                      <w:lang w:eastAsia="ja-JP"/>
                    </w:rPr>
                    <w:t>SI-RNTI</w:t>
                  </w:r>
                </w:p>
              </w:tc>
              <w:tc>
                <w:tcPr>
                  <w:tcW w:w="2407" w:type="dxa"/>
                  <w:vAlign w:val="center"/>
                </w:tcPr>
                <w:p w14:paraId="31B0965E" w14:textId="77777777" w:rsidR="00D94F89" w:rsidRDefault="00D94F89" w:rsidP="00D94F89">
                  <w:pPr>
                    <w:rPr>
                      <w:lang w:eastAsia="ja-JP"/>
                    </w:rPr>
                  </w:pPr>
                  <w:r>
                    <w:rPr>
                      <w:lang w:eastAsia="ja-JP"/>
                    </w:rPr>
                    <w:t>Type0/0A common</w:t>
                  </w:r>
                </w:p>
              </w:tc>
              <w:tc>
                <w:tcPr>
                  <w:tcW w:w="4815" w:type="dxa"/>
                  <w:gridSpan w:val="2"/>
                  <w:vMerge w:val="restart"/>
                  <w:vAlign w:val="center"/>
                </w:tcPr>
                <w:p w14:paraId="5E856080" w14:textId="77777777" w:rsidR="00D94F89" w:rsidRPr="001C6502" w:rsidRDefault="00D94F89" w:rsidP="00D94F89">
                  <w:pPr>
                    <w:rPr>
                      <w:b/>
                      <w:lang w:eastAsia="ja-JP"/>
                    </w:rPr>
                  </w:pPr>
                  <w:r w:rsidRPr="001C6502">
                    <w:rPr>
                      <w:b/>
                      <w:lang w:eastAsia="ja-JP"/>
                    </w:rPr>
                    <w:t>PUSCH scheduled by MAC RAR as described in subclause 8.2 of TS 38.213</w:t>
                  </w:r>
                </w:p>
              </w:tc>
            </w:tr>
            <w:tr w:rsidR="00D94F89" w14:paraId="72B78911" w14:textId="77777777" w:rsidTr="003F5F75">
              <w:tc>
                <w:tcPr>
                  <w:tcW w:w="2407" w:type="dxa"/>
                  <w:vAlign w:val="center"/>
                </w:tcPr>
                <w:p w14:paraId="060C3D34" w14:textId="77777777" w:rsidR="00D94F89" w:rsidRDefault="00D94F89" w:rsidP="00D94F89">
                  <w:pPr>
                    <w:rPr>
                      <w:lang w:eastAsia="ja-JP"/>
                    </w:rPr>
                  </w:pPr>
                  <w:r w:rsidRPr="00144719">
                    <w:rPr>
                      <w:lang w:eastAsia="ja-JP"/>
                    </w:rPr>
                    <w:t>RA-RNTI, TC-RNTI</w:t>
                  </w:r>
                </w:p>
              </w:tc>
              <w:tc>
                <w:tcPr>
                  <w:tcW w:w="2407" w:type="dxa"/>
                  <w:vAlign w:val="center"/>
                </w:tcPr>
                <w:p w14:paraId="1E94A50C" w14:textId="77777777" w:rsidR="00D94F89" w:rsidRDefault="00D94F89" w:rsidP="00D94F89">
                  <w:pPr>
                    <w:rPr>
                      <w:lang w:eastAsia="ja-JP"/>
                    </w:rPr>
                  </w:pPr>
                  <w:r w:rsidRPr="002A4D4F">
                    <w:rPr>
                      <w:lang w:eastAsia="ja-JP"/>
                    </w:rPr>
                    <w:t>Type1 common</w:t>
                  </w:r>
                </w:p>
              </w:tc>
              <w:tc>
                <w:tcPr>
                  <w:tcW w:w="4815" w:type="dxa"/>
                  <w:gridSpan w:val="2"/>
                  <w:vMerge/>
                  <w:vAlign w:val="center"/>
                </w:tcPr>
                <w:p w14:paraId="478C76D4" w14:textId="77777777" w:rsidR="00D94F89" w:rsidRDefault="00D94F89" w:rsidP="00D94F89">
                  <w:pPr>
                    <w:rPr>
                      <w:lang w:eastAsia="ja-JP"/>
                    </w:rPr>
                  </w:pPr>
                </w:p>
              </w:tc>
            </w:tr>
          </w:tbl>
          <w:p w14:paraId="5D562AC4" w14:textId="77777777" w:rsidR="00D94F89" w:rsidRDefault="00D94F89" w:rsidP="00D94F89">
            <w:pPr>
              <w:rPr>
                <w:szCs w:val="20"/>
              </w:rPr>
            </w:pPr>
          </w:p>
        </w:tc>
      </w:tr>
      <w:tr w:rsidR="00D94F89" w14:paraId="281D8C00" w14:textId="77777777" w:rsidTr="003425E0">
        <w:tc>
          <w:tcPr>
            <w:tcW w:w="816" w:type="dxa"/>
          </w:tcPr>
          <w:p w14:paraId="7E01F2EF"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2BD1BBC7" w14:textId="77777777" w:rsidR="00D94F89" w:rsidRDefault="00D94F89" w:rsidP="00D94F89">
            <w:pPr>
              <w:rPr>
                <w:szCs w:val="20"/>
              </w:rPr>
            </w:pPr>
          </w:p>
        </w:tc>
      </w:tr>
      <w:tr w:rsidR="00D94F89" w14:paraId="1AC28A4F" w14:textId="77777777" w:rsidTr="003425E0">
        <w:tc>
          <w:tcPr>
            <w:tcW w:w="816" w:type="dxa"/>
          </w:tcPr>
          <w:p w14:paraId="10909327"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4F8DD3F7" w14:textId="77777777" w:rsidR="00D94F89" w:rsidRPr="00481508" w:rsidRDefault="00D94F89" w:rsidP="00D94F89">
            <w:pPr>
              <w:rPr>
                <w:szCs w:val="20"/>
              </w:rPr>
            </w:pPr>
            <w:r w:rsidRPr="00481508">
              <w:rPr>
                <w:szCs w:val="20"/>
              </w:rPr>
              <w:t>Proposal 5: Cross slot scheduling function is not applied to following case.</w:t>
            </w:r>
          </w:p>
          <w:p w14:paraId="0F09816D" w14:textId="77777777" w:rsidR="00D94F89" w:rsidRPr="00481508" w:rsidRDefault="00D94F89" w:rsidP="00D94F89">
            <w:pPr>
              <w:rPr>
                <w:b/>
                <w:szCs w:val="20"/>
              </w:rPr>
            </w:pPr>
            <w:r w:rsidRPr="00481508">
              <w:rPr>
                <w:rFonts w:hint="eastAsia"/>
                <w:b/>
                <w:szCs w:val="20"/>
              </w:rPr>
              <w:t>•</w:t>
            </w:r>
            <w:r w:rsidRPr="00481508">
              <w:rPr>
                <w:b/>
                <w:szCs w:val="20"/>
              </w:rPr>
              <w:tab/>
              <w:t xml:space="preserve">Regarding to </w:t>
            </w:r>
            <w:r w:rsidRPr="00481508">
              <w:rPr>
                <w:szCs w:val="20"/>
              </w:rPr>
              <w:t>K0 and</w:t>
            </w:r>
            <w:r w:rsidRPr="00481508">
              <w:rPr>
                <w:b/>
                <w:szCs w:val="20"/>
              </w:rPr>
              <w:t xml:space="preserve"> K2, C-RNTI and CS-RNTI with any common search space associated with CORESET 0</w:t>
            </w:r>
          </w:p>
          <w:p w14:paraId="7AB6F79A" w14:textId="77777777" w:rsidR="00D94F89" w:rsidRPr="00481508" w:rsidRDefault="00D94F89" w:rsidP="00D94F89">
            <w:pPr>
              <w:rPr>
                <w:b/>
                <w:szCs w:val="20"/>
              </w:rPr>
            </w:pPr>
            <w:r w:rsidRPr="00481508">
              <w:rPr>
                <w:rFonts w:hint="eastAsia"/>
                <w:b/>
                <w:szCs w:val="20"/>
              </w:rPr>
              <w:t>•</w:t>
            </w:r>
            <w:r w:rsidRPr="00481508">
              <w:rPr>
                <w:b/>
                <w:szCs w:val="20"/>
              </w:rPr>
              <w:tab/>
              <w:t xml:space="preserve">Regarding to K2, PUSCH scheduled by MAC RAR as described in subclause 8.2 of TS 38.213 </w:t>
            </w:r>
          </w:p>
          <w:p w14:paraId="1569E6A8" w14:textId="5845DA50" w:rsidR="00D94F89" w:rsidRDefault="00D94F89" w:rsidP="00D94F89">
            <w:pPr>
              <w:rPr>
                <w:szCs w:val="20"/>
              </w:rPr>
            </w:pPr>
            <w:r w:rsidRPr="00481508">
              <w:rPr>
                <w:rFonts w:hint="eastAsia"/>
                <w:b/>
                <w:szCs w:val="20"/>
              </w:rPr>
              <w:t>•</w:t>
            </w:r>
            <w:r w:rsidRPr="00481508">
              <w:rPr>
                <w:b/>
                <w:szCs w:val="20"/>
              </w:rPr>
              <w:tab/>
              <w:t>Regarding to K2, TC-RNTI</w:t>
            </w:r>
          </w:p>
        </w:tc>
      </w:tr>
      <w:tr w:rsidR="00D94F89" w14:paraId="370D2F5E" w14:textId="77777777" w:rsidTr="003425E0">
        <w:tc>
          <w:tcPr>
            <w:tcW w:w="816" w:type="dxa"/>
          </w:tcPr>
          <w:p w14:paraId="3440B2EB"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311CC062" w14:textId="77777777" w:rsidR="00D94F89" w:rsidRDefault="00D94F89" w:rsidP="00D94F89">
            <w:pPr>
              <w:rPr>
                <w:szCs w:val="20"/>
              </w:rPr>
            </w:pPr>
          </w:p>
        </w:tc>
      </w:tr>
    </w:tbl>
    <w:p w14:paraId="0CC14AE4" w14:textId="77777777" w:rsidR="009264C4" w:rsidRDefault="009264C4" w:rsidP="009264C4">
      <w:pPr>
        <w:pStyle w:val="ListParagraph"/>
        <w:rPr>
          <w:b/>
          <w:szCs w:val="20"/>
          <w:lang w:val="en-US" w:eastAsia="en-US"/>
        </w:rPr>
      </w:pPr>
    </w:p>
    <w:p w14:paraId="3EBA131B" w14:textId="77777777" w:rsidR="009264C4" w:rsidRDefault="009264C4" w:rsidP="009264C4">
      <w:pPr>
        <w:pStyle w:val="ListParagraph"/>
        <w:rPr>
          <w:b/>
          <w:szCs w:val="20"/>
          <w:lang w:val="en-US" w:eastAsia="en-US"/>
        </w:rPr>
      </w:pPr>
    </w:p>
    <w:p w14:paraId="6B14ED6A" w14:textId="77777777" w:rsidR="001F47A7" w:rsidRDefault="001F47A7" w:rsidP="002A30CD"/>
    <w:p w14:paraId="2B4B390F" w14:textId="77777777" w:rsidR="003425E0" w:rsidRDefault="003425E0" w:rsidP="002A30CD"/>
    <w:p w14:paraId="7FD8BD93" w14:textId="77777777" w:rsidR="003425E0" w:rsidRDefault="003425E0" w:rsidP="002A30CD"/>
    <w:p w14:paraId="38EDBB65" w14:textId="77777777" w:rsidR="003425E0" w:rsidRDefault="003425E0" w:rsidP="002A30CD"/>
    <w:p w14:paraId="133AE96F" w14:textId="77777777" w:rsidR="003425E0" w:rsidRDefault="003425E0" w:rsidP="002A30CD"/>
    <w:p w14:paraId="561A15B3" w14:textId="77777777" w:rsidR="003425E0" w:rsidRDefault="003425E0" w:rsidP="002A30CD"/>
    <w:p w14:paraId="41BF4DB7" w14:textId="77777777" w:rsidR="003425E0" w:rsidRDefault="003425E0" w:rsidP="002A30CD"/>
    <w:p w14:paraId="63154F94" w14:textId="77777777" w:rsidR="003425E0" w:rsidRDefault="003425E0" w:rsidP="002A30CD"/>
    <w:p w14:paraId="439AC266" w14:textId="77777777" w:rsidR="003425E0" w:rsidRDefault="003425E0" w:rsidP="002A30CD"/>
    <w:p w14:paraId="23209088" w14:textId="77777777" w:rsidR="003425E0" w:rsidRDefault="003425E0" w:rsidP="002A30CD"/>
    <w:p w14:paraId="33558434" w14:textId="77777777" w:rsidR="003425E0" w:rsidRDefault="003425E0" w:rsidP="002A30CD"/>
    <w:p w14:paraId="72BD8DB6" w14:textId="77777777" w:rsidR="003425E0" w:rsidRDefault="003425E0" w:rsidP="002A30CD"/>
    <w:p w14:paraId="6CF2829D" w14:textId="77777777" w:rsidR="003425E0" w:rsidRDefault="003425E0" w:rsidP="002A30CD"/>
    <w:p w14:paraId="2E89B8D9" w14:textId="77777777" w:rsidR="003425E0" w:rsidRDefault="003425E0" w:rsidP="002A30CD"/>
    <w:p w14:paraId="74852163" w14:textId="77777777" w:rsidR="003425E0" w:rsidRDefault="003425E0" w:rsidP="002A30CD"/>
    <w:p w14:paraId="325EDAE3" w14:textId="77777777" w:rsidR="003425E0" w:rsidRDefault="003425E0" w:rsidP="002A30CD"/>
    <w:p w14:paraId="7BFFFD1E" w14:textId="77777777" w:rsidR="003425E0" w:rsidRDefault="003425E0" w:rsidP="002A30CD"/>
    <w:p w14:paraId="269E731E" w14:textId="77777777" w:rsidR="003425E0" w:rsidRDefault="003425E0" w:rsidP="002A30CD"/>
    <w:p w14:paraId="27B30C42" w14:textId="77777777" w:rsidR="003425E0" w:rsidRDefault="003425E0" w:rsidP="002A30CD"/>
    <w:p w14:paraId="1AEA08F6" w14:textId="77777777" w:rsidR="003425E0" w:rsidRDefault="003425E0" w:rsidP="002A30CD"/>
    <w:p w14:paraId="1F6675B3" w14:textId="77777777" w:rsidR="003425E0" w:rsidRDefault="003425E0" w:rsidP="002A30CD"/>
    <w:p w14:paraId="38BE0D93" w14:textId="77777777" w:rsidR="003425E0" w:rsidRDefault="003425E0" w:rsidP="002A30CD"/>
    <w:p w14:paraId="6E1B870F" w14:textId="77777777" w:rsidR="003425E0" w:rsidRDefault="003425E0" w:rsidP="002A30CD"/>
    <w:p w14:paraId="31192F4E" w14:textId="77777777" w:rsidR="003425E0" w:rsidRDefault="003425E0" w:rsidP="002A30CD"/>
    <w:p w14:paraId="6D3C2B55" w14:textId="77777777" w:rsidR="00910358" w:rsidRDefault="00910358" w:rsidP="002A30CD"/>
    <w:p w14:paraId="38573C9D" w14:textId="77777777" w:rsidR="00910358" w:rsidRDefault="00910358" w:rsidP="002A30CD"/>
    <w:p w14:paraId="05BD19B2" w14:textId="77777777" w:rsidR="00910358" w:rsidRDefault="00910358" w:rsidP="002A30CD"/>
    <w:p w14:paraId="428F8028" w14:textId="77777777" w:rsidR="00910358" w:rsidRDefault="00910358" w:rsidP="002A30CD"/>
    <w:p w14:paraId="163444BE" w14:textId="77777777" w:rsidR="00910358" w:rsidRDefault="00910358" w:rsidP="002A30CD"/>
    <w:p w14:paraId="6E3DE810" w14:textId="77777777" w:rsidR="00910358" w:rsidRDefault="00910358" w:rsidP="002A30CD"/>
    <w:p w14:paraId="57FCB31C" w14:textId="77777777" w:rsidR="00910358" w:rsidRDefault="00910358" w:rsidP="002A30CD"/>
    <w:p w14:paraId="14701869" w14:textId="77777777" w:rsidR="00910358" w:rsidRDefault="00910358" w:rsidP="002A30CD"/>
    <w:p w14:paraId="2B652274" w14:textId="77777777" w:rsidR="00910358" w:rsidRDefault="00910358" w:rsidP="002A30CD"/>
    <w:p w14:paraId="61E7795B" w14:textId="77777777" w:rsidR="00910358" w:rsidRDefault="00910358" w:rsidP="002A30CD"/>
    <w:p w14:paraId="08278143" w14:textId="77777777" w:rsidR="00910358" w:rsidRDefault="00910358" w:rsidP="002A30CD"/>
    <w:p w14:paraId="6E969BB6" w14:textId="77777777" w:rsidR="00910358" w:rsidRDefault="00910358" w:rsidP="002A30CD"/>
    <w:p w14:paraId="22E0940C" w14:textId="77777777" w:rsidR="00910358" w:rsidRDefault="00910358" w:rsidP="002A30CD"/>
    <w:p w14:paraId="1C9C5ED0" w14:textId="77777777" w:rsidR="00910358" w:rsidRDefault="00910358" w:rsidP="002A30CD"/>
    <w:p w14:paraId="35EE0BDC" w14:textId="77777777" w:rsidR="00910358" w:rsidRDefault="00910358" w:rsidP="002A30CD"/>
    <w:p w14:paraId="0849B68A" w14:textId="77777777" w:rsidR="00910358" w:rsidRDefault="00910358" w:rsidP="002A30CD"/>
    <w:p w14:paraId="0EEC87C7" w14:textId="77777777" w:rsidR="00910358" w:rsidRDefault="00910358" w:rsidP="002A30CD"/>
    <w:p w14:paraId="2321A740" w14:textId="77777777" w:rsidR="00910358" w:rsidRDefault="00910358" w:rsidP="002A30CD"/>
    <w:p w14:paraId="2E3889B2" w14:textId="77777777" w:rsidR="003425E0" w:rsidRPr="002A30CD" w:rsidRDefault="003425E0" w:rsidP="002A30CD"/>
    <w:p w14:paraId="6695286C" w14:textId="51E36431" w:rsidR="00460A86" w:rsidRDefault="00460A86" w:rsidP="00460A86">
      <w:pPr>
        <w:pStyle w:val="Heading1"/>
        <w:rPr>
          <w:rFonts w:ascii="Times New Roman" w:hAnsi="Times New Roman"/>
        </w:rPr>
      </w:pPr>
      <w:r w:rsidRPr="002A30CD">
        <w:rPr>
          <w:rFonts w:ascii="Times New Roman" w:hAnsi="Times New Roman"/>
        </w:rPr>
        <w:t>Adaptation on aperiodic SRS slot offset and K1 value</w:t>
      </w:r>
    </w:p>
    <w:p w14:paraId="328C636B" w14:textId="49278842" w:rsidR="001A6B1B" w:rsidRDefault="001A6B1B" w:rsidP="001A6B1B">
      <w:pPr>
        <w:ind w:left="432"/>
        <w:rPr>
          <w:lang w:eastAsia="en-US"/>
        </w:rPr>
      </w:pPr>
      <w:r>
        <w:rPr>
          <w:lang w:eastAsia="en-US"/>
        </w:rPr>
        <w:t xml:space="preserve">In this section, companies’ view in additional adaptation on aperiodic SRS slot offset and K1 value are summarized in </w:t>
      </w:r>
      <w:r>
        <w:rPr>
          <w:lang w:eastAsia="en-US"/>
        </w:rPr>
        <w:fldChar w:fldCharType="begin"/>
      </w:r>
      <w:r>
        <w:rPr>
          <w:lang w:eastAsia="en-US"/>
        </w:rPr>
        <w:instrText xml:space="preserve"> REF _Ref8262253 \h </w:instrText>
      </w:r>
      <w:r>
        <w:rPr>
          <w:lang w:eastAsia="en-US"/>
        </w:rPr>
      </w:r>
      <w:r>
        <w:rPr>
          <w:lang w:eastAsia="en-US"/>
        </w:rPr>
        <w:fldChar w:fldCharType="separate"/>
      </w:r>
      <w:r w:rsidR="000A0930">
        <w:t xml:space="preserve">Table </w:t>
      </w:r>
      <w:r w:rsidR="000A0930">
        <w:rPr>
          <w:noProof/>
        </w:rPr>
        <w:t>8</w:t>
      </w:r>
      <w:r>
        <w:rPr>
          <w:lang w:eastAsia="en-US"/>
        </w:rPr>
        <w:fldChar w:fldCharType="end"/>
      </w:r>
      <w:r>
        <w:rPr>
          <w:lang w:eastAsia="en-US"/>
        </w:rPr>
        <w:t xml:space="preserve">. </w:t>
      </w:r>
      <w:r w:rsidRPr="000A0930">
        <w:rPr>
          <w:b/>
          <w:lang w:eastAsia="en-US"/>
        </w:rPr>
        <w:t>For aperiodic SRS slot offset, 6 out of the 8 companies who share views are supportive on the adaptation</w:t>
      </w:r>
      <w:r>
        <w:rPr>
          <w:lang w:eastAsia="en-US"/>
        </w:rPr>
        <w:t xml:space="preserve">. 1 company objecting the adaptation concern the restricted scheduler flexibility, which may be resolved by flooring the invalid slot offsets instead of excluding them.  </w:t>
      </w:r>
      <w:r w:rsidRPr="000A0930">
        <w:rPr>
          <w:b/>
          <w:lang w:eastAsia="en-US"/>
        </w:rPr>
        <w:t>For K1 value, 3 out of the 5 companies are supportive on the adaptation</w:t>
      </w:r>
      <w:r>
        <w:rPr>
          <w:lang w:eastAsia="en-US"/>
        </w:rPr>
        <w:t xml:space="preserve">. However, the 2 objecting company shows strong concerns in SI/WI scope and the increased power consumption. </w:t>
      </w:r>
    </w:p>
    <w:p w14:paraId="0CA315DC" w14:textId="77777777" w:rsidR="001A6B1B" w:rsidRDefault="001A6B1B" w:rsidP="001A6B1B">
      <w:pPr>
        <w:ind w:left="432"/>
        <w:rPr>
          <w:lang w:eastAsia="en-US"/>
        </w:rPr>
      </w:pPr>
    </w:p>
    <w:p w14:paraId="678A5024" w14:textId="4645509B" w:rsidR="001A6B1B" w:rsidRDefault="000A0930" w:rsidP="000A0930">
      <w:pPr>
        <w:ind w:left="432"/>
        <w:rPr>
          <w:lang w:eastAsia="en-US"/>
        </w:rPr>
      </w:pPr>
      <w:r w:rsidRPr="000A0930">
        <w:rPr>
          <w:b/>
          <w:highlight w:val="yellow"/>
          <w:lang w:eastAsia="en-US"/>
        </w:rPr>
        <w:t>For further of</w:t>
      </w:r>
      <w:r>
        <w:rPr>
          <w:b/>
          <w:highlight w:val="yellow"/>
          <w:lang w:eastAsia="en-US"/>
        </w:rPr>
        <w:t xml:space="preserve">fline discussion </w:t>
      </w:r>
      <w:r>
        <w:rPr>
          <w:highlight w:val="yellow"/>
          <w:lang w:eastAsia="en-US"/>
        </w:rPr>
        <w:t xml:space="preserve">to see whether to </w:t>
      </w:r>
      <w:r>
        <w:rPr>
          <w:b/>
          <w:highlight w:val="yellow"/>
          <w:lang w:eastAsia="en-US"/>
        </w:rPr>
        <w:t>include</w:t>
      </w:r>
      <w:r w:rsidR="001A6B1B" w:rsidRPr="001A6B1B">
        <w:rPr>
          <w:b/>
          <w:highlight w:val="yellow"/>
          <w:lang w:eastAsia="en-US"/>
        </w:rPr>
        <w:t xml:space="preserve"> aperiodic SRS slot offset </w:t>
      </w:r>
      <w:r>
        <w:rPr>
          <w:b/>
          <w:highlight w:val="yellow"/>
          <w:lang w:eastAsia="en-US"/>
        </w:rPr>
        <w:t>in</w:t>
      </w:r>
      <w:r w:rsidR="001A6B1B" w:rsidRPr="001A6B1B">
        <w:rPr>
          <w:b/>
          <w:highlight w:val="yellow"/>
          <w:lang w:eastAsia="en-US"/>
        </w:rPr>
        <w:t xml:space="preserve"> the adaptation</w:t>
      </w:r>
      <w:r w:rsidR="001A6B1B" w:rsidRPr="001A6B1B">
        <w:rPr>
          <w:highlight w:val="yellow"/>
          <w:lang w:eastAsia="en-US"/>
        </w:rPr>
        <w:t>.</w:t>
      </w:r>
    </w:p>
    <w:p w14:paraId="6C321A68" w14:textId="77777777" w:rsidR="000A0930" w:rsidRDefault="000A0930" w:rsidP="000A0930">
      <w:pPr>
        <w:ind w:left="432"/>
        <w:rPr>
          <w:lang w:eastAsia="en-US"/>
        </w:rPr>
      </w:pPr>
    </w:p>
    <w:p w14:paraId="4ECECDA5" w14:textId="77777777" w:rsidR="001A6B1B" w:rsidRPr="001A6B1B" w:rsidRDefault="001A6B1B" w:rsidP="001A6B1B">
      <w:pPr>
        <w:rPr>
          <w:lang w:eastAsia="en-US"/>
        </w:rPr>
      </w:pPr>
    </w:p>
    <w:p w14:paraId="22C9E988" w14:textId="4DE6CF51" w:rsidR="001A6B1B" w:rsidRDefault="001A6B1B" w:rsidP="001A6B1B">
      <w:pPr>
        <w:pStyle w:val="Caption"/>
        <w:keepNext/>
        <w:jc w:val="center"/>
      </w:pPr>
      <w:bookmarkStart w:id="30" w:name="_Ref8262253"/>
      <w:r>
        <w:t xml:space="preserve">Table </w:t>
      </w:r>
      <w:fldSimple w:instr=" SEQ Table \* ARABIC ">
        <w:r w:rsidR="000A0930">
          <w:rPr>
            <w:noProof/>
          </w:rPr>
          <w:t>8</w:t>
        </w:r>
      </w:fldSimple>
      <w:bookmarkEnd w:id="30"/>
      <w:r>
        <w:t>: Summary of companies' views on additional adaptation</w:t>
      </w:r>
    </w:p>
    <w:tbl>
      <w:tblPr>
        <w:tblStyle w:val="TableGrid"/>
        <w:tblW w:w="10002" w:type="dxa"/>
        <w:tblInd w:w="455" w:type="dxa"/>
        <w:tblLook w:val="04A0" w:firstRow="1" w:lastRow="0" w:firstColumn="1" w:lastColumn="0" w:noHBand="0" w:noVBand="1"/>
      </w:tblPr>
      <w:tblGrid>
        <w:gridCol w:w="810"/>
        <w:gridCol w:w="7802"/>
        <w:gridCol w:w="1390"/>
      </w:tblGrid>
      <w:tr w:rsidR="001A6B1B" w14:paraId="622FA365" w14:textId="0DB7688A" w:rsidTr="001A6B1B">
        <w:trPr>
          <w:trHeight w:val="274"/>
        </w:trPr>
        <w:tc>
          <w:tcPr>
            <w:tcW w:w="810" w:type="dxa"/>
          </w:tcPr>
          <w:p w14:paraId="295F94E2" w14:textId="77777777" w:rsidR="001A6B1B" w:rsidRDefault="001A6B1B" w:rsidP="003F5F75">
            <w:pPr>
              <w:jc w:val="center"/>
              <w:rPr>
                <w:szCs w:val="20"/>
              </w:rPr>
            </w:pPr>
            <w:r>
              <w:rPr>
                <w:szCs w:val="20"/>
              </w:rPr>
              <w:t>T-doc</w:t>
            </w:r>
          </w:p>
        </w:tc>
        <w:tc>
          <w:tcPr>
            <w:tcW w:w="7802" w:type="dxa"/>
          </w:tcPr>
          <w:p w14:paraId="52DF78F1" w14:textId="77777777" w:rsidR="001A6B1B" w:rsidRDefault="001A6B1B" w:rsidP="003F5F75">
            <w:pPr>
              <w:jc w:val="center"/>
              <w:rPr>
                <w:szCs w:val="20"/>
              </w:rPr>
            </w:pPr>
            <w:r>
              <w:rPr>
                <w:szCs w:val="20"/>
              </w:rPr>
              <w:t>Proposal(s)</w:t>
            </w:r>
          </w:p>
        </w:tc>
        <w:tc>
          <w:tcPr>
            <w:tcW w:w="1390" w:type="dxa"/>
          </w:tcPr>
          <w:p w14:paraId="50323539" w14:textId="3EE51A6F" w:rsidR="001A6B1B" w:rsidRDefault="001A6B1B" w:rsidP="003F5F75">
            <w:pPr>
              <w:jc w:val="center"/>
              <w:rPr>
                <w:szCs w:val="20"/>
              </w:rPr>
            </w:pPr>
            <w:r>
              <w:rPr>
                <w:szCs w:val="20"/>
              </w:rPr>
              <w:t>Additional Adaptation</w:t>
            </w:r>
          </w:p>
        </w:tc>
      </w:tr>
      <w:tr w:rsidR="001A6B1B" w14:paraId="3924CEB1" w14:textId="3130A34D" w:rsidTr="001A6B1B">
        <w:trPr>
          <w:trHeight w:val="274"/>
        </w:trPr>
        <w:tc>
          <w:tcPr>
            <w:tcW w:w="810" w:type="dxa"/>
          </w:tcPr>
          <w:p w14:paraId="589C3E78" w14:textId="77777777" w:rsidR="001A6B1B" w:rsidRDefault="001A6B1B"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802" w:type="dxa"/>
          </w:tcPr>
          <w:p w14:paraId="0B7CE727" w14:textId="12AF5B8A" w:rsidR="001A6B1B" w:rsidRPr="00D94F89" w:rsidRDefault="001A6B1B" w:rsidP="00D94F89">
            <w:pPr>
              <w:rPr>
                <w:rFonts w:eastAsiaTheme="minorEastAsia"/>
              </w:rPr>
            </w:pPr>
            <w:r w:rsidRPr="001A6B1B">
              <w:rPr>
                <w:rFonts w:eastAsiaTheme="minorEastAsia"/>
                <w:u w:val="single"/>
              </w:rPr>
              <w:t>Proposal 6</w:t>
            </w:r>
            <w:r w:rsidRPr="00D94F89">
              <w:rPr>
                <w:rFonts w:eastAsiaTheme="minorEastAsia"/>
              </w:rPr>
              <w:t xml:space="preserve">: Minimum values of K2 and </w:t>
            </w:r>
            <w:r w:rsidRPr="00D94F89">
              <w:rPr>
                <w:rFonts w:eastAsiaTheme="minorEastAsia"/>
                <w:b/>
              </w:rPr>
              <w:t>aperiodic SRS triggering</w:t>
            </w:r>
            <w:r w:rsidRPr="00D94F89">
              <w:rPr>
                <w:rFonts w:eastAsiaTheme="minorEastAsia"/>
              </w:rPr>
              <w:t xml:space="preserve"> offset are configured through different RRC parameters.</w:t>
            </w:r>
          </w:p>
          <w:p w14:paraId="7D156731" w14:textId="36813AD1" w:rsidR="001A6B1B" w:rsidRPr="00D94F89" w:rsidRDefault="001A6B1B" w:rsidP="00D94F89">
            <w:r w:rsidRPr="00FB2F4E">
              <w:rPr>
                <w:u w:val="single"/>
                <w:lang w:eastAsia="zh-CN"/>
              </w:rPr>
              <w:t>Proposal 10</w:t>
            </w:r>
            <w:r w:rsidRPr="00081BAF">
              <w:rPr>
                <w:lang w:eastAsia="zh-CN"/>
              </w:rPr>
              <w:t xml:space="preserve">: </w:t>
            </w:r>
            <w:r w:rsidRPr="00081BAF" w:rsidDel="00D37FD6">
              <w:rPr>
                <w:rFonts w:hint="eastAsia"/>
                <w:lang w:eastAsia="zh-CN"/>
              </w:rPr>
              <w:t xml:space="preserve"> </w:t>
            </w:r>
            <w:r w:rsidRPr="00081BAF">
              <w:rPr>
                <w:lang w:eastAsia="zh-CN"/>
              </w:rPr>
              <w:t xml:space="preserve">The </w:t>
            </w:r>
            <w:r w:rsidRPr="00081BAF">
              <w:rPr>
                <w:b/>
                <w:lang w:eastAsia="zh-CN"/>
              </w:rPr>
              <w:t>UE reports relaxed processing timeline values of K0/K1/K2</w:t>
            </w:r>
            <w:r w:rsidRPr="00081BAF">
              <w:rPr>
                <w:lang w:eastAsia="zh-CN"/>
              </w:rPr>
              <w:t xml:space="preserve"> to gNB.</w:t>
            </w:r>
          </w:p>
        </w:tc>
        <w:tc>
          <w:tcPr>
            <w:tcW w:w="1390" w:type="dxa"/>
          </w:tcPr>
          <w:p w14:paraId="31F5816A" w14:textId="6C0BB96F" w:rsidR="001A6B1B" w:rsidRPr="001A6B1B" w:rsidRDefault="001A6B1B" w:rsidP="001A6B1B">
            <w:pPr>
              <w:jc w:val="center"/>
              <w:rPr>
                <w:rFonts w:eastAsiaTheme="minorEastAsia"/>
              </w:rP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62D81C24" w14:textId="32727B14" w:rsidTr="001A6B1B">
        <w:trPr>
          <w:trHeight w:val="274"/>
        </w:trPr>
        <w:tc>
          <w:tcPr>
            <w:tcW w:w="810" w:type="dxa"/>
          </w:tcPr>
          <w:p w14:paraId="541A3AEF" w14:textId="77777777" w:rsidR="001A6B1B" w:rsidRDefault="001A6B1B"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802" w:type="dxa"/>
          </w:tcPr>
          <w:p w14:paraId="0D53CC7A" w14:textId="77777777" w:rsidR="001A6B1B" w:rsidRPr="00D94F89" w:rsidRDefault="001A6B1B" w:rsidP="00D94F89"/>
        </w:tc>
        <w:tc>
          <w:tcPr>
            <w:tcW w:w="1390" w:type="dxa"/>
          </w:tcPr>
          <w:p w14:paraId="6CE87140" w14:textId="77777777" w:rsidR="001A6B1B" w:rsidRPr="001A6B1B" w:rsidRDefault="001A6B1B" w:rsidP="001A6B1B">
            <w:pPr>
              <w:jc w:val="center"/>
            </w:pPr>
          </w:p>
        </w:tc>
      </w:tr>
      <w:tr w:rsidR="001A6B1B" w14:paraId="036B3E59" w14:textId="2C4D8CED" w:rsidTr="001A6B1B">
        <w:trPr>
          <w:trHeight w:val="274"/>
        </w:trPr>
        <w:tc>
          <w:tcPr>
            <w:tcW w:w="810" w:type="dxa"/>
          </w:tcPr>
          <w:p w14:paraId="17BC7748" w14:textId="77777777" w:rsidR="001A6B1B" w:rsidRDefault="001A6B1B"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802" w:type="dxa"/>
          </w:tcPr>
          <w:p w14:paraId="3438D5B5" w14:textId="77777777" w:rsidR="001A6B1B" w:rsidRPr="00D94F89" w:rsidRDefault="001A6B1B" w:rsidP="00D94F89"/>
        </w:tc>
        <w:tc>
          <w:tcPr>
            <w:tcW w:w="1390" w:type="dxa"/>
          </w:tcPr>
          <w:p w14:paraId="3624307F" w14:textId="77777777" w:rsidR="001A6B1B" w:rsidRPr="001A6B1B" w:rsidRDefault="001A6B1B" w:rsidP="001A6B1B">
            <w:pPr>
              <w:jc w:val="center"/>
            </w:pPr>
          </w:p>
        </w:tc>
      </w:tr>
      <w:tr w:rsidR="001A6B1B" w14:paraId="35F2A420" w14:textId="25654E28" w:rsidTr="001A6B1B">
        <w:trPr>
          <w:trHeight w:val="268"/>
        </w:trPr>
        <w:tc>
          <w:tcPr>
            <w:tcW w:w="810" w:type="dxa"/>
          </w:tcPr>
          <w:p w14:paraId="44439BA6" w14:textId="77777777" w:rsidR="001A6B1B" w:rsidRDefault="001A6B1B"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802" w:type="dxa"/>
          </w:tcPr>
          <w:p w14:paraId="70B6F56F" w14:textId="77777777" w:rsidR="001A6B1B" w:rsidRPr="00D94F89" w:rsidRDefault="001A6B1B" w:rsidP="00D94F89"/>
        </w:tc>
        <w:tc>
          <w:tcPr>
            <w:tcW w:w="1390" w:type="dxa"/>
          </w:tcPr>
          <w:p w14:paraId="3A741C17" w14:textId="77777777" w:rsidR="001A6B1B" w:rsidRPr="001A6B1B" w:rsidRDefault="001A6B1B" w:rsidP="001A6B1B">
            <w:pPr>
              <w:jc w:val="center"/>
            </w:pPr>
          </w:p>
        </w:tc>
      </w:tr>
      <w:tr w:rsidR="001A6B1B" w14:paraId="1899D0C1" w14:textId="136663BE" w:rsidTr="001A6B1B">
        <w:trPr>
          <w:trHeight w:val="274"/>
        </w:trPr>
        <w:tc>
          <w:tcPr>
            <w:tcW w:w="810" w:type="dxa"/>
          </w:tcPr>
          <w:p w14:paraId="388F42C2" w14:textId="77777777" w:rsidR="001A6B1B" w:rsidRDefault="001A6B1B"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802" w:type="dxa"/>
          </w:tcPr>
          <w:p w14:paraId="6B00CBDD" w14:textId="77777777" w:rsidR="001A6B1B" w:rsidRPr="00D94F89" w:rsidRDefault="001A6B1B" w:rsidP="00D94F89"/>
        </w:tc>
        <w:tc>
          <w:tcPr>
            <w:tcW w:w="1390" w:type="dxa"/>
          </w:tcPr>
          <w:p w14:paraId="5A0D2B24" w14:textId="77777777" w:rsidR="001A6B1B" w:rsidRPr="001A6B1B" w:rsidRDefault="001A6B1B" w:rsidP="001A6B1B">
            <w:pPr>
              <w:jc w:val="center"/>
            </w:pPr>
          </w:p>
        </w:tc>
      </w:tr>
      <w:tr w:rsidR="001A6B1B" w14:paraId="2DD85E77" w14:textId="463CE9FB" w:rsidTr="001A6B1B">
        <w:trPr>
          <w:trHeight w:val="274"/>
        </w:trPr>
        <w:tc>
          <w:tcPr>
            <w:tcW w:w="810" w:type="dxa"/>
          </w:tcPr>
          <w:p w14:paraId="5FEA2C24" w14:textId="77777777" w:rsidR="001A6B1B" w:rsidRDefault="001A6B1B"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802" w:type="dxa"/>
          </w:tcPr>
          <w:p w14:paraId="52498740" w14:textId="77777777" w:rsidR="001A6B1B" w:rsidRPr="001A6B1B" w:rsidRDefault="001A6B1B" w:rsidP="001A6B1B">
            <w:r w:rsidRPr="001A6B1B">
              <w:rPr>
                <w:u w:val="single"/>
              </w:rPr>
              <w:t>Proposal 10</w:t>
            </w:r>
            <w:r w:rsidRPr="001A6B1B">
              <w:t xml:space="preserve">: For Rel-16, joint adaptation on the set of minimum applicable values for at least K0, K2, aperiodic CSI-RS triggering offset, </w:t>
            </w:r>
            <w:r w:rsidRPr="001A6B1B">
              <w:rPr>
                <w:b/>
              </w:rPr>
              <w:t>aperiodic SRS slot offset and K1</w:t>
            </w:r>
            <w:r w:rsidRPr="001A6B1B">
              <w:t xml:space="preserve"> is supported for an active BWP. </w:t>
            </w:r>
          </w:p>
          <w:p w14:paraId="69D67844" w14:textId="77777777" w:rsidR="001A6B1B" w:rsidRPr="001A6B1B" w:rsidRDefault="001A6B1B" w:rsidP="001A6B1B">
            <w:r w:rsidRPr="001A6B1B">
              <w:rPr>
                <w:rFonts w:hint="eastAsia"/>
              </w:rPr>
              <w:t>•</w:t>
            </w:r>
            <w:r w:rsidRPr="001A6B1B">
              <w:tab/>
              <w:t>FFS: More baseband-only parameters related to UE power consumption</w:t>
            </w:r>
          </w:p>
          <w:p w14:paraId="35AC4B7A" w14:textId="63D0B69F" w:rsidR="001A6B1B" w:rsidRPr="00D94F89" w:rsidRDefault="001A6B1B" w:rsidP="001A6B1B">
            <w:r w:rsidRPr="001A6B1B">
              <w:rPr>
                <w:rFonts w:hint="eastAsia"/>
              </w:rPr>
              <w:t>•</w:t>
            </w:r>
            <w:r w:rsidRPr="001A6B1B">
              <w:tab/>
              <w:t>FFS: The maximum number of candidate sets of the targeted values/limits</w:t>
            </w:r>
          </w:p>
        </w:tc>
        <w:tc>
          <w:tcPr>
            <w:tcW w:w="1390" w:type="dxa"/>
          </w:tcPr>
          <w:p w14:paraId="29E91D39" w14:textId="5D94E1B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515EE21A" w14:textId="6F12E1C8" w:rsidTr="001A6B1B">
        <w:trPr>
          <w:trHeight w:val="274"/>
        </w:trPr>
        <w:tc>
          <w:tcPr>
            <w:tcW w:w="810" w:type="dxa"/>
          </w:tcPr>
          <w:p w14:paraId="60ACB838" w14:textId="77777777" w:rsidR="001A6B1B" w:rsidRDefault="001A6B1B"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802" w:type="dxa"/>
          </w:tcPr>
          <w:p w14:paraId="4F657F4F" w14:textId="77777777" w:rsidR="001A6B1B" w:rsidRPr="00D94F89" w:rsidRDefault="001A6B1B" w:rsidP="00D94F89">
            <w:pPr>
              <w:rPr>
                <w:rFonts w:eastAsia="SimSun"/>
              </w:rPr>
            </w:pPr>
            <w:r w:rsidRPr="001A6B1B">
              <w:rPr>
                <w:rFonts w:hint="eastAsia"/>
                <w:u w:val="single"/>
              </w:rPr>
              <w:t xml:space="preserve">Proposal </w:t>
            </w:r>
            <w:r w:rsidRPr="001A6B1B">
              <w:rPr>
                <w:rFonts w:eastAsia="SimSun"/>
                <w:u w:val="single"/>
              </w:rPr>
              <w:t>1</w:t>
            </w:r>
            <w:r w:rsidRPr="00D94F89">
              <w:rPr>
                <w:rFonts w:hint="eastAsia"/>
              </w:rPr>
              <w:t xml:space="preserve">: </w:t>
            </w:r>
            <w:r w:rsidRPr="00D94F89">
              <w:rPr>
                <w:rFonts w:eastAsia="SimSun" w:hint="eastAsia"/>
              </w:rPr>
              <w:t>The processing time components for cross-slot scheduling include:</w:t>
            </w:r>
          </w:p>
          <w:p w14:paraId="03D1EB25" w14:textId="77777777" w:rsidR="001A6B1B" w:rsidRPr="00D94F89" w:rsidRDefault="001A6B1B" w:rsidP="00D94F89">
            <w:pPr>
              <w:rPr>
                <w:rFonts w:eastAsia="SimSun"/>
              </w:rPr>
            </w:pPr>
            <w:r w:rsidRPr="00D94F89">
              <w:rPr>
                <w:rFonts w:eastAsia="SimSun" w:hint="eastAsia"/>
              </w:rPr>
              <w:t>A. PDCCH decoding time</w:t>
            </w:r>
          </w:p>
          <w:p w14:paraId="27369E12" w14:textId="77777777" w:rsidR="001A6B1B" w:rsidRPr="00D94F89" w:rsidRDefault="001A6B1B" w:rsidP="00D94F89">
            <w:pPr>
              <w:rPr>
                <w:rFonts w:eastAsia="SimSun"/>
              </w:rPr>
            </w:pPr>
            <w:r w:rsidRPr="00D94F89">
              <w:rPr>
                <w:rFonts w:eastAsia="SimSun" w:hint="eastAsia"/>
              </w:rPr>
              <w:t>B. Relaxing UE processing time</w:t>
            </w:r>
          </w:p>
          <w:p w14:paraId="755AD1C8" w14:textId="77777777" w:rsidR="001A6B1B" w:rsidRPr="00D94F89" w:rsidRDefault="001A6B1B" w:rsidP="00D94F89">
            <w:pPr>
              <w:rPr>
                <w:rFonts w:eastAsia="SimSun"/>
              </w:rPr>
            </w:pPr>
            <w:r w:rsidRPr="00D94F89">
              <w:rPr>
                <w:rFonts w:eastAsia="SimSun" w:hint="eastAsia"/>
              </w:rPr>
              <w:t>If we only consider A, then the K0 can be relaxed only. Otherwise, K0/</w:t>
            </w:r>
            <w:r w:rsidRPr="001A6B1B">
              <w:rPr>
                <w:rFonts w:eastAsia="SimSun" w:hint="eastAsia"/>
                <w:b/>
              </w:rPr>
              <w:t>K1</w:t>
            </w:r>
            <w:r w:rsidRPr="00D94F89">
              <w:rPr>
                <w:rFonts w:eastAsia="SimSun" w:hint="eastAsia"/>
              </w:rPr>
              <w:t>/K2 can be relaxed</w:t>
            </w:r>
            <w:r w:rsidRPr="00D94F89">
              <w:rPr>
                <w:rFonts w:hint="eastAsia"/>
              </w:rPr>
              <w:t>.</w:t>
            </w:r>
          </w:p>
          <w:p w14:paraId="382EDD2B" w14:textId="77777777" w:rsidR="001A6B1B" w:rsidRPr="00D94F89" w:rsidRDefault="001A6B1B" w:rsidP="00D94F89">
            <w:r w:rsidRPr="001A6B1B">
              <w:rPr>
                <w:rFonts w:hint="eastAsia"/>
                <w:u w:val="single"/>
              </w:rPr>
              <w:t xml:space="preserve">Proposal </w:t>
            </w:r>
            <w:r w:rsidRPr="001A6B1B">
              <w:rPr>
                <w:u w:val="single"/>
              </w:rPr>
              <w:t>2</w:t>
            </w:r>
            <w:r w:rsidRPr="00D94F89">
              <w:rPr>
                <w:rFonts w:hint="eastAsia"/>
              </w:rPr>
              <w:t xml:space="preserve">: </w:t>
            </w:r>
            <w:r w:rsidRPr="00D94F89">
              <w:t>Different</w:t>
            </w:r>
            <w:r w:rsidRPr="00D94F89">
              <w:rPr>
                <w:rFonts w:hint="eastAsia"/>
              </w:rPr>
              <w:t xml:space="preserve"> set</w:t>
            </w:r>
            <w:r w:rsidRPr="00D94F89">
              <w:t>s</w:t>
            </w:r>
            <w:r w:rsidRPr="00D94F89">
              <w:rPr>
                <w:rFonts w:hint="eastAsia"/>
              </w:rPr>
              <w:t xml:space="preserve"> of k0/k1/k2 values can be configured to the UE for </w:t>
            </w:r>
            <w:r w:rsidRPr="001A6B1B">
              <w:rPr>
                <w:rFonts w:hint="eastAsia"/>
                <w:b/>
              </w:rPr>
              <w:t>adaptation in processing timeline.</w:t>
            </w:r>
          </w:p>
          <w:p w14:paraId="5D243700" w14:textId="78E789AB" w:rsidR="001A6B1B" w:rsidRPr="00D94F89" w:rsidRDefault="001A6B1B" w:rsidP="00D94F89">
            <w:r w:rsidRPr="001A6B1B">
              <w:rPr>
                <w:u w:val="single"/>
              </w:rPr>
              <w:t xml:space="preserve">Proposal </w:t>
            </w:r>
            <w:r w:rsidRPr="001A6B1B">
              <w:rPr>
                <w:rFonts w:eastAsia="SimSun"/>
                <w:u w:val="single"/>
              </w:rPr>
              <w:t>8</w:t>
            </w:r>
            <w:r w:rsidRPr="00D94F89">
              <w:t xml:space="preserve">: UE associate a </w:t>
            </w:r>
            <w:r w:rsidRPr="001A6B1B">
              <w:rPr>
                <w:b/>
              </w:rPr>
              <w:t xml:space="preserve">larger </w:t>
            </w:r>
            <w:r w:rsidRPr="001A6B1B">
              <w:rPr>
                <w:rFonts w:eastAsia="SimSun" w:hint="eastAsia"/>
                <w:b/>
              </w:rPr>
              <w:t>SRS</w:t>
            </w:r>
            <w:r w:rsidRPr="001A6B1B">
              <w:rPr>
                <w:b/>
              </w:rPr>
              <w:t xml:space="preserve"> triggering offset in UE power saving state/mode</w:t>
            </w:r>
          </w:p>
        </w:tc>
        <w:tc>
          <w:tcPr>
            <w:tcW w:w="1390" w:type="dxa"/>
          </w:tcPr>
          <w:p w14:paraId="426C99D6" w14:textId="421B4878"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4C47CFB0" w14:textId="5B567B09" w:rsidTr="001A6B1B">
        <w:trPr>
          <w:trHeight w:val="274"/>
        </w:trPr>
        <w:tc>
          <w:tcPr>
            <w:tcW w:w="810" w:type="dxa"/>
          </w:tcPr>
          <w:p w14:paraId="4014D6E3" w14:textId="77777777" w:rsidR="001A6B1B" w:rsidRDefault="001A6B1B" w:rsidP="00D94F89">
            <w:pPr>
              <w:jc w:val="center"/>
              <w:rPr>
                <w:szCs w:val="20"/>
              </w:rPr>
            </w:pPr>
            <w:r w:rsidRPr="001A6B1B">
              <w:rPr>
                <w:szCs w:val="20"/>
              </w:rPr>
              <w:fldChar w:fldCharType="begin"/>
            </w:r>
            <w:r w:rsidRPr="001A6B1B">
              <w:rPr>
                <w:szCs w:val="20"/>
              </w:rPr>
              <w:instrText xml:space="preserve"> REF _Ref8066218 \n \h  \* MERGEFORMAT </w:instrText>
            </w:r>
            <w:r w:rsidRPr="001A6B1B">
              <w:rPr>
                <w:szCs w:val="20"/>
              </w:rPr>
            </w:r>
            <w:r w:rsidRPr="001A6B1B">
              <w:rPr>
                <w:szCs w:val="20"/>
              </w:rPr>
              <w:fldChar w:fldCharType="separate"/>
            </w:r>
            <w:r w:rsidRPr="001A6B1B">
              <w:rPr>
                <w:szCs w:val="20"/>
              </w:rPr>
              <w:t>[10]</w:t>
            </w:r>
            <w:r w:rsidRPr="001A6B1B">
              <w:rPr>
                <w:szCs w:val="20"/>
              </w:rPr>
              <w:fldChar w:fldCharType="end"/>
            </w:r>
          </w:p>
        </w:tc>
        <w:tc>
          <w:tcPr>
            <w:tcW w:w="7802" w:type="dxa"/>
          </w:tcPr>
          <w:p w14:paraId="46B1AB6B" w14:textId="2B10A5B6" w:rsidR="001A6B1B" w:rsidRPr="00D94F89" w:rsidRDefault="001A6B1B" w:rsidP="00D94F89">
            <w:pPr>
              <w:rPr>
                <w:rFonts w:eastAsia="SimSun"/>
              </w:rPr>
            </w:pPr>
            <w:r w:rsidRPr="001A6B1B">
              <w:rPr>
                <w:rFonts w:eastAsia="SimSun" w:hint="eastAsia"/>
                <w:u w:val="single"/>
              </w:rPr>
              <w:t>Proposal 9</w:t>
            </w:r>
            <w:r w:rsidRPr="00D94F89">
              <w:rPr>
                <w:rFonts w:eastAsia="SimSun" w:hint="eastAsia"/>
              </w:rPr>
              <w:t xml:space="preserve">: We slightly prefer </w:t>
            </w:r>
            <w:r w:rsidRPr="00D94F89">
              <w:rPr>
                <w:rFonts w:eastAsia="SimSun"/>
              </w:rPr>
              <w:t>to</w:t>
            </w:r>
            <w:r w:rsidRPr="00D94F89">
              <w:rPr>
                <w:rFonts w:eastAsia="SimSun" w:hint="eastAsia"/>
              </w:rPr>
              <w:t xml:space="preserve"> </w:t>
            </w:r>
            <w:r w:rsidRPr="00D94F89">
              <w:rPr>
                <w:rFonts w:eastAsia="SimSun"/>
                <w:b/>
              </w:rPr>
              <w:t xml:space="preserve">not </w:t>
            </w:r>
            <w:r w:rsidRPr="00D94F89">
              <w:rPr>
                <w:rFonts w:eastAsia="SimSun" w:hint="eastAsia"/>
                <w:b/>
              </w:rPr>
              <w:t>restrict the minimum offset value</w:t>
            </w:r>
            <w:r w:rsidRPr="00D94F89">
              <w:rPr>
                <w:rFonts w:eastAsia="SimSun"/>
                <w:b/>
              </w:rPr>
              <w:t xml:space="preserve"> </w:t>
            </w:r>
            <w:r w:rsidRPr="00D94F89">
              <w:rPr>
                <w:rFonts w:eastAsia="SimSun" w:hint="eastAsia"/>
                <w:b/>
              </w:rPr>
              <w:t>of aperiodic SRS</w:t>
            </w:r>
            <w:r w:rsidRPr="00D94F89">
              <w:rPr>
                <w:rFonts w:eastAsia="SimSun" w:hint="eastAsia"/>
              </w:rPr>
              <w:t>.</w:t>
            </w:r>
          </w:p>
          <w:p w14:paraId="7A849B54" w14:textId="2909F473" w:rsidR="001A6B1B" w:rsidRPr="00D94F89" w:rsidRDefault="001A6B1B" w:rsidP="00D94F89">
            <w:r w:rsidRPr="00D94F89">
              <w:rPr>
                <w:rFonts w:eastAsia="SimSun"/>
              </w:rPr>
              <w:t xml:space="preserve">“SRS </w:t>
            </w:r>
            <w:r w:rsidRPr="00D94F89">
              <w:rPr>
                <w:rFonts w:eastAsia="SimSun" w:hint="eastAsia"/>
              </w:rPr>
              <w:t xml:space="preserve">is </w:t>
            </w:r>
            <w:r w:rsidRPr="00D94F89">
              <w:rPr>
                <w:rFonts w:eastAsia="SimSun"/>
              </w:rPr>
              <w:t>only</w:t>
            </w:r>
            <w:r w:rsidRPr="00D94F89">
              <w:rPr>
                <w:rFonts w:eastAsia="SimSun" w:hint="eastAsia"/>
              </w:rPr>
              <w:t xml:space="preserve"> transmitted</w:t>
            </w:r>
            <w:r w:rsidRPr="00D94F89">
              <w:rPr>
                <w:rFonts w:eastAsia="SimSun"/>
              </w:rPr>
              <w:t xml:space="preserve"> in the last 6 symbols in a slot. </w:t>
            </w:r>
            <w:r w:rsidRPr="00D94F89">
              <w:rPr>
                <w:rFonts w:eastAsia="SimSun" w:hint="eastAsia"/>
              </w:rPr>
              <w:t>There are already several symbols between DCI and aperiodic SRS resource, the UE operation could be much relaxed.</w:t>
            </w:r>
            <w:r w:rsidRPr="00D94F89">
              <w:rPr>
                <w:rFonts w:eastAsia="SimSun"/>
              </w:rPr>
              <w:t xml:space="preserve"> In addition,</w:t>
            </w:r>
            <w:r w:rsidRPr="00D94F89">
              <w:rPr>
                <w:rFonts w:eastAsia="SimSun" w:hint="eastAsia"/>
              </w:rPr>
              <w:t xml:space="preserve"> the offset value of SRS is associated with one resource set. And there are 2 bits and three triggering states at most in the DCI field for SRS request. If some offset values are disabled by the minimum offset value, the scheduling flexibility is much limited. Furthermore, </w:t>
            </w:r>
            <w:r w:rsidRPr="00D94F89">
              <w:rPr>
                <w:rFonts w:eastAsia="SimSun"/>
              </w:rPr>
              <w:t>there is neither power model nor evaluation for SRS transmission</w:t>
            </w:r>
            <w:r w:rsidRPr="00D94F89">
              <w:rPr>
                <w:rFonts w:eastAsia="SimSun" w:hint="eastAsia"/>
              </w:rPr>
              <w:t xml:space="preserve"> in SI phase</w:t>
            </w:r>
            <w:r w:rsidRPr="00D94F89">
              <w:rPr>
                <w:rFonts w:eastAsia="SimSun"/>
              </w:rPr>
              <w:t>.”</w:t>
            </w:r>
          </w:p>
        </w:tc>
        <w:tc>
          <w:tcPr>
            <w:tcW w:w="1390" w:type="dxa"/>
          </w:tcPr>
          <w:p w14:paraId="1FBAEF60" w14:textId="6CBCD199" w:rsidR="001A6B1B" w:rsidRPr="001A6B1B" w:rsidRDefault="001A6B1B" w:rsidP="001A6B1B">
            <w:pPr>
              <w:jc w:val="center"/>
              <w:rPr>
                <w:rFonts w:eastAsia="SimSun"/>
              </w:rPr>
            </w:pPr>
            <w:r w:rsidRPr="001A6B1B">
              <w:rPr>
                <w:rFonts w:eastAsiaTheme="minorEastAsia"/>
                <w:color w:val="FF0000"/>
              </w:rPr>
              <w:t>No A-SRS slot offset</w:t>
            </w:r>
          </w:p>
        </w:tc>
      </w:tr>
      <w:tr w:rsidR="001A6B1B" w14:paraId="1A56C679" w14:textId="617DE6F4" w:rsidTr="001A6B1B">
        <w:trPr>
          <w:trHeight w:val="274"/>
        </w:trPr>
        <w:tc>
          <w:tcPr>
            <w:tcW w:w="810" w:type="dxa"/>
          </w:tcPr>
          <w:p w14:paraId="79F77B9C" w14:textId="77777777" w:rsidR="001A6B1B" w:rsidRDefault="001A6B1B"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802" w:type="dxa"/>
          </w:tcPr>
          <w:p w14:paraId="264E065C" w14:textId="77777777" w:rsidR="001A6B1B" w:rsidRDefault="001A6B1B" w:rsidP="00D94F89">
            <w:pPr>
              <w:rPr>
                <w:szCs w:val="20"/>
              </w:rPr>
            </w:pPr>
          </w:p>
        </w:tc>
        <w:tc>
          <w:tcPr>
            <w:tcW w:w="1390" w:type="dxa"/>
          </w:tcPr>
          <w:p w14:paraId="3611F782" w14:textId="77777777" w:rsidR="001A6B1B" w:rsidRPr="001A6B1B" w:rsidRDefault="001A6B1B" w:rsidP="001A6B1B">
            <w:pPr>
              <w:jc w:val="center"/>
              <w:rPr>
                <w:szCs w:val="20"/>
              </w:rPr>
            </w:pPr>
          </w:p>
        </w:tc>
      </w:tr>
      <w:tr w:rsidR="001A6B1B" w14:paraId="70A78CB5" w14:textId="6A50FA09" w:rsidTr="001A6B1B">
        <w:trPr>
          <w:trHeight w:val="274"/>
        </w:trPr>
        <w:tc>
          <w:tcPr>
            <w:tcW w:w="810" w:type="dxa"/>
          </w:tcPr>
          <w:p w14:paraId="0E08DBA3" w14:textId="77777777" w:rsidR="001A6B1B" w:rsidRDefault="001A6B1B"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802" w:type="dxa"/>
          </w:tcPr>
          <w:p w14:paraId="04DEC13A" w14:textId="77777777" w:rsidR="001A6B1B" w:rsidRDefault="001A6B1B" w:rsidP="00D94F89">
            <w:pPr>
              <w:rPr>
                <w:szCs w:val="20"/>
              </w:rPr>
            </w:pPr>
          </w:p>
        </w:tc>
        <w:tc>
          <w:tcPr>
            <w:tcW w:w="1390" w:type="dxa"/>
          </w:tcPr>
          <w:p w14:paraId="3F9513DF" w14:textId="77777777" w:rsidR="001A6B1B" w:rsidRPr="001A6B1B" w:rsidRDefault="001A6B1B" w:rsidP="001A6B1B">
            <w:pPr>
              <w:jc w:val="center"/>
              <w:rPr>
                <w:szCs w:val="20"/>
              </w:rPr>
            </w:pPr>
          </w:p>
        </w:tc>
      </w:tr>
      <w:tr w:rsidR="001A6B1B" w14:paraId="2879B16B" w14:textId="55281B5E" w:rsidTr="001A6B1B">
        <w:trPr>
          <w:trHeight w:val="274"/>
        </w:trPr>
        <w:tc>
          <w:tcPr>
            <w:tcW w:w="810" w:type="dxa"/>
          </w:tcPr>
          <w:p w14:paraId="66CDF642" w14:textId="77777777" w:rsidR="001A6B1B" w:rsidRDefault="001A6B1B"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802" w:type="dxa"/>
          </w:tcPr>
          <w:p w14:paraId="066D4195" w14:textId="77777777" w:rsidR="001A6B1B" w:rsidRDefault="001A6B1B" w:rsidP="00D94F89">
            <w:pPr>
              <w:rPr>
                <w:szCs w:val="20"/>
              </w:rPr>
            </w:pPr>
          </w:p>
        </w:tc>
        <w:tc>
          <w:tcPr>
            <w:tcW w:w="1390" w:type="dxa"/>
          </w:tcPr>
          <w:p w14:paraId="7EAEB851" w14:textId="77777777" w:rsidR="001A6B1B" w:rsidRPr="001A6B1B" w:rsidRDefault="001A6B1B" w:rsidP="001A6B1B">
            <w:pPr>
              <w:jc w:val="center"/>
              <w:rPr>
                <w:szCs w:val="20"/>
              </w:rPr>
            </w:pPr>
          </w:p>
        </w:tc>
      </w:tr>
      <w:tr w:rsidR="001A6B1B" w14:paraId="4CE11D4D" w14:textId="0FE1ED18" w:rsidTr="001A6B1B">
        <w:trPr>
          <w:trHeight w:val="274"/>
        </w:trPr>
        <w:tc>
          <w:tcPr>
            <w:tcW w:w="810" w:type="dxa"/>
          </w:tcPr>
          <w:p w14:paraId="5F9829DD" w14:textId="77777777" w:rsidR="001A6B1B" w:rsidRDefault="001A6B1B"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802" w:type="dxa"/>
          </w:tcPr>
          <w:p w14:paraId="6B8AF4E0" w14:textId="77777777" w:rsidR="001A6B1B" w:rsidRDefault="001A6B1B" w:rsidP="00D94F89">
            <w:pPr>
              <w:rPr>
                <w:szCs w:val="20"/>
              </w:rPr>
            </w:pPr>
          </w:p>
        </w:tc>
        <w:tc>
          <w:tcPr>
            <w:tcW w:w="1390" w:type="dxa"/>
          </w:tcPr>
          <w:p w14:paraId="69517A52" w14:textId="77777777" w:rsidR="001A6B1B" w:rsidRPr="001A6B1B" w:rsidRDefault="001A6B1B" w:rsidP="001A6B1B">
            <w:pPr>
              <w:jc w:val="center"/>
              <w:rPr>
                <w:szCs w:val="20"/>
              </w:rPr>
            </w:pPr>
          </w:p>
        </w:tc>
      </w:tr>
      <w:tr w:rsidR="001A6B1B" w14:paraId="231BCFD6" w14:textId="75CE9C5D" w:rsidTr="001A6B1B">
        <w:trPr>
          <w:trHeight w:val="274"/>
        </w:trPr>
        <w:tc>
          <w:tcPr>
            <w:tcW w:w="810" w:type="dxa"/>
          </w:tcPr>
          <w:p w14:paraId="732DEA69" w14:textId="77777777" w:rsidR="001A6B1B" w:rsidRDefault="001A6B1B"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802" w:type="dxa"/>
          </w:tcPr>
          <w:p w14:paraId="4386BD5F" w14:textId="77777777" w:rsidR="001A6B1B" w:rsidRDefault="001A6B1B" w:rsidP="00D94F89">
            <w:pPr>
              <w:rPr>
                <w:szCs w:val="20"/>
              </w:rPr>
            </w:pPr>
          </w:p>
        </w:tc>
        <w:tc>
          <w:tcPr>
            <w:tcW w:w="1390" w:type="dxa"/>
          </w:tcPr>
          <w:p w14:paraId="1251904D" w14:textId="77777777" w:rsidR="001A6B1B" w:rsidRPr="001A6B1B" w:rsidRDefault="001A6B1B" w:rsidP="001A6B1B">
            <w:pPr>
              <w:jc w:val="center"/>
              <w:rPr>
                <w:szCs w:val="20"/>
              </w:rPr>
            </w:pPr>
          </w:p>
        </w:tc>
      </w:tr>
      <w:tr w:rsidR="001A6B1B" w14:paraId="77F9350A" w14:textId="5E199ED5" w:rsidTr="001A6B1B">
        <w:trPr>
          <w:trHeight w:val="268"/>
        </w:trPr>
        <w:tc>
          <w:tcPr>
            <w:tcW w:w="810" w:type="dxa"/>
          </w:tcPr>
          <w:p w14:paraId="7D0114E9" w14:textId="77777777" w:rsidR="001A6B1B" w:rsidRDefault="001A6B1B"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802" w:type="dxa"/>
          </w:tcPr>
          <w:p w14:paraId="2D8C3C7C" w14:textId="77777777" w:rsidR="001A6B1B" w:rsidRDefault="001A6B1B" w:rsidP="00D94F89">
            <w:pPr>
              <w:rPr>
                <w:szCs w:val="20"/>
              </w:rPr>
            </w:pPr>
          </w:p>
        </w:tc>
        <w:tc>
          <w:tcPr>
            <w:tcW w:w="1390" w:type="dxa"/>
          </w:tcPr>
          <w:p w14:paraId="17EF2873" w14:textId="77777777" w:rsidR="001A6B1B" w:rsidRPr="001A6B1B" w:rsidRDefault="001A6B1B" w:rsidP="001A6B1B">
            <w:pPr>
              <w:jc w:val="center"/>
              <w:rPr>
                <w:szCs w:val="20"/>
              </w:rPr>
            </w:pPr>
          </w:p>
        </w:tc>
      </w:tr>
      <w:tr w:rsidR="001A6B1B" w14:paraId="0FE54A39" w14:textId="4CEF79CD" w:rsidTr="001A6B1B">
        <w:trPr>
          <w:trHeight w:val="274"/>
        </w:trPr>
        <w:tc>
          <w:tcPr>
            <w:tcW w:w="810" w:type="dxa"/>
          </w:tcPr>
          <w:p w14:paraId="2E74B23A" w14:textId="77777777" w:rsidR="001A6B1B" w:rsidRDefault="001A6B1B"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802" w:type="dxa"/>
          </w:tcPr>
          <w:p w14:paraId="4DE61CA2" w14:textId="77777777" w:rsidR="001A6B1B" w:rsidRDefault="001A6B1B" w:rsidP="00D94F89">
            <w:pPr>
              <w:rPr>
                <w:szCs w:val="20"/>
              </w:rPr>
            </w:pPr>
          </w:p>
        </w:tc>
        <w:tc>
          <w:tcPr>
            <w:tcW w:w="1390" w:type="dxa"/>
          </w:tcPr>
          <w:p w14:paraId="1A2085E4" w14:textId="77777777" w:rsidR="001A6B1B" w:rsidRPr="001A6B1B" w:rsidRDefault="001A6B1B" w:rsidP="001A6B1B">
            <w:pPr>
              <w:jc w:val="center"/>
              <w:rPr>
                <w:szCs w:val="20"/>
              </w:rPr>
            </w:pPr>
          </w:p>
        </w:tc>
      </w:tr>
      <w:tr w:rsidR="001A6B1B" w14:paraId="5E9EAC5D" w14:textId="6CBD3C30" w:rsidTr="001A6B1B">
        <w:trPr>
          <w:trHeight w:val="274"/>
        </w:trPr>
        <w:tc>
          <w:tcPr>
            <w:tcW w:w="810" w:type="dxa"/>
          </w:tcPr>
          <w:p w14:paraId="6A5D183D" w14:textId="77777777" w:rsidR="001A6B1B" w:rsidRDefault="001A6B1B"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802" w:type="dxa"/>
          </w:tcPr>
          <w:p w14:paraId="1BE75A49" w14:textId="2666D92D" w:rsidR="001A6B1B" w:rsidRDefault="001A6B1B" w:rsidP="00D94F89">
            <w:pPr>
              <w:rPr>
                <w:szCs w:val="20"/>
              </w:rPr>
            </w:pPr>
            <w:r w:rsidRPr="001A6B1B">
              <w:rPr>
                <w:szCs w:val="20"/>
                <w:u w:val="single"/>
              </w:rPr>
              <w:t>Proposal 2</w:t>
            </w:r>
            <w:r w:rsidRPr="003F5F75">
              <w:rPr>
                <w:szCs w:val="20"/>
              </w:rPr>
              <w:t xml:space="preserve">: One or more minimum scheduling offset values (or referred to as the minimum applicable value for k0 and A-CSI triggering offset) can be configured per DL BWP. One or more minimum scheduling offset values (or referred to as the minimum applicable value for k2 and/or </w:t>
            </w:r>
            <w:r w:rsidRPr="003F5F75">
              <w:rPr>
                <w:b/>
                <w:szCs w:val="20"/>
              </w:rPr>
              <w:t>A-SRS triggering offset</w:t>
            </w:r>
            <w:r w:rsidRPr="003F5F75">
              <w:rPr>
                <w:szCs w:val="20"/>
              </w:rPr>
              <w:t>) can be configured per UL BWP.</w:t>
            </w:r>
            <w:r>
              <w:rPr>
                <w:szCs w:val="20"/>
              </w:rPr>
              <w:br/>
            </w:r>
            <w:r w:rsidRPr="001A6B1B">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p>
          <w:p w14:paraId="1077CA75" w14:textId="155F530B" w:rsidR="001A6B1B" w:rsidRDefault="001A6B1B" w:rsidP="00D94F89">
            <w:pPr>
              <w:rPr>
                <w:szCs w:val="20"/>
              </w:rPr>
            </w:pPr>
            <w:r w:rsidRPr="001A6B1B">
              <w:rPr>
                <w:szCs w:val="20"/>
                <w:u w:val="single"/>
              </w:rPr>
              <w:t>Observation 7</w:t>
            </w:r>
            <w:r w:rsidRPr="003F5F75">
              <w:rPr>
                <w:b/>
                <w:szCs w:val="20"/>
              </w:rPr>
              <w:t>: HARQ-ACK timing (k1) adaptation</w:t>
            </w:r>
            <w:r w:rsidRPr="003F5F75">
              <w:rPr>
                <w:szCs w:val="20"/>
              </w:rPr>
              <w:t xml:space="preserve"> was discussed during SI phase in another sub-topic, and the sub-topic was removed during the course of the SI. RAN1 was aware of this technique and it was agreed to be dropped due to insufficient interest. </w:t>
            </w:r>
            <w:r w:rsidRPr="003F5F75">
              <w:rPr>
                <w:b/>
                <w:szCs w:val="20"/>
              </w:rPr>
              <w:t xml:space="preserve">It was never part of the scope for cross-slot scheduling power saving during the SI phase. It follows that it should not be added into the scope for the cross-slot scheduling power saving </w:t>
            </w:r>
            <w:r>
              <w:rPr>
                <w:b/>
                <w:szCs w:val="20"/>
              </w:rPr>
              <w:t>agenda</w:t>
            </w:r>
            <w:r w:rsidRPr="003F5F75">
              <w:rPr>
                <w:b/>
                <w:szCs w:val="20"/>
              </w:rPr>
              <w:t>.</w:t>
            </w:r>
          </w:p>
        </w:tc>
        <w:tc>
          <w:tcPr>
            <w:tcW w:w="1390" w:type="dxa"/>
          </w:tcPr>
          <w:p w14:paraId="7D195AA2" w14:textId="36B63922" w:rsidR="001A6B1B" w:rsidRDefault="001A6B1B" w:rsidP="001A6B1B">
            <w:pPr>
              <w:jc w:val="center"/>
              <w:rPr>
                <w:rFonts w:eastAsiaTheme="minorEastAsia"/>
              </w:rPr>
            </w:pPr>
            <w:r>
              <w:rPr>
                <w:rFonts w:eastAsiaTheme="minorEastAsia"/>
              </w:rPr>
              <w:t>A-</w:t>
            </w:r>
            <w:r w:rsidRPr="001A6B1B">
              <w:rPr>
                <w:rFonts w:eastAsiaTheme="minorEastAsia"/>
              </w:rPr>
              <w:t>SRS</w:t>
            </w:r>
            <w:r>
              <w:rPr>
                <w:rFonts w:eastAsiaTheme="minorEastAsia"/>
              </w:rPr>
              <w:t xml:space="preserve"> slot offset;</w:t>
            </w:r>
            <w:r>
              <w:rPr>
                <w:rFonts w:eastAsiaTheme="minorEastAsia"/>
              </w:rPr>
              <w:br/>
            </w:r>
            <w:r w:rsidRPr="001A6B1B">
              <w:rPr>
                <w:rFonts w:eastAsiaTheme="minorEastAsia"/>
              </w:rPr>
              <w:t xml:space="preserve"> </w:t>
            </w:r>
          </w:p>
          <w:p w14:paraId="32BAFEC4" w14:textId="54F19E82" w:rsidR="001A6B1B" w:rsidRPr="001A6B1B" w:rsidRDefault="001A6B1B" w:rsidP="001A6B1B">
            <w:pPr>
              <w:jc w:val="center"/>
              <w:rPr>
                <w:szCs w:val="20"/>
              </w:rPr>
            </w:pPr>
            <w:r w:rsidRPr="001A6B1B">
              <w:rPr>
                <w:rFonts w:eastAsiaTheme="minorEastAsia"/>
                <w:color w:val="FF0000"/>
              </w:rPr>
              <w:t>No K1</w:t>
            </w:r>
          </w:p>
        </w:tc>
      </w:tr>
      <w:tr w:rsidR="001A6B1B" w14:paraId="0DCF9070" w14:textId="4ACC6C76" w:rsidTr="001A6B1B">
        <w:trPr>
          <w:trHeight w:val="1387"/>
        </w:trPr>
        <w:tc>
          <w:tcPr>
            <w:tcW w:w="810" w:type="dxa"/>
          </w:tcPr>
          <w:p w14:paraId="08475F07" w14:textId="77777777" w:rsidR="001A6B1B" w:rsidRDefault="001A6B1B"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802" w:type="dxa"/>
          </w:tcPr>
          <w:p w14:paraId="2AD6CD61" w14:textId="77777777" w:rsidR="001A6B1B" w:rsidRPr="001C6502" w:rsidRDefault="001A6B1B" w:rsidP="00D94F89">
            <w:r>
              <w:t xml:space="preserve">Proposal 3: </w:t>
            </w:r>
            <w:r w:rsidRPr="001C6502">
              <w:t xml:space="preserve">For cross-slot scheduling power savings, RAN1 should agree on </w:t>
            </w:r>
          </w:p>
          <w:p w14:paraId="73E395B6" w14:textId="77777777" w:rsidR="001A6B1B" w:rsidRDefault="001A6B1B" w:rsidP="00FF0592">
            <w:pPr>
              <w:pStyle w:val="ListParagraph"/>
              <w:numPr>
                <w:ilvl w:val="0"/>
                <w:numId w:val="16"/>
              </w:numPr>
            </w:pPr>
            <w:r w:rsidRPr="001C6502">
              <w:t>applicable minimum value k0 for downlink (also applicable for aperiodic CSI triggering offset)</w:t>
            </w:r>
          </w:p>
          <w:p w14:paraId="351550F5" w14:textId="7CF355EF" w:rsidR="001A6B1B" w:rsidRPr="001C6502" w:rsidRDefault="001A6B1B" w:rsidP="00FF0592">
            <w:pPr>
              <w:pStyle w:val="ListParagraph"/>
              <w:numPr>
                <w:ilvl w:val="0"/>
                <w:numId w:val="16"/>
              </w:numPr>
              <w:rPr>
                <w:b/>
              </w:rPr>
            </w:pPr>
            <w:r w:rsidRPr="001C6502">
              <w:rPr>
                <w:b/>
              </w:rPr>
              <w:t>applicable minimum value k2 for uplink (can also be applicable for aperiodic SRS)</w:t>
            </w:r>
          </w:p>
        </w:tc>
        <w:tc>
          <w:tcPr>
            <w:tcW w:w="1390" w:type="dxa"/>
          </w:tcPr>
          <w:p w14:paraId="1F69BABE" w14:textId="122C342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p>
        </w:tc>
      </w:tr>
      <w:tr w:rsidR="001A6B1B" w14:paraId="30A38390" w14:textId="362DD6A1" w:rsidTr="001A6B1B">
        <w:trPr>
          <w:trHeight w:val="274"/>
        </w:trPr>
        <w:tc>
          <w:tcPr>
            <w:tcW w:w="810" w:type="dxa"/>
          </w:tcPr>
          <w:p w14:paraId="6EE4CC76" w14:textId="77777777" w:rsidR="001A6B1B" w:rsidRDefault="001A6B1B"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802" w:type="dxa"/>
          </w:tcPr>
          <w:p w14:paraId="46A3AC9E" w14:textId="77777777" w:rsidR="001A6B1B" w:rsidRDefault="001A6B1B" w:rsidP="00D94F89">
            <w:pPr>
              <w:rPr>
                <w:szCs w:val="20"/>
              </w:rPr>
            </w:pPr>
            <w:r>
              <w:rPr>
                <w:rFonts w:hint="eastAsia"/>
                <w:szCs w:val="20"/>
              </w:rPr>
              <w:t xml:space="preserve">Proposal 4: </w:t>
            </w:r>
            <w:r w:rsidRPr="003F5F75">
              <w:rPr>
                <w:b/>
                <w:szCs w:val="20"/>
              </w:rPr>
              <w:t>Do not limit aperiodic SRS slot offset</w:t>
            </w:r>
            <w:r w:rsidRPr="003F5F75">
              <w:rPr>
                <w:szCs w:val="20"/>
              </w:rPr>
              <w:t>.</w:t>
            </w:r>
          </w:p>
          <w:p w14:paraId="5A84B869" w14:textId="2FE0D106" w:rsidR="001A6B1B" w:rsidRDefault="001A6B1B" w:rsidP="00D94F89">
            <w:pPr>
              <w:rPr>
                <w:szCs w:val="20"/>
              </w:rPr>
            </w:pPr>
            <w:r>
              <w:rPr>
                <w:szCs w:val="20"/>
              </w:rPr>
              <w:t xml:space="preserve">Observation 6: </w:t>
            </w:r>
            <w:r w:rsidRPr="003F5F75">
              <w:rPr>
                <w:szCs w:val="20"/>
              </w:rPr>
              <w:t xml:space="preserve">It is </w:t>
            </w:r>
            <w:r w:rsidRPr="003F5F75">
              <w:rPr>
                <w:b/>
                <w:szCs w:val="20"/>
              </w:rPr>
              <w:t>not clear whether limiting minimum K1</w:t>
            </w:r>
            <w:r w:rsidRPr="003F5F75">
              <w:rPr>
                <w:szCs w:val="20"/>
              </w:rPr>
              <w:t xml:space="preserve"> (and relaxing PDSCH processing) would accrual lead to </w:t>
            </w:r>
            <w:r w:rsidRPr="003F5F75">
              <w:rPr>
                <w:b/>
                <w:szCs w:val="20"/>
              </w:rPr>
              <w:t>increase or decrease power consumption</w:t>
            </w:r>
            <w:r w:rsidRPr="003F5F75">
              <w:rPr>
                <w:szCs w:val="20"/>
              </w:rPr>
              <w:t>.</w:t>
            </w:r>
          </w:p>
        </w:tc>
        <w:tc>
          <w:tcPr>
            <w:tcW w:w="1390" w:type="dxa"/>
          </w:tcPr>
          <w:p w14:paraId="178F9C88" w14:textId="5D7E5706" w:rsidR="001A6B1B" w:rsidRPr="001A6B1B" w:rsidRDefault="001A6B1B" w:rsidP="001A6B1B">
            <w:pPr>
              <w:jc w:val="center"/>
              <w:rPr>
                <w:szCs w:val="20"/>
              </w:rPr>
            </w:pPr>
            <w:r w:rsidRPr="001A6B1B">
              <w:rPr>
                <w:rFonts w:eastAsiaTheme="minorEastAsia"/>
                <w:color w:val="FF0000"/>
              </w:rPr>
              <w:t>No A-SRS slot offset</w:t>
            </w:r>
            <w:r>
              <w:rPr>
                <w:rFonts w:eastAsiaTheme="minorEastAsia"/>
                <w:color w:val="FF0000"/>
              </w:rPr>
              <w:t>; No K1</w:t>
            </w:r>
          </w:p>
        </w:tc>
      </w:tr>
      <w:tr w:rsidR="001A6B1B" w14:paraId="23D97BEC" w14:textId="7B74D02A" w:rsidTr="001A6B1B">
        <w:trPr>
          <w:trHeight w:val="274"/>
        </w:trPr>
        <w:tc>
          <w:tcPr>
            <w:tcW w:w="810" w:type="dxa"/>
          </w:tcPr>
          <w:p w14:paraId="0BFB08FA" w14:textId="77777777" w:rsidR="001A6B1B" w:rsidRDefault="001A6B1B"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802" w:type="dxa"/>
          </w:tcPr>
          <w:p w14:paraId="3894143F" w14:textId="77777777" w:rsidR="001A6B1B" w:rsidRDefault="001A6B1B" w:rsidP="00D94F89">
            <w:pPr>
              <w:rPr>
                <w:szCs w:val="20"/>
              </w:rPr>
            </w:pPr>
          </w:p>
        </w:tc>
        <w:tc>
          <w:tcPr>
            <w:tcW w:w="1390" w:type="dxa"/>
          </w:tcPr>
          <w:p w14:paraId="4B62D564" w14:textId="77777777" w:rsidR="001A6B1B" w:rsidRPr="001A6B1B" w:rsidRDefault="001A6B1B" w:rsidP="001A6B1B">
            <w:pPr>
              <w:jc w:val="center"/>
              <w:rPr>
                <w:szCs w:val="20"/>
              </w:rPr>
            </w:pPr>
          </w:p>
        </w:tc>
      </w:tr>
      <w:tr w:rsidR="001A6B1B" w14:paraId="2069B257" w14:textId="29A13A2A" w:rsidTr="001A6B1B">
        <w:trPr>
          <w:trHeight w:val="615"/>
        </w:trPr>
        <w:tc>
          <w:tcPr>
            <w:tcW w:w="810" w:type="dxa"/>
          </w:tcPr>
          <w:p w14:paraId="6973C7B3" w14:textId="77777777" w:rsidR="001A6B1B" w:rsidRDefault="001A6B1B"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802" w:type="dxa"/>
          </w:tcPr>
          <w:p w14:paraId="61A1890E" w14:textId="77777777" w:rsidR="001A6B1B" w:rsidRPr="001C6502" w:rsidRDefault="001A6B1B" w:rsidP="00D94F89">
            <w:r w:rsidRPr="001C6502">
              <w:t xml:space="preserve">Proposal 4: </w:t>
            </w:r>
            <w:r w:rsidRPr="001C6502">
              <w:rPr>
                <w:b/>
              </w:rPr>
              <w:t>Support applying dynamically adapted minimum scheduling for A-SRS</w:t>
            </w:r>
            <w:r w:rsidRPr="001C6502">
              <w:t>.</w:t>
            </w:r>
          </w:p>
          <w:p w14:paraId="19C11C5C" w14:textId="49726609" w:rsidR="001A6B1B" w:rsidRDefault="001A6B1B" w:rsidP="00D94F89">
            <w:pPr>
              <w:rPr>
                <w:szCs w:val="20"/>
              </w:rPr>
            </w:pPr>
            <w:r w:rsidRPr="001C6502">
              <w:t>Proposal 5: Study further how indicated minimum scheduling offset is applied for A-SRS</w:t>
            </w:r>
          </w:p>
        </w:tc>
        <w:tc>
          <w:tcPr>
            <w:tcW w:w="1390" w:type="dxa"/>
          </w:tcPr>
          <w:p w14:paraId="2941391F" w14:textId="59627E1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p>
        </w:tc>
      </w:tr>
    </w:tbl>
    <w:p w14:paraId="4BDF2825" w14:textId="77777777" w:rsidR="009264C4" w:rsidRDefault="009264C4" w:rsidP="009264C4"/>
    <w:p w14:paraId="5E5BFAC9" w14:textId="77777777" w:rsidR="009E08C5" w:rsidRDefault="009E08C5" w:rsidP="009264C4"/>
    <w:p w14:paraId="047B36ED" w14:textId="77777777" w:rsidR="000A0930" w:rsidRDefault="000A0930" w:rsidP="009264C4"/>
    <w:p w14:paraId="4A073AA5" w14:textId="77777777" w:rsidR="003425E0" w:rsidRDefault="003425E0" w:rsidP="009264C4"/>
    <w:p w14:paraId="1261A2A3" w14:textId="77777777" w:rsidR="003425E0" w:rsidRDefault="003425E0" w:rsidP="009264C4"/>
    <w:p w14:paraId="46A900C2" w14:textId="77777777" w:rsidR="003425E0" w:rsidRDefault="003425E0" w:rsidP="009264C4"/>
    <w:p w14:paraId="5C8EFF7F" w14:textId="77777777" w:rsidR="003425E0" w:rsidRDefault="003425E0" w:rsidP="009264C4"/>
    <w:p w14:paraId="74EC8FFD" w14:textId="77777777" w:rsidR="003425E0" w:rsidRDefault="003425E0" w:rsidP="009264C4"/>
    <w:p w14:paraId="325CC97B" w14:textId="77777777" w:rsidR="003425E0" w:rsidRDefault="003425E0" w:rsidP="009264C4"/>
    <w:p w14:paraId="2CAA552B" w14:textId="77777777" w:rsidR="003425E0" w:rsidRDefault="003425E0" w:rsidP="009264C4"/>
    <w:p w14:paraId="1D92122A" w14:textId="77777777" w:rsidR="003425E0" w:rsidRDefault="003425E0" w:rsidP="009264C4"/>
    <w:p w14:paraId="07CF89F0" w14:textId="77777777" w:rsidR="003425E0" w:rsidRDefault="003425E0" w:rsidP="009264C4"/>
    <w:p w14:paraId="3FEB63E6" w14:textId="77777777" w:rsidR="003425E0" w:rsidRDefault="003425E0" w:rsidP="009264C4"/>
    <w:p w14:paraId="446452BC" w14:textId="77777777" w:rsidR="003425E0" w:rsidRDefault="003425E0" w:rsidP="009264C4"/>
    <w:p w14:paraId="57C6CA84" w14:textId="77777777" w:rsidR="003425E0" w:rsidRDefault="003425E0" w:rsidP="009264C4"/>
    <w:p w14:paraId="00540A17" w14:textId="77777777" w:rsidR="003425E0" w:rsidRDefault="003425E0" w:rsidP="009264C4"/>
    <w:p w14:paraId="3313C98E" w14:textId="77777777" w:rsidR="003425E0" w:rsidRDefault="003425E0" w:rsidP="009264C4"/>
    <w:p w14:paraId="19282515" w14:textId="77777777" w:rsidR="003425E0" w:rsidRDefault="003425E0" w:rsidP="009264C4"/>
    <w:p w14:paraId="342345FC" w14:textId="77777777" w:rsidR="003425E0" w:rsidRDefault="003425E0" w:rsidP="009264C4"/>
    <w:p w14:paraId="4840A698" w14:textId="77777777" w:rsidR="003425E0" w:rsidRDefault="003425E0" w:rsidP="009264C4"/>
    <w:p w14:paraId="7343EB15" w14:textId="77777777" w:rsidR="003425E0" w:rsidRDefault="003425E0" w:rsidP="009264C4"/>
    <w:p w14:paraId="0F9E8AFB" w14:textId="77777777" w:rsidR="003425E0" w:rsidRDefault="003425E0" w:rsidP="009264C4"/>
    <w:p w14:paraId="50466685" w14:textId="77777777" w:rsidR="003425E0" w:rsidRDefault="003425E0" w:rsidP="009264C4"/>
    <w:p w14:paraId="3D0CC8FD" w14:textId="0B479809" w:rsidR="00460A86" w:rsidRDefault="00044979" w:rsidP="00460A86">
      <w:pPr>
        <w:pStyle w:val="Heading1"/>
        <w:rPr>
          <w:rFonts w:ascii="Times New Roman" w:hAnsi="Times New Roman"/>
        </w:rPr>
      </w:pPr>
      <w:r>
        <w:rPr>
          <w:rFonts w:ascii="Times New Roman" w:hAnsi="Times New Roman"/>
        </w:rPr>
        <w:t>Joint C</w:t>
      </w:r>
      <w:r w:rsidR="001A6B1B">
        <w:rPr>
          <w:rFonts w:ascii="Times New Roman" w:hAnsi="Times New Roman"/>
        </w:rPr>
        <w:t>onsiderations with</w:t>
      </w:r>
      <w:r>
        <w:rPr>
          <w:rFonts w:ascii="Times New Roman" w:hAnsi="Times New Roman"/>
        </w:rPr>
        <w:t xml:space="preserve"> BWP</w:t>
      </w:r>
    </w:p>
    <w:p w14:paraId="4E6EAA0F" w14:textId="4A37C869" w:rsidR="001A6B1B" w:rsidRPr="00F93CBD" w:rsidRDefault="00EF31D6" w:rsidP="001A6B1B">
      <w:pPr>
        <w:pStyle w:val="Heading2"/>
      </w:pPr>
      <w:r>
        <w:t>Configuration and</w:t>
      </w:r>
      <w:r w:rsidR="00044979">
        <w:t xml:space="preserve"> BWP</w:t>
      </w:r>
    </w:p>
    <w:p w14:paraId="067EDA65" w14:textId="094BDBE1" w:rsidR="001A6B1B" w:rsidRPr="00044979" w:rsidRDefault="000A0930" w:rsidP="000A0930">
      <w:pPr>
        <w:ind w:left="360"/>
        <w:rPr>
          <w:highlight w:val="yellow"/>
          <w:lang w:eastAsia="en-US"/>
        </w:rPr>
      </w:pPr>
      <w:r w:rsidRPr="00044979">
        <w:rPr>
          <w:b/>
          <w:highlight w:val="yellow"/>
          <w:lang w:eastAsia="en-US"/>
        </w:rPr>
        <w:t>For further offline discussion</w:t>
      </w:r>
      <w:r w:rsidRPr="00044979">
        <w:rPr>
          <w:highlight w:val="yellow"/>
          <w:lang w:eastAsia="en-US"/>
        </w:rPr>
        <w:t>:</w:t>
      </w:r>
    </w:p>
    <w:p w14:paraId="05FF9BD3" w14:textId="7785CC30" w:rsidR="00044979" w:rsidRPr="00044979" w:rsidRDefault="00044979" w:rsidP="00FF0592">
      <w:pPr>
        <w:pStyle w:val="ListParagraph"/>
        <w:numPr>
          <w:ilvl w:val="0"/>
          <w:numId w:val="23"/>
        </w:numPr>
        <w:ind w:left="720"/>
        <w:rPr>
          <w:highlight w:val="yellow"/>
          <w:lang w:eastAsia="en-US"/>
        </w:rPr>
      </w:pPr>
      <w:r w:rsidRPr="00044979">
        <w:rPr>
          <w:highlight w:val="yellow"/>
          <w:lang w:eastAsia="en-US"/>
        </w:rPr>
        <w:t xml:space="preserve">The candidate set(s) of the minimal applicable value(s) for K0 and A-CSI-RS triggering </w:t>
      </w:r>
    </w:p>
    <w:p w14:paraId="0E7911C0" w14:textId="70D5165D" w:rsidR="00044979" w:rsidRPr="00044979" w:rsidRDefault="00044979" w:rsidP="00044979">
      <w:pPr>
        <w:pStyle w:val="ListParagraph"/>
        <w:ind w:left="1288" w:firstLine="132"/>
        <w:rPr>
          <w:highlight w:val="yellow"/>
          <w:lang w:eastAsia="en-US"/>
        </w:rPr>
      </w:pPr>
      <w:r w:rsidRPr="00044979">
        <w:rPr>
          <w:highlight w:val="yellow"/>
          <w:lang w:eastAsia="en-US"/>
        </w:rPr>
        <w:t xml:space="preserve">offset (K2 and A-SRS slot offset) will be configured per DL (UL) BWP. </w:t>
      </w:r>
    </w:p>
    <w:p w14:paraId="26598C73" w14:textId="2D1D0C60" w:rsidR="00044979" w:rsidRPr="00044979" w:rsidRDefault="00044979" w:rsidP="00FF0592">
      <w:pPr>
        <w:pStyle w:val="ListParagraph"/>
        <w:numPr>
          <w:ilvl w:val="2"/>
          <w:numId w:val="22"/>
        </w:numPr>
        <w:ind w:left="1876"/>
        <w:rPr>
          <w:highlight w:val="yellow"/>
          <w:lang w:eastAsia="en-US"/>
        </w:rPr>
      </w:pPr>
      <w:r w:rsidRPr="00044979">
        <w:rPr>
          <w:highlight w:val="yellow"/>
          <w:lang w:eastAsia="en-US"/>
        </w:rPr>
        <w:t>What is the applied candidate set for cross-BWP scheduling, what are the default parameter set for a BWP</w:t>
      </w:r>
    </w:p>
    <w:p w14:paraId="2ACC290D" w14:textId="461E935D" w:rsidR="00044979" w:rsidRPr="00044979" w:rsidRDefault="00044979" w:rsidP="00FF0592">
      <w:pPr>
        <w:pStyle w:val="ListParagraph"/>
        <w:numPr>
          <w:ilvl w:val="0"/>
          <w:numId w:val="23"/>
        </w:numPr>
        <w:ind w:left="720"/>
        <w:rPr>
          <w:highlight w:val="yellow"/>
          <w:lang w:eastAsia="en-US"/>
        </w:rPr>
      </w:pPr>
      <w:r w:rsidRPr="00044979">
        <w:rPr>
          <w:highlight w:val="yellow"/>
          <w:lang w:eastAsia="en-US"/>
        </w:rPr>
        <w:t>The candidate set(s) of the minimal applicable value(s) for K0 and A-CSI-RS triggering</w:t>
      </w:r>
    </w:p>
    <w:p w14:paraId="31EED4EC" w14:textId="3BCB1576" w:rsidR="00044979" w:rsidRPr="00044979" w:rsidRDefault="00044979" w:rsidP="00044979">
      <w:pPr>
        <w:pStyle w:val="ListParagraph"/>
        <w:ind w:left="1136" w:firstLine="284"/>
        <w:rPr>
          <w:highlight w:val="yellow"/>
          <w:lang w:eastAsia="en-US"/>
        </w:rPr>
      </w:pPr>
      <w:r w:rsidRPr="00044979">
        <w:rPr>
          <w:highlight w:val="yellow"/>
          <w:lang w:eastAsia="en-US"/>
        </w:rPr>
        <w:t>offset (K2 and A-SRS slot offset) will be configured per UE (i.e. BWP independent)</w:t>
      </w:r>
    </w:p>
    <w:p w14:paraId="1C35B5E6" w14:textId="326B3A73" w:rsidR="001A6B1B" w:rsidRPr="00044979" w:rsidRDefault="00044979" w:rsidP="00FF0592">
      <w:pPr>
        <w:pStyle w:val="ListParagraph"/>
        <w:numPr>
          <w:ilvl w:val="2"/>
          <w:numId w:val="22"/>
        </w:numPr>
        <w:ind w:left="1876"/>
        <w:rPr>
          <w:highlight w:val="yellow"/>
          <w:lang w:eastAsia="en-US"/>
        </w:rPr>
      </w:pPr>
      <w:r w:rsidRPr="00044979">
        <w:rPr>
          <w:highlight w:val="yellow"/>
          <w:lang w:eastAsia="en-US"/>
        </w:rPr>
        <w:t>SCS independent specification for the value(s)</w:t>
      </w:r>
    </w:p>
    <w:p w14:paraId="7E2C7E75" w14:textId="77777777" w:rsidR="00044979" w:rsidRDefault="00044979" w:rsidP="00044979">
      <w:pPr>
        <w:pStyle w:val="ListParagraph"/>
        <w:ind w:left="1004"/>
        <w:rPr>
          <w:lang w:eastAsia="en-US"/>
        </w:rPr>
      </w:pPr>
    </w:p>
    <w:p w14:paraId="4E4B67AB" w14:textId="77777777" w:rsidR="005F7466" w:rsidRDefault="005F7466" w:rsidP="00044979">
      <w:pPr>
        <w:pStyle w:val="ListParagraph"/>
        <w:ind w:left="1004"/>
        <w:rPr>
          <w:lang w:eastAsia="en-US"/>
        </w:rPr>
      </w:pPr>
    </w:p>
    <w:tbl>
      <w:tblPr>
        <w:tblStyle w:val="TableGrid"/>
        <w:tblW w:w="9605" w:type="dxa"/>
        <w:tblInd w:w="455" w:type="dxa"/>
        <w:tblLook w:val="04A0" w:firstRow="1" w:lastRow="0" w:firstColumn="1" w:lastColumn="0" w:noHBand="0" w:noVBand="1"/>
      </w:tblPr>
      <w:tblGrid>
        <w:gridCol w:w="816"/>
        <w:gridCol w:w="8789"/>
      </w:tblGrid>
      <w:tr w:rsidR="001A6B1B" w14:paraId="2063919D" w14:textId="77777777" w:rsidTr="001A6B1B">
        <w:tc>
          <w:tcPr>
            <w:tcW w:w="816" w:type="dxa"/>
          </w:tcPr>
          <w:p w14:paraId="4B8CF91B" w14:textId="77777777" w:rsidR="001A6B1B" w:rsidRDefault="001A6B1B" w:rsidP="001B2500">
            <w:pPr>
              <w:jc w:val="center"/>
              <w:rPr>
                <w:szCs w:val="20"/>
              </w:rPr>
            </w:pPr>
            <w:r>
              <w:rPr>
                <w:szCs w:val="20"/>
              </w:rPr>
              <w:t>T-doc</w:t>
            </w:r>
          </w:p>
        </w:tc>
        <w:tc>
          <w:tcPr>
            <w:tcW w:w="8789" w:type="dxa"/>
          </w:tcPr>
          <w:p w14:paraId="7A3D6549" w14:textId="77777777" w:rsidR="001A6B1B" w:rsidRDefault="001A6B1B" w:rsidP="001B2500">
            <w:pPr>
              <w:jc w:val="center"/>
              <w:rPr>
                <w:szCs w:val="20"/>
              </w:rPr>
            </w:pPr>
            <w:r>
              <w:rPr>
                <w:szCs w:val="20"/>
              </w:rPr>
              <w:t>Proposal(s)</w:t>
            </w:r>
          </w:p>
        </w:tc>
      </w:tr>
      <w:tr w:rsidR="001A6B1B" w14:paraId="00DB909F" w14:textId="77777777" w:rsidTr="001A6B1B">
        <w:tc>
          <w:tcPr>
            <w:tcW w:w="816" w:type="dxa"/>
          </w:tcPr>
          <w:p w14:paraId="26D603B0" w14:textId="77777777" w:rsidR="001A6B1B" w:rsidRDefault="001A6B1B" w:rsidP="001B2500">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7B582DA2" w14:textId="77777777" w:rsidR="001A6B1B" w:rsidRDefault="001A6B1B" w:rsidP="001B2500">
            <w:pPr>
              <w:rPr>
                <w:szCs w:val="20"/>
              </w:rPr>
            </w:pPr>
          </w:p>
        </w:tc>
      </w:tr>
      <w:tr w:rsidR="001A6B1B" w14:paraId="49EA377E" w14:textId="77777777" w:rsidTr="001A6B1B">
        <w:tc>
          <w:tcPr>
            <w:tcW w:w="816" w:type="dxa"/>
          </w:tcPr>
          <w:p w14:paraId="0247E57A" w14:textId="77777777" w:rsidR="001A6B1B" w:rsidRDefault="001A6B1B" w:rsidP="001B2500">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1B3B3844" w14:textId="77777777" w:rsidR="001A6B1B" w:rsidRDefault="001A6B1B" w:rsidP="001B2500">
            <w:pPr>
              <w:rPr>
                <w:szCs w:val="20"/>
              </w:rPr>
            </w:pPr>
          </w:p>
        </w:tc>
      </w:tr>
      <w:tr w:rsidR="001A6B1B" w14:paraId="3C1D3754" w14:textId="77777777" w:rsidTr="001A6B1B">
        <w:tc>
          <w:tcPr>
            <w:tcW w:w="816" w:type="dxa"/>
          </w:tcPr>
          <w:p w14:paraId="395FC377" w14:textId="77777777" w:rsidR="001A6B1B" w:rsidRDefault="001A6B1B" w:rsidP="001B2500">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7BC6CA34" w14:textId="144825E7" w:rsidR="00044979" w:rsidRDefault="00044979" w:rsidP="001B2500">
            <w:pPr>
              <w:rPr>
                <w:szCs w:val="20"/>
              </w:rPr>
            </w:pPr>
            <w:r w:rsidRPr="00FB2F4E">
              <w:rPr>
                <w:rFonts w:eastAsia="SimSun"/>
                <w:u w:val="single"/>
                <w:lang w:eastAsia="zh-CN"/>
              </w:rPr>
              <w:t>Proposal 6</w:t>
            </w:r>
            <w:r w:rsidRPr="00081BAF">
              <w:rPr>
                <w:rFonts w:eastAsia="SimSun"/>
                <w:lang w:eastAsia="zh-CN"/>
              </w:rPr>
              <w:t xml:space="preserve">: Support </w:t>
            </w:r>
            <w:r w:rsidRPr="00081BAF">
              <w:rPr>
                <w:rFonts w:eastAsia="SimSun"/>
                <w:b/>
                <w:lang w:eastAsia="zh-CN"/>
              </w:rPr>
              <w:t>UE reporting preferred minimum K0/K2</w:t>
            </w:r>
            <w:r w:rsidRPr="00081BAF">
              <w:rPr>
                <w:rFonts w:eastAsia="SimSun"/>
                <w:lang w:eastAsia="zh-CN"/>
              </w:rPr>
              <w:t xml:space="preserve"> for different numerologies.</w:t>
            </w:r>
          </w:p>
          <w:p w14:paraId="29DA7091" w14:textId="77777777" w:rsidR="001A6B1B" w:rsidRDefault="001A6B1B" w:rsidP="001B2500">
            <w:pPr>
              <w:rPr>
                <w:szCs w:val="20"/>
              </w:rPr>
            </w:pPr>
            <w:r>
              <w:rPr>
                <w:szCs w:val="20"/>
              </w:rPr>
              <w:t xml:space="preserve">“… </w:t>
            </w:r>
            <w:r>
              <w:rPr>
                <w:rFonts w:eastAsia="MS Mincho" w:hint="eastAsia"/>
                <w:sz w:val="22"/>
                <w:szCs w:val="22"/>
              </w:rPr>
              <w:t xml:space="preserve">considering </w:t>
            </w:r>
            <w:r w:rsidRPr="00063A5C">
              <w:rPr>
                <w:rFonts w:eastAsia="MS Mincho" w:hint="eastAsia"/>
                <w:b/>
                <w:sz w:val="22"/>
                <w:szCs w:val="22"/>
              </w:rPr>
              <w:t>cross-BWP scheduling</w:t>
            </w:r>
            <w:r>
              <w:rPr>
                <w:rFonts w:eastAsia="MS Mincho" w:hint="eastAsia"/>
                <w:sz w:val="22"/>
                <w:szCs w:val="22"/>
              </w:rPr>
              <w:t xml:space="preserve"> and cross-carrier scheduling</w:t>
            </w:r>
            <w:r w:rsidRPr="00063A5C">
              <w:rPr>
                <w:rFonts w:eastAsia="MS Mincho" w:hint="eastAsia"/>
                <w:b/>
                <w:sz w:val="22"/>
                <w:szCs w:val="22"/>
              </w:rPr>
              <w:t>, the minimum applicable value of 1 may not be sufficient to skip any preparation of switching and PDSCH reception</w:t>
            </w:r>
            <w:r>
              <w:rPr>
                <w:rFonts w:eastAsia="MS Mincho" w:hint="eastAsia"/>
                <w:sz w:val="22"/>
                <w:szCs w:val="22"/>
              </w:rPr>
              <w:t>. If so, power saving can be additionally increased.</w:t>
            </w:r>
            <w:r>
              <w:rPr>
                <w:rFonts w:eastAsia="MS Mincho"/>
                <w:sz w:val="22"/>
                <w:szCs w:val="22"/>
              </w:rPr>
              <w:t>”</w:t>
            </w:r>
          </w:p>
        </w:tc>
      </w:tr>
      <w:tr w:rsidR="001A6B1B" w14:paraId="449B8E7E" w14:textId="77777777" w:rsidTr="001A6B1B">
        <w:tc>
          <w:tcPr>
            <w:tcW w:w="816" w:type="dxa"/>
          </w:tcPr>
          <w:p w14:paraId="47E06463" w14:textId="77777777" w:rsidR="001A6B1B" w:rsidRDefault="001A6B1B" w:rsidP="001B2500">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0677FFC3" w14:textId="77777777" w:rsidR="001A6B1B" w:rsidRDefault="001A6B1B" w:rsidP="001B2500">
            <w:pPr>
              <w:rPr>
                <w:szCs w:val="20"/>
              </w:rPr>
            </w:pPr>
          </w:p>
        </w:tc>
      </w:tr>
      <w:tr w:rsidR="001A6B1B" w14:paraId="7CA9DDF3" w14:textId="77777777" w:rsidTr="001A6B1B">
        <w:tc>
          <w:tcPr>
            <w:tcW w:w="816" w:type="dxa"/>
          </w:tcPr>
          <w:p w14:paraId="1EB64986" w14:textId="77777777" w:rsidR="001A6B1B" w:rsidRDefault="001A6B1B" w:rsidP="001B2500">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22F53AC" w14:textId="77777777" w:rsidR="001A6B1B" w:rsidRDefault="001A6B1B" w:rsidP="001B2500">
            <w:pPr>
              <w:rPr>
                <w:szCs w:val="20"/>
              </w:rPr>
            </w:pPr>
          </w:p>
        </w:tc>
      </w:tr>
      <w:tr w:rsidR="001A6B1B" w14:paraId="7AA69574" w14:textId="77777777" w:rsidTr="001A6B1B">
        <w:tc>
          <w:tcPr>
            <w:tcW w:w="816" w:type="dxa"/>
          </w:tcPr>
          <w:p w14:paraId="1BB4A5C5" w14:textId="77777777" w:rsidR="001A6B1B" w:rsidRDefault="001A6B1B" w:rsidP="001B2500">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7C483F05" w14:textId="77777777" w:rsidR="001A6B1B" w:rsidRDefault="001A6B1B" w:rsidP="001B2500">
            <w:pPr>
              <w:rPr>
                <w:szCs w:val="20"/>
              </w:rPr>
            </w:pPr>
          </w:p>
        </w:tc>
      </w:tr>
      <w:tr w:rsidR="001A6B1B" w14:paraId="0B8451A7" w14:textId="77777777" w:rsidTr="001A6B1B">
        <w:tc>
          <w:tcPr>
            <w:tcW w:w="816" w:type="dxa"/>
          </w:tcPr>
          <w:p w14:paraId="63C0800B" w14:textId="77777777" w:rsidR="001A6B1B" w:rsidRDefault="001A6B1B" w:rsidP="001B2500">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6AFD1E67" w14:textId="22FA0728" w:rsidR="001A6B1B" w:rsidRDefault="00044979" w:rsidP="001B2500">
            <w:pPr>
              <w:rPr>
                <w:szCs w:val="20"/>
              </w:rPr>
            </w:pPr>
            <w:r w:rsidRPr="00FB2F4E">
              <w:rPr>
                <w:szCs w:val="20"/>
                <w:u w:val="single"/>
              </w:rPr>
              <w:t>Proposal 6</w:t>
            </w:r>
            <w:r w:rsidRPr="006A6A04">
              <w:rPr>
                <w:szCs w:val="20"/>
              </w:rPr>
              <w:t xml:space="preserve">: If minimum values </w:t>
            </w:r>
            <w:r w:rsidRPr="006A6A04">
              <w:t xml:space="preserve">for K2 and K1 are introduced for power saving, </w:t>
            </w:r>
            <w:r w:rsidRPr="006A6A04">
              <w:rPr>
                <w:b/>
              </w:rPr>
              <w:t>different values can be applied for different SCSs</w:t>
            </w:r>
            <w:r w:rsidRPr="006A6A04">
              <w:rPr>
                <w:lang w:eastAsia="x-none"/>
              </w:rPr>
              <w:t>.</w:t>
            </w:r>
          </w:p>
        </w:tc>
      </w:tr>
      <w:tr w:rsidR="001A6B1B" w14:paraId="267458E4" w14:textId="77777777" w:rsidTr="001A6B1B">
        <w:tc>
          <w:tcPr>
            <w:tcW w:w="816" w:type="dxa"/>
          </w:tcPr>
          <w:p w14:paraId="6E3D2D6F" w14:textId="77777777" w:rsidR="001A6B1B" w:rsidRDefault="001A6B1B" w:rsidP="001B2500">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3C04FD40" w14:textId="77777777" w:rsidR="001A6B1B" w:rsidRPr="003F026C" w:rsidRDefault="001A6B1B" w:rsidP="001B2500">
            <w:pPr>
              <w:rPr>
                <w:rFonts w:eastAsia="SimSun"/>
                <w:lang w:val="en-US"/>
              </w:rPr>
            </w:pPr>
            <w:r>
              <w:rPr>
                <w:rFonts w:eastAsia="SimSun"/>
                <w:lang w:val="en-US"/>
              </w:rPr>
              <w:t>“</w:t>
            </w:r>
            <w:r>
              <w:rPr>
                <w:rFonts w:eastAsia="SimSun" w:hint="eastAsia"/>
                <w:lang w:val="en-US"/>
              </w:rPr>
              <w:t>For cross-BWP scheduling, the target BWP</w:t>
            </w:r>
            <w:r>
              <w:rPr>
                <w:rFonts w:eastAsia="SimSun"/>
                <w:lang w:val="en-US"/>
              </w:rPr>
              <w:t>’</w:t>
            </w:r>
            <w:r>
              <w:rPr>
                <w:rFonts w:eastAsia="SimSun" w:hint="eastAsia"/>
                <w:lang w:val="en-US"/>
              </w:rPr>
              <w:t xml:space="preserve">s TDRA table </w:t>
            </w:r>
            <w:r>
              <w:rPr>
                <w:rFonts w:eastAsia="SimSun"/>
                <w:lang w:val="en-US"/>
              </w:rPr>
              <w:t>should</w:t>
            </w:r>
            <w:r>
              <w:rPr>
                <w:rFonts w:eastAsia="SimSun" w:hint="eastAsia"/>
                <w:lang w:val="en-US"/>
              </w:rPr>
              <w:t xml:space="preserve"> be used. UE</w:t>
            </w:r>
            <w:r>
              <w:rPr>
                <w:rFonts w:eastAsia="SimSun"/>
                <w:lang w:val="en-US"/>
              </w:rPr>
              <w:t xml:space="preserve"> …</w:t>
            </w:r>
            <w:r>
              <w:rPr>
                <w:rFonts w:eastAsia="SimSun"/>
                <w:iCs/>
                <w:lang w:val="en-US"/>
              </w:rPr>
              <w:t xml:space="preserve"> Hence </w:t>
            </w:r>
            <w:r>
              <w:rPr>
                <w:rFonts w:eastAsia="SimSun"/>
                <w:lang w:val="en-US"/>
              </w:rPr>
              <w:t xml:space="preserve">it’s </w:t>
            </w:r>
            <w:r>
              <w:rPr>
                <w:rFonts w:eastAsia="SimSun" w:hint="eastAsia"/>
                <w:lang w:val="en-US"/>
              </w:rPr>
              <w:t xml:space="preserve">better </w:t>
            </w:r>
            <w:r w:rsidRPr="00063A5C">
              <w:rPr>
                <w:rFonts w:eastAsia="SimSun"/>
                <w:b/>
                <w:lang w:val="en-US"/>
              </w:rPr>
              <w:t>to support the configuration of candidate minimum offset on a per-UE or per-cell basis</w:t>
            </w:r>
            <w:r>
              <w:rPr>
                <w:rFonts w:eastAsia="SimSun"/>
                <w:lang w:val="en-US"/>
              </w:rPr>
              <w:t>. “</w:t>
            </w:r>
          </w:p>
        </w:tc>
      </w:tr>
      <w:tr w:rsidR="001A6B1B" w14:paraId="1D04F2CF" w14:textId="77777777" w:rsidTr="001A6B1B">
        <w:tc>
          <w:tcPr>
            <w:tcW w:w="816" w:type="dxa"/>
          </w:tcPr>
          <w:p w14:paraId="5882F818" w14:textId="77777777" w:rsidR="001A6B1B" w:rsidRDefault="001A6B1B" w:rsidP="001B2500">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3374A5AF" w14:textId="77777777" w:rsidR="001A6B1B" w:rsidRDefault="001A6B1B" w:rsidP="001B2500">
            <w:pPr>
              <w:rPr>
                <w:szCs w:val="20"/>
              </w:rPr>
            </w:pPr>
          </w:p>
        </w:tc>
      </w:tr>
      <w:tr w:rsidR="001A6B1B" w14:paraId="67098205" w14:textId="77777777" w:rsidTr="001A6B1B">
        <w:tc>
          <w:tcPr>
            <w:tcW w:w="816" w:type="dxa"/>
          </w:tcPr>
          <w:p w14:paraId="61E3A692" w14:textId="77777777" w:rsidR="001A6B1B" w:rsidRDefault="001A6B1B" w:rsidP="001B2500">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757A11CB" w14:textId="77777777" w:rsidR="001A6B1B" w:rsidRDefault="001A6B1B" w:rsidP="001B2500">
            <w:pPr>
              <w:rPr>
                <w:szCs w:val="20"/>
              </w:rPr>
            </w:pPr>
          </w:p>
        </w:tc>
      </w:tr>
      <w:tr w:rsidR="001A6B1B" w14:paraId="4A329C31" w14:textId="77777777" w:rsidTr="001A6B1B">
        <w:tc>
          <w:tcPr>
            <w:tcW w:w="816" w:type="dxa"/>
          </w:tcPr>
          <w:p w14:paraId="72CDDB98" w14:textId="77777777" w:rsidR="001A6B1B" w:rsidRDefault="001A6B1B" w:rsidP="001B2500">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5E6E57FE" w14:textId="77777777" w:rsidR="001A6B1B" w:rsidRDefault="001A6B1B" w:rsidP="001B2500">
            <w:pPr>
              <w:rPr>
                <w:szCs w:val="20"/>
              </w:rPr>
            </w:pPr>
          </w:p>
        </w:tc>
      </w:tr>
      <w:tr w:rsidR="001A6B1B" w14:paraId="4BDFFB9E" w14:textId="77777777" w:rsidTr="001A6B1B">
        <w:tc>
          <w:tcPr>
            <w:tcW w:w="816" w:type="dxa"/>
          </w:tcPr>
          <w:p w14:paraId="129ED361" w14:textId="77777777" w:rsidR="001A6B1B" w:rsidRDefault="001A6B1B" w:rsidP="001B2500">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721FDFF7" w14:textId="77777777" w:rsidR="001A6B1B" w:rsidRDefault="001A6B1B" w:rsidP="001B2500">
            <w:pPr>
              <w:rPr>
                <w:szCs w:val="20"/>
              </w:rPr>
            </w:pPr>
          </w:p>
        </w:tc>
      </w:tr>
      <w:tr w:rsidR="001A6B1B" w14:paraId="4FF1C7A6" w14:textId="77777777" w:rsidTr="001A6B1B">
        <w:tc>
          <w:tcPr>
            <w:tcW w:w="816" w:type="dxa"/>
          </w:tcPr>
          <w:p w14:paraId="6AC4C406" w14:textId="77777777" w:rsidR="001A6B1B" w:rsidRDefault="001A6B1B" w:rsidP="001B2500">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19A0FC0A" w14:textId="301DB16D" w:rsidR="001A6B1B" w:rsidRDefault="00044979" w:rsidP="001B2500">
            <w:pPr>
              <w:rPr>
                <w:szCs w:val="20"/>
              </w:rPr>
            </w:pPr>
            <w:r w:rsidRPr="00055DFD">
              <w:rPr>
                <w:szCs w:val="20"/>
                <w:u w:val="single"/>
              </w:rPr>
              <w:t>Proposal 3</w:t>
            </w:r>
            <w:r w:rsidRPr="001373DE">
              <w:rPr>
                <w:szCs w:val="20"/>
              </w:rPr>
              <w:t xml:space="preserve">: </w:t>
            </w:r>
            <w:r w:rsidRPr="001373DE">
              <w:rPr>
                <w:b/>
                <w:szCs w:val="20"/>
              </w:rPr>
              <w:t>A default minimum K0/K2 value is assumed when BWP switching</w:t>
            </w:r>
            <w:r w:rsidRPr="001373DE">
              <w:rPr>
                <w:szCs w:val="20"/>
              </w:rPr>
              <w:t xml:space="preserve"> until a new minimum K0/K2 value is indicated for the new switched BWP.</w:t>
            </w:r>
          </w:p>
        </w:tc>
      </w:tr>
      <w:tr w:rsidR="001A6B1B" w14:paraId="0F438E44" w14:textId="77777777" w:rsidTr="001A6B1B">
        <w:tc>
          <w:tcPr>
            <w:tcW w:w="816" w:type="dxa"/>
          </w:tcPr>
          <w:p w14:paraId="0985181B" w14:textId="77777777" w:rsidR="001A6B1B" w:rsidRDefault="001A6B1B" w:rsidP="001B2500">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51FA6D65" w14:textId="77777777" w:rsidR="001A6B1B" w:rsidRDefault="001A6B1B" w:rsidP="001B2500">
            <w:pPr>
              <w:rPr>
                <w:szCs w:val="20"/>
              </w:rPr>
            </w:pPr>
          </w:p>
        </w:tc>
      </w:tr>
      <w:tr w:rsidR="001A6B1B" w14:paraId="4E7F0396" w14:textId="77777777" w:rsidTr="001A6B1B">
        <w:tc>
          <w:tcPr>
            <w:tcW w:w="816" w:type="dxa"/>
          </w:tcPr>
          <w:p w14:paraId="2DB580A0" w14:textId="77777777" w:rsidR="001A6B1B" w:rsidRDefault="001A6B1B" w:rsidP="001B2500">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27143D43" w14:textId="77777777" w:rsidR="001A6B1B" w:rsidRDefault="001A6B1B" w:rsidP="001B2500">
            <w:pPr>
              <w:rPr>
                <w:szCs w:val="20"/>
              </w:rPr>
            </w:pPr>
          </w:p>
        </w:tc>
      </w:tr>
      <w:tr w:rsidR="001A6B1B" w14:paraId="7FB6539E" w14:textId="77777777" w:rsidTr="001A6B1B">
        <w:tc>
          <w:tcPr>
            <w:tcW w:w="816" w:type="dxa"/>
          </w:tcPr>
          <w:p w14:paraId="79B97FEF" w14:textId="77777777" w:rsidR="001A6B1B" w:rsidRDefault="001A6B1B" w:rsidP="001B2500">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7CE88AA" w14:textId="36FC276B" w:rsidR="00044979" w:rsidRPr="00044979" w:rsidRDefault="00044979" w:rsidP="001B2500">
            <w:pPr>
              <w:rPr>
                <w:szCs w:val="20"/>
              </w:rPr>
            </w:pPr>
            <w:r w:rsidRPr="00055DFD">
              <w:rPr>
                <w:szCs w:val="20"/>
                <w:u w:val="single"/>
              </w:rPr>
              <w:t>Proposal 3</w:t>
            </w:r>
            <w:r w:rsidRPr="001373DE">
              <w:rPr>
                <w:szCs w:val="20"/>
              </w:rPr>
              <w:t xml:space="preserve">: If more than one minimum scheduling offset values are configured for a BWP, </w:t>
            </w:r>
            <w:r w:rsidRPr="001373DE">
              <w:rPr>
                <w:b/>
                <w:szCs w:val="20"/>
              </w:rPr>
              <w:t>one of the values is designated by configuration as the initial value to be implicitly selected for use when the BWP is activated</w:t>
            </w:r>
            <w:r w:rsidRPr="001373DE">
              <w:rPr>
                <w:szCs w:val="20"/>
              </w:rPr>
              <w:t>. If only one minimum scheduling offset value is configured for a BWP, the value is implicitly designated as the initial value.</w:t>
            </w:r>
          </w:p>
          <w:p w14:paraId="5C6DE9FC" w14:textId="77777777" w:rsidR="001A6B1B" w:rsidRPr="003F5F75" w:rsidRDefault="001A6B1B" w:rsidP="001B2500">
            <w:pPr>
              <w:rPr>
                <w:szCs w:val="20"/>
                <w:lang w:val="en-US"/>
              </w:rPr>
            </w:pPr>
            <w:r w:rsidRPr="003F026C">
              <w:rPr>
                <w:szCs w:val="20"/>
                <w:u w:val="single"/>
                <w:lang w:val="en-US"/>
              </w:rPr>
              <w:t>Proposal 7</w:t>
            </w:r>
            <w:r w:rsidRPr="003F5F75">
              <w:rPr>
                <w:szCs w:val="20"/>
                <w:lang w:val="en-US"/>
              </w:rPr>
              <w:t xml:space="preserve">: The minimum scheduling offset currently in use is </w:t>
            </w:r>
            <w:r w:rsidRPr="003F5F75">
              <w:rPr>
                <w:b/>
                <w:szCs w:val="20"/>
                <w:lang w:val="en-US"/>
              </w:rPr>
              <w:t>applied to same-BWP scheduling as well as cross-BWP scheduling</w:t>
            </w:r>
            <w:r w:rsidRPr="003F5F75">
              <w:rPr>
                <w:szCs w:val="20"/>
                <w:lang w:val="en-US"/>
              </w:rPr>
              <w:t>.</w:t>
            </w:r>
            <w:r>
              <w:rPr>
                <w:szCs w:val="20"/>
                <w:lang w:val="en-US"/>
              </w:rPr>
              <w:br/>
            </w:r>
            <w:r w:rsidRPr="003F026C">
              <w:rPr>
                <w:szCs w:val="20"/>
                <w:u w:val="single"/>
                <w:lang w:val="en-US"/>
              </w:rPr>
              <w:t>Proposal 8</w:t>
            </w:r>
            <w:r w:rsidRPr="003F5F75">
              <w:rPr>
                <w:szCs w:val="20"/>
                <w:lang w:val="en-US"/>
              </w:rPr>
              <w:t xml:space="preserve">: For cross-BWP scheduling, in case the </w:t>
            </w:r>
            <w:r w:rsidRPr="003F5F75">
              <w:rPr>
                <w:b/>
                <w:szCs w:val="20"/>
                <w:lang w:val="en-US"/>
              </w:rPr>
              <w:t>scheduled PDSCH (or PUSCH) has a different numerology than the current BWP, the minimum scheduling offset is converted according to the SCS ratio and then applie</w:t>
            </w:r>
            <w:r w:rsidRPr="00F93CBD">
              <w:rPr>
                <w:b/>
                <w:szCs w:val="20"/>
                <w:lang w:val="en-US"/>
              </w:rPr>
              <w:t>d</w:t>
            </w:r>
            <w:r w:rsidRPr="003F5F75">
              <w:rPr>
                <w:szCs w:val="20"/>
                <w:lang w:val="en-US"/>
              </w:rPr>
              <w:t>.</w:t>
            </w:r>
          </w:p>
        </w:tc>
      </w:tr>
      <w:tr w:rsidR="001A6B1B" w14:paraId="0AC2EE2C" w14:textId="77777777" w:rsidTr="001A6B1B">
        <w:tc>
          <w:tcPr>
            <w:tcW w:w="816" w:type="dxa"/>
          </w:tcPr>
          <w:p w14:paraId="10B2C3E5" w14:textId="77777777" w:rsidR="001A6B1B" w:rsidRDefault="001A6B1B" w:rsidP="001B2500">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3511E675" w14:textId="77777777" w:rsidR="001A6B1B" w:rsidRPr="00BE7456" w:rsidRDefault="001A6B1B" w:rsidP="001B2500"/>
        </w:tc>
      </w:tr>
      <w:tr w:rsidR="001A6B1B" w14:paraId="0EF588D8" w14:textId="77777777" w:rsidTr="001A6B1B">
        <w:tc>
          <w:tcPr>
            <w:tcW w:w="816" w:type="dxa"/>
          </w:tcPr>
          <w:p w14:paraId="7337D563" w14:textId="77777777" w:rsidR="001A6B1B" w:rsidRDefault="001A6B1B" w:rsidP="001B2500">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40023B23" w14:textId="77777777" w:rsidR="001A6B1B" w:rsidRDefault="001A6B1B" w:rsidP="001B2500">
            <w:pPr>
              <w:rPr>
                <w:szCs w:val="20"/>
              </w:rPr>
            </w:pPr>
            <w:r w:rsidRPr="003F026C">
              <w:rPr>
                <w:szCs w:val="20"/>
                <w:u w:val="single"/>
              </w:rPr>
              <w:t>Observation 3</w:t>
            </w:r>
            <w:r>
              <w:rPr>
                <w:szCs w:val="20"/>
              </w:rPr>
              <w:t xml:space="preserve">: … </w:t>
            </w:r>
            <w:r w:rsidRPr="00F93CBD">
              <w:rPr>
                <w:szCs w:val="20"/>
              </w:rPr>
              <w:t>If minimum applicable K0 &gt; T</w:t>
            </w:r>
            <w:r w:rsidRPr="00F93CBD">
              <w:rPr>
                <w:szCs w:val="20"/>
                <w:vertAlign w:val="subscript"/>
              </w:rPr>
              <w:t>BWPswitchDelay</w:t>
            </w:r>
            <w:r w:rsidRPr="00F93CBD">
              <w:rPr>
                <w:szCs w:val="20"/>
              </w:rPr>
              <w:t>,, then minimum applicable value needs to be considered in TDRA table in target BWP for cross BWP scheduling.</w:t>
            </w:r>
            <w:r>
              <w:rPr>
                <w:szCs w:val="20"/>
              </w:rPr>
              <w:br/>
            </w:r>
            <w:r w:rsidRPr="003F026C">
              <w:rPr>
                <w:szCs w:val="20"/>
                <w:u w:val="single"/>
              </w:rPr>
              <w:t>Proposal 3</w:t>
            </w:r>
            <w:r>
              <w:rPr>
                <w:szCs w:val="20"/>
              </w:rPr>
              <w:t xml:space="preserve">: </w:t>
            </w:r>
            <w:r w:rsidRPr="00F93CBD">
              <w:rPr>
                <w:szCs w:val="20"/>
              </w:rPr>
              <w:t xml:space="preserve">UE expects that </w:t>
            </w:r>
            <w:r w:rsidRPr="00F93CBD">
              <w:rPr>
                <w:b/>
                <w:szCs w:val="20"/>
              </w:rPr>
              <w:t>TDRA tables are configured such that their entries are ordered in descending order of K0 value</w:t>
            </w:r>
            <w:r w:rsidRPr="00F93CBD">
              <w:rPr>
                <w:szCs w:val="20"/>
              </w:rPr>
              <w:t>.</w:t>
            </w:r>
          </w:p>
          <w:p w14:paraId="30A39771" w14:textId="77777777" w:rsidR="001A6B1B" w:rsidRDefault="001A6B1B" w:rsidP="001B2500">
            <w:pPr>
              <w:rPr>
                <w:szCs w:val="20"/>
              </w:rPr>
            </w:pPr>
            <w:r w:rsidRPr="003F026C">
              <w:rPr>
                <w:szCs w:val="20"/>
                <w:u w:val="single"/>
              </w:rPr>
              <w:t>Observation 5</w:t>
            </w:r>
            <w:r>
              <w:rPr>
                <w:szCs w:val="20"/>
              </w:rPr>
              <w:t xml:space="preserve">: </w:t>
            </w:r>
            <w:r w:rsidRPr="00F93CBD">
              <w:rPr>
                <w:szCs w:val="20"/>
              </w:rPr>
              <w:t xml:space="preserve">If </w:t>
            </w:r>
            <w:r w:rsidRPr="00F93CBD">
              <w:rPr>
                <w:b/>
                <w:szCs w:val="20"/>
              </w:rPr>
              <w:t>derived minimum K0/K2</w:t>
            </w:r>
            <w:r w:rsidRPr="00F93CBD">
              <w:rPr>
                <w:szCs w:val="20"/>
              </w:rPr>
              <w:t xml:space="preserve"> is to be applied to TDRA table in target BWP, then it </w:t>
            </w:r>
            <w:r w:rsidRPr="00F93CBD">
              <w:rPr>
                <w:b/>
                <w:szCs w:val="20"/>
              </w:rPr>
              <w:t>should be translated and applied accordingly in terms of SCS of the target BWP</w:t>
            </w:r>
            <w:r w:rsidRPr="00F93CBD">
              <w:rPr>
                <w:szCs w:val="20"/>
              </w:rPr>
              <w:t>.</w:t>
            </w:r>
          </w:p>
        </w:tc>
      </w:tr>
      <w:tr w:rsidR="001A6B1B" w14:paraId="275275DB" w14:textId="77777777" w:rsidTr="001A6B1B">
        <w:tc>
          <w:tcPr>
            <w:tcW w:w="816" w:type="dxa"/>
          </w:tcPr>
          <w:p w14:paraId="7C8F822F" w14:textId="77777777" w:rsidR="001A6B1B" w:rsidRDefault="001A6B1B" w:rsidP="001B2500">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28823C5D" w14:textId="77777777" w:rsidR="001A6B1B" w:rsidRDefault="001A6B1B" w:rsidP="001B2500">
            <w:pPr>
              <w:rPr>
                <w:szCs w:val="20"/>
              </w:rPr>
            </w:pPr>
            <w:r w:rsidRPr="003F026C">
              <w:rPr>
                <w:szCs w:val="20"/>
                <w:u w:val="single"/>
              </w:rPr>
              <w:t>Proposal 4</w:t>
            </w:r>
            <w:r w:rsidRPr="00481508">
              <w:rPr>
                <w:szCs w:val="20"/>
              </w:rPr>
              <w:t xml:space="preserve">: During TDRA table adaptation, </w:t>
            </w:r>
            <w:r w:rsidRPr="00481508">
              <w:rPr>
                <w:b/>
                <w:szCs w:val="20"/>
              </w:rPr>
              <w:t>it needs to be studied on how to deal with the scheduling flexibility and error case</w:t>
            </w:r>
            <w:r w:rsidRPr="00481508">
              <w:rPr>
                <w:szCs w:val="20"/>
              </w:rPr>
              <w:t>.</w:t>
            </w:r>
          </w:p>
        </w:tc>
      </w:tr>
      <w:tr w:rsidR="001A6B1B" w14:paraId="7C2A51C0" w14:textId="77777777" w:rsidTr="001A6B1B">
        <w:tc>
          <w:tcPr>
            <w:tcW w:w="816" w:type="dxa"/>
          </w:tcPr>
          <w:p w14:paraId="218023A2" w14:textId="77777777" w:rsidR="001A6B1B" w:rsidRDefault="001A6B1B" w:rsidP="001B2500">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4BE3C5DB" w14:textId="77777777" w:rsidR="001A6B1B" w:rsidRPr="00BE7456" w:rsidRDefault="001A6B1B" w:rsidP="001B2500"/>
        </w:tc>
      </w:tr>
    </w:tbl>
    <w:p w14:paraId="6C867985" w14:textId="77777777" w:rsidR="000A0930" w:rsidRPr="000A0930" w:rsidRDefault="000A0930" w:rsidP="000A0930">
      <w:pPr>
        <w:rPr>
          <w:lang w:eastAsia="en-US"/>
        </w:rPr>
      </w:pPr>
    </w:p>
    <w:p w14:paraId="1978E826" w14:textId="6A86486B" w:rsidR="001A6B1B" w:rsidRDefault="001A6B1B" w:rsidP="001A6B1B">
      <w:pPr>
        <w:pStyle w:val="Heading2"/>
      </w:pPr>
      <w:r>
        <w:t>Potential enhancement for BWP Switching</w:t>
      </w:r>
    </w:p>
    <w:p w14:paraId="2843BA19" w14:textId="23138EE5" w:rsidR="001A6B1B" w:rsidRDefault="000A0930" w:rsidP="009E08C5">
      <w:pPr>
        <w:pStyle w:val="ListParagraph"/>
        <w:ind w:left="568"/>
        <w:rPr>
          <w:lang w:eastAsia="en-US"/>
        </w:rPr>
      </w:pPr>
      <w:r w:rsidRPr="000A0930">
        <w:rPr>
          <w:b/>
          <w:highlight w:val="yellow"/>
          <w:lang w:eastAsia="en-US"/>
        </w:rPr>
        <w:t>For further offline discussion</w:t>
      </w:r>
      <w:r w:rsidRPr="000A0930">
        <w:rPr>
          <w:highlight w:val="yellow"/>
          <w:lang w:eastAsia="en-US"/>
        </w:rPr>
        <w:t xml:space="preserve"> whether to enhance BWP switching for the adaptation without RF parameter change</w:t>
      </w:r>
    </w:p>
    <w:p w14:paraId="49471F9B" w14:textId="77777777" w:rsidR="001A6B1B" w:rsidRPr="001A6B1B" w:rsidRDefault="001A6B1B" w:rsidP="001A6B1B">
      <w:pPr>
        <w:rPr>
          <w:lang w:eastAsia="en-US"/>
        </w:rPr>
      </w:pPr>
    </w:p>
    <w:tbl>
      <w:tblPr>
        <w:tblStyle w:val="TableGrid"/>
        <w:tblW w:w="9605" w:type="dxa"/>
        <w:tblInd w:w="455" w:type="dxa"/>
        <w:tblLook w:val="04A0" w:firstRow="1" w:lastRow="0" w:firstColumn="1" w:lastColumn="0" w:noHBand="0" w:noVBand="1"/>
      </w:tblPr>
      <w:tblGrid>
        <w:gridCol w:w="816"/>
        <w:gridCol w:w="8789"/>
      </w:tblGrid>
      <w:tr w:rsidR="009264C4" w14:paraId="652CE3C7" w14:textId="77777777" w:rsidTr="009264C4">
        <w:tc>
          <w:tcPr>
            <w:tcW w:w="816" w:type="dxa"/>
          </w:tcPr>
          <w:p w14:paraId="23C4F65A" w14:textId="77777777" w:rsidR="009264C4" w:rsidRDefault="009264C4" w:rsidP="003F5F75">
            <w:pPr>
              <w:jc w:val="center"/>
              <w:rPr>
                <w:szCs w:val="20"/>
              </w:rPr>
            </w:pPr>
            <w:r>
              <w:rPr>
                <w:szCs w:val="20"/>
              </w:rPr>
              <w:t>T-doc</w:t>
            </w:r>
          </w:p>
        </w:tc>
        <w:tc>
          <w:tcPr>
            <w:tcW w:w="8789" w:type="dxa"/>
          </w:tcPr>
          <w:p w14:paraId="562BB0DD" w14:textId="77777777" w:rsidR="009264C4" w:rsidRDefault="009264C4" w:rsidP="003F5F75">
            <w:pPr>
              <w:jc w:val="center"/>
              <w:rPr>
                <w:szCs w:val="20"/>
              </w:rPr>
            </w:pPr>
            <w:r>
              <w:rPr>
                <w:szCs w:val="20"/>
              </w:rPr>
              <w:t>Proposal(s)</w:t>
            </w:r>
          </w:p>
        </w:tc>
      </w:tr>
      <w:tr w:rsidR="00D94F89" w14:paraId="787C9876" w14:textId="77777777" w:rsidTr="009264C4">
        <w:tc>
          <w:tcPr>
            <w:tcW w:w="816" w:type="dxa"/>
          </w:tcPr>
          <w:p w14:paraId="062B2CCD"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34784A29" w14:textId="77777777" w:rsidR="00D94F89" w:rsidRDefault="00D94F89" w:rsidP="00D94F89">
            <w:pPr>
              <w:rPr>
                <w:rFonts w:eastAsiaTheme="minorEastAsia"/>
                <w:lang w:eastAsia="zh-CN"/>
              </w:rPr>
            </w:pPr>
            <w:r>
              <w:rPr>
                <w:szCs w:val="20"/>
              </w:rPr>
              <w:t>“</w:t>
            </w:r>
            <w:r>
              <w:rPr>
                <w:rFonts w:eastAsiaTheme="minorEastAsia"/>
                <w:lang w:eastAsia="zh-CN"/>
              </w:rPr>
              <w:t>Some companies have proposed to reduce the special case of BWP switch with the exact same center frequency and bandwidth to be less than the requirements in current TS 38.133, and it may need more specification work.”</w:t>
            </w:r>
          </w:p>
          <w:p w14:paraId="41627057" w14:textId="05C1D3DA" w:rsidR="00D94F89" w:rsidRDefault="00D94F89" w:rsidP="00D94F89">
            <w:pPr>
              <w:rPr>
                <w:szCs w:val="20"/>
              </w:rPr>
            </w:pPr>
            <w:r>
              <w:rPr>
                <w:szCs w:val="20"/>
              </w:rPr>
              <w:t xml:space="preserve">“ … </w:t>
            </w:r>
            <w:r>
              <w:rPr>
                <w:lang w:eastAsia="zh-CN"/>
              </w:rPr>
              <w:t>from the perspective of PDCCH processing speed relaxation, both DL and UL BWP have to be intended for UE power saving (or called cross-slot scheduling for simplicity), which means gNB may have to indicate twice (for DL and UL BWP switching respectively) to achieve relaxed PDCCH processing speed for UE power saving.</w:t>
            </w:r>
            <w:r>
              <w:t xml:space="preserve"> “</w:t>
            </w:r>
          </w:p>
        </w:tc>
      </w:tr>
      <w:tr w:rsidR="00D94F89" w14:paraId="3FBF0A48" w14:textId="77777777" w:rsidTr="009264C4">
        <w:tc>
          <w:tcPr>
            <w:tcW w:w="816" w:type="dxa"/>
          </w:tcPr>
          <w:p w14:paraId="5EF1E56B"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00FB3223" w14:textId="77777777" w:rsidR="00D94F89" w:rsidRDefault="00D94F89" w:rsidP="00D94F89">
            <w:pPr>
              <w:rPr>
                <w:szCs w:val="20"/>
              </w:rPr>
            </w:pPr>
          </w:p>
        </w:tc>
      </w:tr>
      <w:tr w:rsidR="00D94F89" w14:paraId="58CAFC4F" w14:textId="77777777" w:rsidTr="009264C4">
        <w:tc>
          <w:tcPr>
            <w:tcW w:w="816" w:type="dxa"/>
          </w:tcPr>
          <w:p w14:paraId="1EFA5463"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04840BF2" w14:textId="77777777" w:rsidR="00D94F89" w:rsidRDefault="00D94F89" w:rsidP="00D94F89">
            <w:pPr>
              <w:rPr>
                <w:szCs w:val="20"/>
              </w:rPr>
            </w:pPr>
          </w:p>
        </w:tc>
      </w:tr>
      <w:tr w:rsidR="00D94F89" w14:paraId="6B9AEB92" w14:textId="77777777" w:rsidTr="009264C4">
        <w:tc>
          <w:tcPr>
            <w:tcW w:w="816" w:type="dxa"/>
          </w:tcPr>
          <w:p w14:paraId="7E3E41C8"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77E8F436" w14:textId="77777777" w:rsidR="00D94F89" w:rsidRPr="00D94F89" w:rsidRDefault="00D94F89" w:rsidP="00D94F89">
            <w:pPr>
              <w:rPr>
                <w:rFonts w:eastAsiaTheme="minorEastAsia"/>
              </w:rPr>
            </w:pPr>
            <w:r w:rsidRPr="00D94F89">
              <w:rPr>
                <w:rFonts w:eastAsiaTheme="minorEastAsia" w:hint="eastAsia"/>
              </w:rPr>
              <w:t>Proposal</w:t>
            </w:r>
            <w:r w:rsidRPr="00D94F89">
              <w:rPr>
                <w:rFonts w:eastAsiaTheme="minorEastAsia"/>
              </w:rPr>
              <w:t xml:space="preserve"> </w:t>
            </w:r>
            <w:r w:rsidRPr="00D94F89">
              <w:rPr>
                <w:rFonts w:eastAsiaTheme="minorEastAsia" w:hint="eastAsia"/>
              </w:rPr>
              <w:t xml:space="preserve">3: for multiple carriers and BWP cross-slot scheduling, same cross-slot scheduling parameters </w:t>
            </w:r>
            <w:r w:rsidRPr="00D94F89">
              <w:rPr>
                <w:rFonts w:eastAsiaTheme="minorEastAsia"/>
              </w:rPr>
              <w:t xml:space="preserve">is configured </w:t>
            </w:r>
            <w:r w:rsidRPr="00D94F89">
              <w:rPr>
                <w:rFonts w:eastAsiaTheme="minorEastAsia" w:hint="eastAsia"/>
              </w:rPr>
              <w:t xml:space="preserve">for </w:t>
            </w:r>
            <w:r w:rsidRPr="00D94F89">
              <w:rPr>
                <w:rFonts w:eastAsiaTheme="minorEastAsia"/>
              </w:rPr>
              <w:t>all</w:t>
            </w:r>
            <w:r w:rsidRPr="00D94F89">
              <w:rPr>
                <w:rFonts w:eastAsiaTheme="minorEastAsia" w:hint="eastAsia"/>
              </w:rPr>
              <w:t xml:space="preserve"> active carrier</w:t>
            </w:r>
            <w:r w:rsidRPr="00D94F89">
              <w:rPr>
                <w:rFonts w:eastAsiaTheme="minorEastAsia"/>
              </w:rPr>
              <w:t>s</w:t>
            </w:r>
            <w:r w:rsidRPr="00D94F89">
              <w:rPr>
                <w:rFonts w:eastAsiaTheme="minorEastAsia" w:hint="eastAsia"/>
              </w:rPr>
              <w:t xml:space="preserve"> and BWP </w:t>
            </w:r>
          </w:p>
          <w:p w14:paraId="356E82C1" w14:textId="104BA32F" w:rsidR="00D94F89" w:rsidRDefault="00D94F89" w:rsidP="00D94F89">
            <w:pPr>
              <w:rPr>
                <w:szCs w:val="20"/>
              </w:rPr>
            </w:pPr>
            <w:r>
              <w:br/>
            </w:r>
            <w:r w:rsidRPr="00D94F89">
              <w:t>“</w:t>
            </w:r>
            <w:r w:rsidRPr="00D94F89">
              <w:rPr>
                <w:rFonts w:eastAsiaTheme="minorEastAsia" w:hint="eastAsia"/>
              </w:rPr>
              <w:t>Option2: using separated cross-slot scheduling parameters indication for each active carrier and BWP</w:t>
            </w:r>
            <w:r w:rsidRPr="00D94F89">
              <w:rPr>
                <w:rFonts w:eastAsiaTheme="minorEastAsia"/>
              </w:rPr>
              <w:t xml:space="preserve">.  This option would give the gNB the full flexibility in scheduling the PDSCH transmission at each active carrier and BWP.   However, the UE might need to receive PDSCH at different slot for each active carrier for cross-slot scheduling.   Thus, the UE power consumption would increase. </w:t>
            </w:r>
            <w:r>
              <w:rPr>
                <w:rFonts w:eastAsiaTheme="minorEastAsia"/>
              </w:rPr>
              <w:t>“</w:t>
            </w:r>
          </w:p>
        </w:tc>
      </w:tr>
      <w:tr w:rsidR="00D94F89" w14:paraId="6D3763F4" w14:textId="77777777" w:rsidTr="009264C4">
        <w:tc>
          <w:tcPr>
            <w:tcW w:w="816" w:type="dxa"/>
          </w:tcPr>
          <w:p w14:paraId="314C287E"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1BA2557" w14:textId="3E379C79" w:rsidR="00D94F89" w:rsidRPr="00D94F89" w:rsidRDefault="00D94F89" w:rsidP="00D94F89">
            <w:r w:rsidRPr="00D94F89">
              <w:t>“However, for BWP based approach, considering that there are only 4 BWPs allowed in Rel-15, duplicating one BWP configuration due to different applicable K0 values for power saving purpose is actually a waste of resource and reduces the flexibility of network operation ...”</w:t>
            </w:r>
          </w:p>
        </w:tc>
      </w:tr>
      <w:tr w:rsidR="00D94F89" w14:paraId="4EE8ABAC" w14:textId="77777777" w:rsidTr="009264C4">
        <w:tc>
          <w:tcPr>
            <w:tcW w:w="816" w:type="dxa"/>
          </w:tcPr>
          <w:p w14:paraId="01027052"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559BA3D3" w14:textId="415FE98C" w:rsidR="00D94F89" w:rsidRPr="00D94F89" w:rsidRDefault="00D94F89" w:rsidP="00DA7CC0">
            <w:bookmarkStart w:id="31" w:name="_Ref7811564"/>
            <w:r w:rsidRPr="00D94F89">
              <w:t>Proposal</w:t>
            </w:r>
            <w:r w:rsidR="00DA7CC0">
              <w:t xml:space="preserve"> 11</w:t>
            </w:r>
            <w:r w:rsidRPr="00D94F89">
              <w:t>: RAN1 send LS to RAN4 for reducing interruption time and switch delay when BWP switching only changes baseband-only parameters.</w:t>
            </w:r>
            <w:bookmarkEnd w:id="31"/>
          </w:p>
        </w:tc>
      </w:tr>
      <w:tr w:rsidR="00D94F89" w14:paraId="768E67FD" w14:textId="77777777" w:rsidTr="009264C4">
        <w:tc>
          <w:tcPr>
            <w:tcW w:w="816" w:type="dxa"/>
          </w:tcPr>
          <w:p w14:paraId="4F0EB881"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2C91099" w14:textId="77777777" w:rsidR="00D94F89" w:rsidRPr="00D94F89" w:rsidRDefault="00D94F89" w:rsidP="00D94F89"/>
        </w:tc>
      </w:tr>
      <w:tr w:rsidR="00D94F89" w14:paraId="4706B8A8" w14:textId="77777777" w:rsidTr="009264C4">
        <w:tc>
          <w:tcPr>
            <w:tcW w:w="816" w:type="dxa"/>
          </w:tcPr>
          <w:p w14:paraId="50384DC5"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1B0C6EE3" w14:textId="583C8909" w:rsidR="00D94F89" w:rsidRPr="00D94F89" w:rsidRDefault="00D94F89" w:rsidP="00D94F89">
            <w:r w:rsidRPr="00D94F89">
              <w:t>“</w:t>
            </w:r>
            <w:r w:rsidRPr="00D94F89">
              <w:rPr>
                <w:rFonts w:eastAsia="SimSun" w:hint="eastAsia"/>
              </w:rPr>
              <w:t>For cross-BWP scheduling, the target BWP</w:t>
            </w:r>
            <w:r w:rsidRPr="00D94F89">
              <w:rPr>
                <w:rFonts w:eastAsia="SimSun"/>
              </w:rPr>
              <w:t>’</w:t>
            </w:r>
            <w:r w:rsidRPr="00D94F89">
              <w:rPr>
                <w:rFonts w:eastAsia="SimSun" w:hint="eastAsia"/>
              </w:rPr>
              <w:t xml:space="preserve">s TDRA table </w:t>
            </w:r>
            <w:r w:rsidRPr="00D94F89">
              <w:rPr>
                <w:rFonts w:eastAsia="SimSun"/>
              </w:rPr>
              <w:t>should</w:t>
            </w:r>
            <w:r w:rsidRPr="00D94F89">
              <w:rPr>
                <w:rFonts w:eastAsia="SimSun" w:hint="eastAsia"/>
              </w:rPr>
              <w:t xml:space="preserve"> be used. UE does not know a-priori which BWP it would be triggered to</w:t>
            </w:r>
            <w:r w:rsidRPr="00D94F89">
              <w:rPr>
                <w:rFonts w:eastAsia="SimSun"/>
              </w:rPr>
              <w:t xml:space="preserve"> …</w:t>
            </w:r>
            <w:r w:rsidRPr="00D94F89">
              <w:rPr>
                <w:rFonts w:eastAsia="SimSun" w:hint="eastAsia"/>
              </w:rPr>
              <w:t xml:space="preserve"> </w:t>
            </w:r>
            <w:r w:rsidRPr="00D94F89">
              <w:rPr>
                <w:rFonts w:eastAsia="SimSun"/>
              </w:rPr>
              <w:t xml:space="preserve">Hence it’s </w:t>
            </w:r>
            <w:r w:rsidRPr="00D94F89">
              <w:rPr>
                <w:rFonts w:eastAsia="SimSun" w:hint="eastAsia"/>
              </w:rPr>
              <w:t xml:space="preserve">better </w:t>
            </w:r>
            <w:r w:rsidRPr="00D94F89">
              <w:rPr>
                <w:rFonts w:eastAsia="SimSun"/>
              </w:rPr>
              <w:t>to support the configuration of candidate minimum offset on a per-UE or per-cell basis.”</w:t>
            </w:r>
          </w:p>
        </w:tc>
      </w:tr>
      <w:tr w:rsidR="00D94F89" w14:paraId="7276B64D" w14:textId="77777777" w:rsidTr="009264C4">
        <w:tc>
          <w:tcPr>
            <w:tcW w:w="816" w:type="dxa"/>
          </w:tcPr>
          <w:p w14:paraId="67E6D5BA"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1DA23277" w14:textId="77777777" w:rsidR="00D94F89" w:rsidRDefault="00D94F89" w:rsidP="00D94F89">
            <w:pPr>
              <w:rPr>
                <w:szCs w:val="20"/>
              </w:rPr>
            </w:pPr>
          </w:p>
        </w:tc>
      </w:tr>
      <w:tr w:rsidR="00D94F89" w14:paraId="339FEA9C" w14:textId="77777777" w:rsidTr="009264C4">
        <w:tc>
          <w:tcPr>
            <w:tcW w:w="816" w:type="dxa"/>
          </w:tcPr>
          <w:p w14:paraId="4F3C9538"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623558E3" w14:textId="77777777" w:rsidR="00D94F89" w:rsidRDefault="00D94F89" w:rsidP="00D94F89">
            <w:pPr>
              <w:rPr>
                <w:szCs w:val="20"/>
              </w:rPr>
            </w:pPr>
          </w:p>
        </w:tc>
      </w:tr>
      <w:tr w:rsidR="00D94F89" w14:paraId="7FCC4212" w14:textId="77777777" w:rsidTr="009264C4">
        <w:tc>
          <w:tcPr>
            <w:tcW w:w="816" w:type="dxa"/>
          </w:tcPr>
          <w:p w14:paraId="18F83CF7"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06477E7D" w14:textId="77777777" w:rsidR="00D94F89" w:rsidRDefault="00D94F89" w:rsidP="00D94F89">
            <w:pPr>
              <w:rPr>
                <w:szCs w:val="20"/>
              </w:rPr>
            </w:pPr>
          </w:p>
        </w:tc>
      </w:tr>
      <w:tr w:rsidR="00D94F89" w14:paraId="5E117F76" w14:textId="77777777" w:rsidTr="009264C4">
        <w:tc>
          <w:tcPr>
            <w:tcW w:w="816" w:type="dxa"/>
          </w:tcPr>
          <w:p w14:paraId="5A0FA360"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24FB7703" w14:textId="77777777" w:rsidR="00D94F89" w:rsidRDefault="00D94F89" w:rsidP="00D94F89">
            <w:pPr>
              <w:rPr>
                <w:szCs w:val="20"/>
              </w:rPr>
            </w:pPr>
          </w:p>
        </w:tc>
      </w:tr>
      <w:tr w:rsidR="00D94F89" w14:paraId="1B316C57" w14:textId="77777777" w:rsidTr="009264C4">
        <w:tc>
          <w:tcPr>
            <w:tcW w:w="816" w:type="dxa"/>
          </w:tcPr>
          <w:p w14:paraId="6053B5BF"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06703F1A" w14:textId="77777777" w:rsidR="00D94F89" w:rsidRDefault="00D94F89" w:rsidP="00D94F89">
            <w:pPr>
              <w:rPr>
                <w:szCs w:val="20"/>
              </w:rPr>
            </w:pPr>
          </w:p>
        </w:tc>
      </w:tr>
      <w:tr w:rsidR="00D94F89" w14:paraId="0C77DD0A" w14:textId="77777777" w:rsidTr="009264C4">
        <w:tc>
          <w:tcPr>
            <w:tcW w:w="816" w:type="dxa"/>
          </w:tcPr>
          <w:p w14:paraId="5215F94E" w14:textId="77777777" w:rsidR="00D94F89" w:rsidRDefault="00D94F89"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300A0BEA" w14:textId="77777777" w:rsidR="00D94F89" w:rsidRDefault="00D94F89" w:rsidP="00D94F89">
            <w:pPr>
              <w:rPr>
                <w:szCs w:val="20"/>
              </w:rPr>
            </w:pPr>
          </w:p>
        </w:tc>
      </w:tr>
      <w:tr w:rsidR="00D94F89" w14:paraId="7917C250" w14:textId="77777777" w:rsidTr="009264C4">
        <w:tc>
          <w:tcPr>
            <w:tcW w:w="816" w:type="dxa"/>
          </w:tcPr>
          <w:p w14:paraId="6D67719E"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347EA1F3" w14:textId="77777777" w:rsidR="00D94F89" w:rsidRDefault="00D94F89" w:rsidP="00D94F89">
            <w:pPr>
              <w:rPr>
                <w:szCs w:val="20"/>
              </w:rPr>
            </w:pPr>
          </w:p>
        </w:tc>
      </w:tr>
      <w:tr w:rsidR="00D94F89" w14:paraId="0B08342D" w14:textId="77777777" w:rsidTr="009264C4">
        <w:tc>
          <w:tcPr>
            <w:tcW w:w="816" w:type="dxa"/>
          </w:tcPr>
          <w:p w14:paraId="1F866B81" w14:textId="77777777" w:rsidR="00D94F89" w:rsidRDefault="00D94F89"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2D6F1D5" w14:textId="77777777" w:rsidR="00D94F89" w:rsidRDefault="00D94F89" w:rsidP="00D94F89">
            <w:pPr>
              <w:rPr>
                <w:szCs w:val="20"/>
              </w:rPr>
            </w:pPr>
          </w:p>
        </w:tc>
      </w:tr>
      <w:tr w:rsidR="00D94F89" w14:paraId="4AA311AB" w14:textId="77777777" w:rsidTr="009264C4">
        <w:tc>
          <w:tcPr>
            <w:tcW w:w="816" w:type="dxa"/>
          </w:tcPr>
          <w:p w14:paraId="54C653E0"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578CABAE" w14:textId="77777777" w:rsidR="00D94F89" w:rsidRDefault="00D94F89" w:rsidP="00D94F89">
            <w:pPr>
              <w:rPr>
                <w:szCs w:val="20"/>
              </w:rPr>
            </w:pPr>
          </w:p>
        </w:tc>
      </w:tr>
      <w:tr w:rsidR="00D94F89" w14:paraId="2ED91F10" w14:textId="77777777" w:rsidTr="009264C4">
        <w:tc>
          <w:tcPr>
            <w:tcW w:w="816" w:type="dxa"/>
          </w:tcPr>
          <w:p w14:paraId="6CE9B6B1"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5D12A1E1" w14:textId="77777777" w:rsidR="00D94F89" w:rsidRDefault="00D94F89" w:rsidP="00D94F89">
            <w:pPr>
              <w:rPr>
                <w:szCs w:val="20"/>
              </w:rPr>
            </w:pPr>
          </w:p>
        </w:tc>
      </w:tr>
      <w:tr w:rsidR="00D94F89" w14:paraId="1D5F111A" w14:textId="77777777" w:rsidTr="009264C4">
        <w:tc>
          <w:tcPr>
            <w:tcW w:w="816" w:type="dxa"/>
          </w:tcPr>
          <w:p w14:paraId="5A8978FC"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66F34305" w14:textId="77777777" w:rsidR="00D94F89" w:rsidRDefault="00D94F89" w:rsidP="00D94F89">
            <w:pPr>
              <w:rPr>
                <w:szCs w:val="20"/>
              </w:rPr>
            </w:pPr>
          </w:p>
        </w:tc>
      </w:tr>
      <w:tr w:rsidR="00D94F89" w14:paraId="6396D6AD" w14:textId="77777777" w:rsidTr="009264C4">
        <w:tc>
          <w:tcPr>
            <w:tcW w:w="816" w:type="dxa"/>
          </w:tcPr>
          <w:p w14:paraId="631FD6B4"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577CA370" w14:textId="2C204F27" w:rsidR="00D94F89" w:rsidRDefault="00D94F89" w:rsidP="00D94F89">
            <w:pPr>
              <w:rPr>
                <w:szCs w:val="20"/>
              </w:rPr>
            </w:pPr>
            <w:r>
              <w:t>“</w:t>
            </w:r>
            <w:r w:rsidRPr="004A5950">
              <w:t xml:space="preserve">it would be worth to study </w:t>
            </w:r>
            <w:r>
              <w:t>…</w:t>
            </w:r>
            <w:r w:rsidRPr="004A5950">
              <w:t xml:space="preserve"> </w:t>
            </w:r>
            <w:r w:rsidRPr="001C6502">
              <w:rPr>
                <w:b/>
              </w:rPr>
              <w:t>whether BWP switching interrupt time could be further reduced when BWP switching effectively updates certain, limited set of parameters, like the ones enabling/disabling micro-sleep</w:t>
            </w:r>
            <w:r w:rsidRPr="004A5950">
              <w:t>.</w:t>
            </w:r>
            <w:r>
              <w:t>”</w:t>
            </w:r>
          </w:p>
        </w:tc>
      </w:tr>
    </w:tbl>
    <w:p w14:paraId="00020A49" w14:textId="06F7AFF9" w:rsidR="001C6502" w:rsidRDefault="00507F89" w:rsidP="001C6502">
      <w:pPr>
        <w:pStyle w:val="Heading1"/>
        <w:rPr>
          <w:rFonts w:ascii="Times New Roman" w:hAnsi="Times New Roman"/>
        </w:rPr>
      </w:pPr>
      <w:r>
        <w:rPr>
          <w:rFonts w:ascii="Times New Roman" w:hAnsi="Times New Roman"/>
        </w:rPr>
        <w:t>Other Considerations</w:t>
      </w:r>
    </w:p>
    <w:tbl>
      <w:tblPr>
        <w:tblStyle w:val="TableGrid"/>
        <w:tblW w:w="10030" w:type="dxa"/>
        <w:tblInd w:w="455" w:type="dxa"/>
        <w:tblLook w:val="04A0" w:firstRow="1" w:lastRow="0" w:firstColumn="1" w:lastColumn="0" w:noHBand="0" w:noVBand="1"/>
      </w:tblPr>
      <w:tblGrid>
        <w:gridCol w:w="816"/>
        <w:gridCol w:w="9214"/>
      </w:tblGrid>
      <w:tr w:rsidR="001C6502" w14:paraId="7A352B51" w14:textId="77777777" w:rsidTr="00044979">
        <w:tc>
          <w:tcPr>
            <w:tcW w:w="816" w:type="dxa"/>
          </w:tcPr>
          <w:p w14:paraId="65FB0AEA" w14:textId="77777777" w:rsidR="001C6502" w:rsidRDefault="001C6502" w:rsidP="003F5F75">
            <w:pPr>
              <w:jc w:val="center"/>
              <w:rPr>
                <w:szCs w:val="20"/>
              </w:rPr>
            </w:pPr>
            <w:r>
              <w:rPr>
                <w:szCs w:val="20"/>
              </w:rPr>
              <w:t>T-doc</w:t>
            </w:r>
          </w:p>
        </w:tc>
        <w:tc>
          <w:tcPr>
            <w:tcW w:w="9214" w:type="dxa"/>
          </w:tcPr>
          <w:p w14:paraId="6ADEA38C" w14:textId="77777777" w:rsidR="001C6502" w:rsidRDefault="001C6502" w:rsidP="003F5F75">
            <w:pPr>
              <w:jc w:val="center"/>
              <w:rPr>
                <w:szCs w:val="20"/>
              </w:rPr>
            </w:pPr>
            <w:r>
              <w:rPr>
                <w:szCs w:val="20"/>
              </w:rPr>
              <w:t>Proposal(s)</w:t>
            </w:r>
          </w:p>
        </w:tc>
      </w:tr>
      <w:tr w:rsidR="001A6B1B" w14:paraId="10F8CD6E" w14:textId="77777777" w:rsidTr="00044979">
        <w:tc>
          <w:tcPr>
            <w:tcW w:w="816" w:type="dxa"/>
          </w:tcPr>
          <w:p w14:paraId="64CBAD32" w14:textId="77777777" w:rsidR="001A6B1B" w:rsidRDefault="001A6B1B" w:rsidP="001A6B1B">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9214" w:type="dxa"/>
          </w:tcPr>
          <w:p w14:paraId="74C05138" w14:textId="6FF57472" w:rsidR="001A6B1B" w:rsidRDefault="001A6B1B" w:rsidP="001A6B1B">
            <w:pPr>
              <w:rPr>
                <w:szCs w:val="20"/>
              </w:rPr>
            </w:pPr>
          </w:p>
        </w:tc>
      </w:tr>
      <w:tr w:rsidR="001A6B1B" w14:paraId="1FBD782F" w14:textId="77777777" w:rsidTr="00044979">
        <w:tc>
          <w:tcPr>
            <w:tcW w:w="816" w:type="dxa"/>
          </w:tcPr>
          <w:p w14:paraId="33EDA0A5" w14:textId="77777777" w:rsidR="001A6B1B" w:rsidRDefault="001A6B1B" w:rsidP="001A6B1B">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9214" w:type="dxa"/>
          </w:tcPr>
          <w:p w14:paraId="3E38AFCF" w14:textId="74F87C55" w:rsidR="001A6B1B" w:rsidRDefault="001A6B1B" w:rsidP="001A6B1B">
            <w:pPr>
              <w:rPr>
                <w:szCs w:val="20"/>
              </w:rPr>
            </w:pPr>
          </w:p>
        </w:tc>
      </w:tr>
      <w:tr w:rsidR="001A6B1B" w14:paraId="7AA7F66B" w14:textId="77777777" w:rsidTr="00044979">
        <w:tc>
          <w:tcPr>
            <w:tcW w:w="816" w:type="dxa"/>
          </w:tcPr>
          <w:p w14:paraId="42B870B3" w14:textId="77777777" w:rsidR="001A6B1B" w:rsidRDefault="001A6B1B" w:rsidP="001A6B1B">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9214" w:type="dxa"/>
          </w:tcPr>
          <w:p w14:paraId="38C863C3" w14:textId="7386BA8B" w:rsidR="001A6B1B" w:rsidRDefault="001A6B1B" w:rsidP="001A6B1B">
            <w:pPr>
              <w:rPr>
                <w:szCs w:val="20"/>
              </w:rPr>
            </w:pPr>
            <w:r w:rsidRPr="00FB2F4E">
              <w:rPr>
                <w:rFonts w:eastAsia="Yu Mincho" w:hint="eastAsia"/>
                <w:sz w:val="22"/>
                <w:szCs w:val="22"/>
                <w:u w:val="single"/>
              </w:rPr>
              <w:t>Proposal 2</w:t>
            </w:r>
            <w:r w:rsidRPr="00063A5C">
              <w:rPr>
                <w:rFonts w:eastAsia="Yu Mincho" w:hint="eastAsia"/>
                <w:sz w:val="22"/>
                <w:szCs w:val="22"/>
              </w:rPr>
              <w:t>: T</w:t>
            </w:r>
            <w:r w:rsidRPr="00063A5C">
              <w:rPr>
                <w:rFonts w:eastAsia="Yu Mincho"/>
                <w:sz w:val="22"/>
                <w:szCs w:val="22"/>
              </w:rPr>
              <w:t xml:space="preserve">he </w:t>
            </w:r>
            <w:r w:rsidRPr="00063A5C">
              <w:rPr>
                <w:rFonts w:eastAsia="Yu Mincho"/>
                <w:b/>
                <w:sz w:val="22"/>
                <w:szCs w:val="22"/>
              </w:rPr>
              <w:t>minimum applicable value(s) larger than 1</w:t>
            </w:r>
            <w:r w:rsidRPr="00063A5C">
              <w:rPr>
                <w:rFonts w:eastAsia="Yu Mincho"/>
                <w:sz w:val="22"/>
                <w:szCs w:val="22"/>
              </w:rPr>
              <w:t xml:space="preserve"> should be supported.</w:t>
            </w:r>
          </w:p>
        </w:tc>
      </w:tr>
      <w:tr w:rsidR="001A6B1B" w14:paraId="55D5B7C2" w14:textId="77777777" w:rsidTr="00044979">
        <w:tc>
          <w:tcPr>
            <w:tcW w:w="816" w:type="dxa"/>
          </w:tcPr>
          <w:p w14:paraId="18A56B1F" w14:textId="77777777" w:rsidR="001A6B1B" w:rsidRDefault="001A6B1B" w:rsidP="001A6B1B">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9214" w:type="dxa"/>
          </w:tcPr>
          <w:p w14:paraId="1D0B4EAB" w14:textId="77777777" w:rsidR="001A6B1B" w:rsidRDefault="001A6B1B" w:rsidP="001A6B1B">
            <w:pPr>
              <w:rPr>
                <w:szCs w:val="20"/>
              </w:rPr>
            </w:pPr>
          </w:p>
        </w:tc>
      </w:tr>
      <w:tr w:rsidR="001A6B1B" w14:paraId="544B49EA" w14:textId="77777777" w:rsidTr="00044979">
        <w:tc>
          <w:tcPr>
            <w:tcW w:w="816" w:type="dxa"/>
          </w:tcPr>
          <w:p w14:paraId="02F76BD1" w14:textId="77777777" w:rsidR="001A6B1B" w:rsidRDefault="001A6B1B" w:rsidP="001A6B1B">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9214" w:type="dxa"/>
          </w:tcPr>
          <w:p w14:paraId="68EFD856" w14:textId="77777777" w:rsidR="001A6B1B" w:rsidRDefault="001A6B1B" w:rsidP="001A6B1B">
            <w:pPr>
              <w:rPr>
                <w:szCs w:val="20"/>
              </w:rPr>
            </w:pPr>
          </w:p>
        </w:tc>
      </w:tr>
      <w:tr w:rsidR="001A6B1B" w14:paraId="4CBCC1D0" w14:textId="77777777" w:rsidTr="00044979">
        <w:tc>
          <w:tcPr>
            <w:tcW w:w="816" w:type="dxa"/>
          </w:tcPr>
          <w:p w14:paraId="675F6B59" w14:textId="77777777" w:rsidR="001A6B1B" w:rsidRDefault="001A6B1B" w:rsidP="001A6B1B">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9214" w:type="dxa"/>
          </w:tcPr>
          <w:p w14:paraId="52A63143" w14:textId="77777777" w:rsidR="001A6B1B" w:rsidRDefault="001A6B1B" w:rsidP="001A6B1B">
            <w:pPr>
              <w:rPr>
                <w:szCs w:val="20"/>
              </w:rPr>
            </w:pPr>
          </w:p>
        </w:tc>
      </w:tr>
      <w:tr w:rsidR="001A6B1B" w14:paraId="4D602E84" w14:textId="77777777" w:rsidTr="00044979">
        <w:tc>
          <w:tcPr>
            <w:tcW w:w="816" w:type="dxa"/>
          </w:tcPr>
          <w:p w14:paraId="006426AD" w14:textId="77777777" w:rsidR="001A6B1B" w:rsidRDefault="001A6B1B" w:rsidP="001A6B1B">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9214" w:type="dxa"/>
          </w:tcPr>
          <w:p w14:paraId="1D2C73B8" w14:textId="14FC0289" w:rsidR="001A6B1B" w:rsidRDefault="001A6B1B" w:rsidP="001A6B1B">
            <w:pPr>
              <w:rPr>
                <w:szCs w:val="20"/>
              </w:rPr>
            </w:pPr>
          </w:p>
        </w:tc>
      </w:tr>
      <w:tr w:rsidR="009E08C5" w14:paraId="1FE9C309" w14:textId="77777777" w:rsidTr="00044979">
        <w:tc>
          <w:tcPr>
            <w:tcW w:w="816" w:type="dxa"/>
          </w:tcPr>
          <w:p w14:paraId="7DE5498D" w14:textId="77777777" w:rsidR="009E08C5" w:rsidRDefault="009E08C5" w:rsidP="009E08C5">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9214" w:type="dxa"/>
          </w:tcPr>
          <w:p w14:paraId="48FAF158" w14:textId="77777777" w:rsidR="009E08C5" w:rsidRPr="00081BAF" w:rsidRDefault="009E08C5" w:rsidP="009E08C5">
            <w:pPr>
              <w:rPr>
                <w:rFonts w:eastAsia="SimSun"/>
                <w:bCs/>
                <w:lang w:val="en-US"/>
              </w:rPr>
            </w:pPr>
            <w:r w:rsidRPr="00FB2F4E">
              <w:rPr>
                <w:rFonts w:eastAsia="SimSun" w:hint="eastAsia"/>
                <w:bCs/>
                <w:u w:val="single"/>
                <w:lang w:val="en-US"/>
              </w:rPr>
              <w:t xml:space="preserve">Proposal </w:t>
            </w:r>
            <w:r w:rsidRPr="00FB2F4E">
              <w:rPr>
                <w:rFonts w:eastAsia="SimSun" w:hint="eastAsia"/>
                <w:bCs/>
                <w:u w:val="single"/>
                <w:lang w:val="en-US" w:eastAsia="zh-CN"/>
              </w:rPr>
              <w:t>7</w:t>
            </w:r>
            <w:r w:rsidRPr="00081BAF">
              <w:rPr>
                <w:rFonts w:eastAsia="SimSun" w:hint="eastAsia"/>
                <w:bCs/>
                <w:lang w:val="en-US"/>
              </w:rPr>
              <w:t xml:space="preserve">: </w:t>
            </w:r>
            <w:r w:rsidRPr="00081BAF">
              <w:rPr>
                <w:rFonts w:hint="eastAsia"/>
                <w:b/>
                <w:bCs/>
                <w:lang w:val="en-US"/>
              </w:rPr>
              <w:t xml:space="preserve">The </w:t>
            </w:r>
            <w:r w:rsidRPr="00081BAF">
              <w:rPr>
                <w:rFonts w:eastAsia="SimSun" w:hint="eastAsia"/>
                <w:b/>
                <w:bCs/>
                <w:lang w:val="en-US"/>
              </w:rPr>
              <w:t xml:space="preserve">minimum </w:t>
            </w:r>
            <w:r w:rsidRPr="00081BAF">
              <w:rPr>
                <w:rFonts w:hint="eastAsia"/>
                <w:b/>
                <w:bCs/>
                <w:lang w:val="en-US"/>
              </w:rPr>
              <w:t xml:space="preserve">value </w:t>
            </w:r>
            <w:r w:rsidRPr="00081BAF">
              <w:rPr>
                <w:b/>
                <w:bCs/>
                <w:lang w:val="en-US"/>
              </w:rPr>
              <w:t>for</w:t>
            </w:r>
            <w:r w:rsidRPr="00081BAF">
              <w:rPr>
                <w:rFonts w:hint="eastAsia"/>
                <w:b/>
                <w:bCs/>
                <w:lang w:val="en-US"/>
              </w:rPr>
              <w:t xml:space="preserve"> </w:t>
            </w:r>
            <w:r w:rsidRPr="00081BAF">
              <w:rPr>
                <w:rFonts w:eastAsia="SimSun" w:hint="eastAsia"/>
                <w:b/>
                <w:bCs/>
                <w:lang w:val="en-US" w:eastAsia="zh-CN"/>
              </w:rPr>
              <w:t>K0</w:t>
            </w:r>
            <w:r w:rsidRPr="00081BAF">
              <w:rPr>
                <w:rFonts w:hint="eastAsia"/>
                <w:b/>
                <w:bCs/>
                <w:lang w:val="en-US"/>
              </w:rPr>
              <w:t xml:space="preserve"> should be set </w:t>
            </w:r>
            <w:r w:rsidRPr="00081BAF">
              <w:rPr>
                <w:b/>
                <w:bCs/>
                <w:lang w:val="en-US"/>
              </w:rPr>
              <w:t>as a small value</w:t>
            </w:r>
            <w:r w:rsidRPr="00081BAF">
              <w:rPr>
                <w:bCs/>
                <w:lang w:val="en-US"/>
              </w:rPr>
              <w:t xml:space="preserve"> which enables cross-slot schedul</w:t>
            </w:r>
            <w:r w:rsidRPr="00081BAF">
              <w:rPr>
                <w:rFonts w:hint="eastAsia"/>
                <w:bCs/>
                <w:sz w:val="21"/>
                <w:szCs w:val="22"/>
                <w:lang w:val="en-US"/>
              </w:rPr>
              <w:t>ing</w:t>
            </w:r>
            <w:r w:rsidRPr="00081BAF">
              <w:rPr>
                <w:rFonts w:eastAsia="SimSun" w:hint="eastAsia"/>
                <w:bCs/>
                <w:sz w:val="21"/>
                <w:szCs w:val="22"/>
                <w:lang w:val="en-US"/>
              </w:rPr>
              <w:t xml:space="preserve"> but </w:t>
            </w:r>
            <w:r w:rsidRPr="00081BAF">
              <w:rPr>
                <w:rFonts w:eastAsia="SimSun"/>
                <w:bCs/>
                <w:sz w:val="21"/>
                <w:szCs w:val="22"/>
                <w:lang w:val="en-US"/>
              </w:rPr>
              <w:t xml:space="preserve">does </w:t>
            </w:r>
            <w:r w:rsidRPr="00081BAF">
              <w:rPr>
                <w:rFonts w:eastAsia="SimSun" w:hint="eastAsia"/>
                <w:bCs/>
                <w:sz w:val="21"/>
                <w:szCs w:val="22"/>
                <w:lang w:val="en-US"/>
              </w:rPr>
              <w:t>not introduce significant latency</w:t>
            </w:r>
            <w:r w:rsidRPr="00081BAF">
              <w:rPr>
                <w:rFonts w:hint="eastAsia"/>
                <w:bCs/>
                <w:sz w:val="21"/>
                <w:szCs w:val="22"/>
                <w:lang w:val="en-US"/>
              </w:rPr>
              <w:t>.</w:t>
            </w:r>
          </w:p>
          <w:p w14:paraId="6043B0FD" w14:textId="5E09A4D1" w:rsidR="009E08C5" w:rsidRDefault="009E08C5" w:rsidP="009E08C5">
            <w:pPr>
              <w:rPr>
                <w:szCs w:val="20"/>
              </w:rPr>
            </w:pPr>
            <w:r w:rsidRPr="00FB2F4E">
              <w:rPr>
                <w:rFonts w:eastAsia="SimSun" w:hint="eastAsia"/>
                <w:bCs/>
                <w:u w:val="single"/>
                <w:lang w:val="en-US"/>
              </w:rPr>
              <w:t xml:space="preserve">Proposal </w:t>
            </w:r>
            <w:r w:rsidRPr="00FB2F4E">
              <w:rPr>
                <w:rFonts w:eastAsia="SimSun" w:hint="eastAsia"/>
                <w:bCs/>
                <w:u w:val="single"/>
                <w:lang w:val="en-US" w:eastAsia="zh-CN"/>
              </w:rPr>
              <w:t>8</w:t>
            </w:r>
            <w:r w:rsidRPr="00081BAF">
              <w:rPr>
                <w:rFonts w:eastAsia="SimSun" w:hint="eastAsia"/>
                <w:bCs/>
                <w:lang w:val="en-US"/>
              </w:rPr>
              <w:t xml:space="preserve">: For CSI-RS without QCL Type D configured, </w:t>
            </w:r>
            <w:r w:rsidRPr="00081BAF">
              <w:rPr>
                <w:rFonts w:eastAsia="SimSun" w:hint="eastAsia"/>
                <w:b/>
                <w:bCs/>
                <w:lang w:val="en-US"/>
              </w:rPr>
              <w:t>the minimum value of aperiodic CSI-RS offset should be kept as small as possible to reduce latency</w:t>
            </w:r>
            <w:r w:rsidRPr="00081BAF">
              <w:rPr>
                <w:rFonts w:eastAsia="SimSun" w:hint="eastAsia"/>
                <w:bCs/>
                <w:lang w:val="en-US"/>
              </w:rPr>
              <w:t>. For CSI-RS with QCL Type D configured, the minimum value of aperiodic CSI-RS offset value should take beam switching time into account.</w:t>
            </w:r>
          </w:p>
        </w:tc>
      </w:tr>
      <w:tr w:rsidR="009E08C5" w14:paraId="523BA7B7" w14:textId="77777777" w:rsidTr="00044979">
        <w:tc>
          <w:tcPr>
            <w:tcW w:w="816" w:type="dxa"/>
          </w:tcPr>
          <w:p w14:paraId="65EC040A" w14:textId="77777777" w:rsidR="009E08C5" w:rsidRDefault="009E08C5" w:rsidP="009E08C5">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9214" w:type="dxa"/>
          </w:tcPr>
          <w:p w14:paraId="2A63D052" w14:textId="77777777" w:rsidR="009E08C5" w:rsidRDefault="009E08C5" w:rsidP="009E08C5">
            <w:pPr>
              <w:rPr>
                <w:szCs w:val="20"/>
              </w:rPr>
            </w:pPr>
          </w:p>
        </w:tc>
      </w:tr>
      <w:tr w:rsidR="009E08C5" w14:paraId="22FAB582" w14:textId="77777777" w:rsidTr="00044979">
        <w:tc>
          <w:tcPr>
            <w:tcW w:w="816" w:type="dxa"/>
          </w:tcPr>
          <w:p w14:paraId="559DEDB9" w14:textId="77777777" w:rsidR="009E08C5" w:rsidRDefault="009E08C5" w:rsidP="009E08C5">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9214" w:type="dxa"/>
          </w:tcPr>
          <w:p w14:paraId="26B5AEAC" w14:textId="77777777" w:rsidR="009E08C5" w:rsidRDefault="009E08C5" w:rsidP="009E08C5">
            <w:pPr>
              <w:rPr>
                <w:szCs w:val="20"/>
              </w:rPr>
            </w:pPr>
          </w:p>
        </w:tc>
      </w:tr>
      <w:tr w:rsidR="009E08C5" w14:paraId="625C0A68" w14:textId="77777777" w:rsidTr="00044979">
        <w:tc>
          <w:tcPr>
            <w:tcW w:w="816" w:type="dxa"/>
          </w:tcPr>
          <w:p w14:paraId="0711F879" w14:textId="77777777" w:rsidR="009E08C5" w:rsidRDefault="009E08C5" w:rsidP="009E08C5">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9214" w:type="dxa"/>
          </w:tcPr>
          <w:p w14:paraId="5775EEEE" w14:textId="305CB0CE" w:rsidR="009E08C5" w:rsidRPr="00F94E2A" w:rsidRDefault="009E08C5" w:rsidP="009E08C5">
            <w:pPr>
              <w:rPr>
                <w:szCs w:val="20"/>
                <w:lang w:val="en-TT"/>
              </w:rPr>
            </w:pPr>
            <w:r w:rsidRPr="00F94E2A">
              <w:rPr>
                <w:szCs w:val="20"/>
                <w:u w:val="single"/>
                <w:lang w:val="en-TT"/>
              </w:rPr>
              <w:t>Proposal 5</w:t>
            </w:r>
            <w:r w:rsidRPr="00F94E2A">
              <w:rPr>
                <w:szCs w:val="20"/>
                <w:lang w:val="en-TT"/>
              </w:rPr>
              <w:t xml:space="preserve">: RAN1 further considers </w:t>
            </w:r>
            <w:r w:rsidRPr="00F94E2A">
              <w:rPr>
                <w:b/>
                <w:szCs w:val="20"/>
                <w:lang w:val="en-TT"/>
              </w:rPr>
              <w:t>robustness of DCI-based signalling</w:t>
            </w:r>
            <w:r w:rsidRPr="00F94E2A">
              <w:rPr>
                <w:szCs w:val="20"/>
                <w:lang w:val="en-TT"/>
              </w:rPr>
              <w:t xml:space="preserve"> that causes a persistent change in the configuration of the UE.</w:t>
            </w:r>
          </w:p>
        </w:tc>
      </w:tr>
      <w:tr w:rsidR="009E08C5" w14:paraId="4C13A2B3" w14:textId="77777777" w:rsidTr="00044979">
        <w:tc>
          <w:tcPr>
            <w:tcW w:w="816" w:type="dxa"/>
          </w:tcPr>
          <w:p w14:paraId="000831D8" w14:textId="77777777" w:rsidR="009E08C5" w:rsidRDefault="009E08C5" w:rsidP="009E08C5">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9214" w:type="dxa"/>
          </w:tcPr>
          <w:p w14:paraId="556CDAD3" w14:textId="77777777" w:rsidR="009E08C5" w:rsidRDefault="009E08C5" w:rsidP="009E08C5">
            <w:pPr>
              <w:rPr>
                <w:szCs w:val="20"/>
              </w:rPr>
            </w:pPr>
          </w:p>
        </w:tc>
      </w:tr>
      <w:tr w:rsidR="009E08C5" w14:paraId="2CAAB313" w14:textId="77777777" w:rsidTr="00044979">
        <w:tc>
          <w:tcPr>
            <w:tcW w:w="816" w:type="dxa"/>
          </w:tcPr>
          <w:p w14:paraId="28559089" w14:textId="77777777" w:rsidR="009E08C5" w:rsidRDefault="009E08C5" w:rsidP="009E08C5">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9214" w:type="dxa"/>
          </w:tcPr>
          <w:p w14:paraId="290B3CA7" w14:textId="530CE0EC" w:rsidR="009E08C5" w:rsidRDefault="009E08C5" w:rsidP="009E08C5">
            <w:pPr>
              <w:rPr>
                <w:szCs w:val="20"/>
              </w:rPr>
            </w:pPr>
            <w:r w:rsidRPr="00055DFD">
              <w:rPr>
                <w:szCs w:val="20"/>
                <w:u w:val="single"/>
              </w:rPr>
              <w:t>Proposal 5</w:t>
            </w:r>
            <w:r w:rsidRPr="00481508">
              <w:rPr>
                <w:szCs w:val="20"/>
              </w:rPr>
              <w:t>: Indicated minimum applicable value of K0/K2 also applies to the default values when the field of K0/K2 in scheduling DCI is absent.</w:t>
            </w:r>
          </w:p>
          <w:p w14:paraId="759693A2" w14:textId="0AABBAE7" w:rsidR="009E08C5" w:rsidRDefault="009E08C5" w:rsidP="009E08C5">
            <w:pPr>
              <w:rPr>
                <w:szCs w:val="20"/>
              </w:rPr>
            </w:pPr>
            <w:r w:rsidRPr="00F94E2A">
              <w:rPr>
                <w:szCs w:val="20"/>
                <w:u w:val="single"/>
              </w:rPr>
              <w:t>Proposal 6</w:t>
            </w:r>
            <w:r w:rsidRPr="00481508">
              <w:rPr>
                <w:szCs w:val="20"/>
              </w:rPr>
              <w:t xml:space="preserve">: Support </w:t>
            </w:r>
            <w:r w:rsidRPr="00481508">
              <w:rPr>
                <w:b/>
                <w:szCs w:val="20"/>
              </w:rPr>
              <w:t>joint adaptation on minimum K0/K2 and minimum PDCCH monitoring periodicity</w:t>
            </w:r>
            <w:r w:rsidRPr="00481508">
              <w:rPr>
                <w:szCs w:val="20"/>
              </w:rPr>
              <w:t xml:space="preserve"> if the UE is operated with cross-slot scheduling based power saving.</w:t>
            </w:r>
          </w:p>
        </w:tc>
      </w:tr>
      <w:tr w:rsidR="009E08C5" w14:paraId="648D633D" w14:textId="77777777" w:rsidTr="00044979">
        <w:tc>
          <w:tcPr>
            <w:tcW w:w="816" w:type="dxa"/>
          </w:tcPr>
          <w:p w14:paraId="2BA4B83F" w14:textId="77777777" w:rsidR="009E08C5" w:rsidRDefault="009E08C5" w:rsidP="009E08C5">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9214" w:type="dxa"/>
          </w:tcPr>
          <w:p w14:paraId="693D0248" w14:textId="77777777" w:rsidR="009E08C5" w:rsidRDefault="009E08C5" w:rsidP="009E08C5">
            <w:pPr>
              <w:rPr>
                <w:szCs w:val="20"/>
              </w:rPr>
            </w:pPr>
          </w:p>
        </w:tc>
      </w:tr>
      <w:tr w:rsidR="009E08C5" w14:paraId="126A37C7" w14:textId="77777777" w:rsidTr="00044979">
        <w:tc>
          <w:tcPr>
            <w:tcW w:w="816" w:type="dxa"/>
          </w:tcPr>
          <w:p w14:paraId="1F250842" w14:textId="77777777" w:rsidR="009E08C5" w:rsidRDefault="009E08C5" w:rsidP="009E08C5">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9214" w:type="dxa"/>
          </w:tcPr>
          <w:p w14:paraId="0187BAC1" w14:textId="4F143496" w:rsidR="00BE4CB4" w:rsidRDefault="00BE4CB4" w:rsidP="009E08C5">
            <w:pPr>
              <w:rPr>
                <w:szCs w:val="20"/>
                <w:u w:val="single"/>
              </w:rPr>
            </w:pPr>
            <w:r w:rsidRPr="00507F89">
              <w:rPr>
                <w:szCs w:val="20"/>
                <w:u w:val="single"/>
              </w:rPr>
              <w:t>Proposal 2</w:t>
            </w:r>
            <w:r w:rsidRPr="00507F89">
              <w:rPr>
                <w:szCs w:val="20"/>
              </w:rPr>
              <w:t>: K0_min value is explicitly signaled from a set of configured values.</w:t>
            </w:r>
            <w:r>
              <w:rPr>
                <w:szCs w:val="20"/>
              </w:rPr>
              <w:t xml:space="preserve"> </w:t>
            </w:r>
            <w:r w:rsidRPr="00507F89">
              <w:rPr>
                <w:szCs w:val="20"/>
              </w:rPr>
              <w:t xml:space="preserve">The </w:t>
            </w:r>
            <w:r w:rsidRPr="00507F89">
              <w:rPr>
                <w:b/>
                <w:szCs w:val="20"/>
              </w:rPr>
              <w:t>configured K0_min values are determined based on UE capability</w:t>
            </w:r>
          </w:p>
          <w:p w14:paraId="56A280E2" w14:textId="77777777" w:rsidR="009E08C5" w:rsidRPr="00507F89" w:rsidRDefault="009E08C5" w:rsidP="009E08C5">
            <w:pPr>
              <w:rPr>
                <w:szCs w:val="20"/>
              </w:rPr>
            </w:pPr>
            <w:r w:rsidRPr="00507F89">
              <w:rPr>
                <w:szCs w:val="20"/>
                <w:u w:val="single"/>
              </w:rPr>
              <w:t>Proposal 3</w:t>
            </w:r>
            <w:r w:rsidRPr="00507F89">
              <w:rPr>
                <w:szCs w:val="20"/>
              </w:rPr>
              <w:t xml:space="preserve">: If the UE receives a </w:t>
            </w:r>
            <w:r w:rsidRPr="00507F89">
              <w:rPr>
                <w:b/>
                <w:szCs w:val="20"/>
              </w:rPr>
              <w:t>K0_min&gt;0 indication for PDSCH transmissions from the first TRP</w:t>
            </w:r>
            <w:r w:rsidRPr="00507F89">
              <w:rPr>
                <w:szCs w:val="20"/>
              </w:rPr>
              <w:t xml:space="preserve">, the UE assumes that </w:t>
            </w:r>
            <w:r w:rsidRPr="00507F89">
              <w:rPr>
                <w:b/>
                <w:szCs w:val="20"/>
              </w:rPr>
              <w:t>PDSCH transmissions from the second TRP are also scheduled with K0_min &gt;0</w:t>
            </w:r>
            <w:r w:rsidRPr="00507F89">
              <w:rPr>
                <w:szCs w:val="20"/>
              </w:rPr>
              <w:t xml:space="preserve">. </w:t>
            </w:r>
          </w:p>
          <w:p w14:paraId="6ABA916F" w14:textId="56F49F15" w:rsidR="009E08C5" w:rsidRPr="00BE4CB4" w:rsidRDefault="009E08C5" w:rsidP="00FF0592">
            <w:pPr>
              <w:pStyle w:val="ListParagraph"/>
              <w:numPr>
                <w:ilvl w:val="0"/>
                <w:numId w:val="18"/>
              </w:numPr>
              <w:rPr>
                <w:szCs w:val="20"/>
              </w:rPr>
            </w:pPr>
            <w:r w:rsidRPr="00507F89">
              <w:rPr>
                <w:szCs w:val="20"/>
              </w:rPr>
              <w:t>In that case, the UE is not expected to receive a PDCCH for the second TRP with TDRA entry corresponding to K0_min=0.</w:t>
            </w:r>
          </w:p>
        </w:tc>
      </w:tr>
      <w:tr w:rsidR="009E08C5" w14:paraId="0B27F0F7" w14:textId="77777777" w:rsidTr="00044979">
        <w:tc>
          <w:tcPr>
            <w:tcW w:w="816" w:type="dxa"/>
          </w:tcPr>
          <w:p w14:paraId="0FEA88B7" w14:textId="77777777" w:rsidR="009E08C5" w:rsidRDefault="009E08C5" w:rsidP="009E08C5">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9214" w:type="dxa"/>
          </w:tcPr>
          <w:p w14:paraId="34A4E9F1" w14:textId="2AE1D317" w:rsidR="00BE4CB4" w:rsidRDefault="00BE4CB4" w:rsidP="00BE4CB4">
            <w:pPr>
              <w:rPr>
                <w:szCs w:val="20"/>
              </w:rPr>
            </w:pPr>
            <w:r w:rsidRPr="00F94E2A">
              <w:rPr>
                <w:szCs w:val="20"/>
                <w:u w:val="single"/>
              </w:rPr>
              <w:t>Observation 6</w:t>
            </w:r>
            <w:r w:rsidRPr="003F5F75">
              <w:rPr>
                <w:szCs w:val="20"/>
              </w:rPr>
              <w:t xml:space="preserve">: Explicit configuration/signaling of the minimum scheduling offsets can be </w:t>
            </w:r>
            <w:r w:rsidRPr="003F5F75">
              <w:rPr>
                <w:b/>
                <w:szCs w:val="20"/>
              </w:rPr>
              <w:t>a unified mechanism that works for both self-carrier scheduling and cross-carrier scheduling with same or different numerologies</w:t>
            </w:r>
            <w:r w:rsidRPr="003F5F75">
              <w:rPr>
                <w:szCs w:val="20"/>
              </w:rPr>
              <w:t>.</w:t>
            </w:r>
          </w:p>
          <w:p w14:paraId="23C1C5F1" w14:textId="77777777" w:rsidR="00BE4CB4" w:rsidRDefault="00BE4CB4" w:rsidP="00BE4CB4">
            <w:pPr>
              <w:rPr>
                <w:szCs w:val="20"/>
              </w:rPr>
            </w:pPr>
            <w:r w:rsidRPr="00055DFD">
              <w:rPr>
                <w:szCs w:val="20"/>
                <w:u w:val="single"/>
              </w:rPr>
              <w:t>Proposal 11</w:t>
            </w:r>
            <w:r w:rsidRPr="003F5F75">
              <w:rPr>
                <w:szCs w:val="20"/>
              </w:rPr>
              <w:t xml:space="preserve">: Minimum DL/UL scheduling offset values </w:t>
            </w:r>
            <w:r w:rsidRPr="003F5F75">
              <w:rPr>
                <w:b/>
                <w:szCs w:val="20"/>
              </w:rPr>
              <w:t>greater than one slot</w:t>
            </w:r>
            <w:r w:rsidRPr="003F5F75">
              <w:rPr>
                <w:szCs w:val="20"/>
              </w:rPr>
              <w:t xml:space="preserve"> should be supported.</w:t>
            </w:r>
          </w:p>
          <w:p w14:paraId="338B8988" w14:textId="5BD3725C" w:rsidR="00BE4CB4" w:rsidRDefault="00BE4CB4" w:rsidP="00BE4CB4">
            <w:pPr>
              <w:rPr>
                <w:szCs w:val="20"/>
              </w:rPr>
            </w:pPr>
            <w:r w:rsidRPr="00055DFD">
              <w:rPr>
                <w:szCs w:val="20"/>
                <w:u w:val="single"/>
              </w:rPr>
              <w:t>Proposal 12</w:t>
            </w:r>
            <w:r w:rsidRPr="003F5F75">
              <w:rPr>
                <w:szCs w:val="20"/>
              </w:rPr>
              <w:t xml:space="preserve">: Minimum scheduling offset determination should be based on </w:t>
            </w:r>
            <w:r w:rsidRPr="003F5F75">
              <w:rPr>
                <w:b/>
                <w:szCs w:val="20"/>
              </w:rPr>
              <w:t>UE capability signaling and/or UE-assistance framework</w:t>
            </w:r>
            <w:r w:rsidRPr="003F5F75">
              <w:rPr>
                <w:szCs w:val="20"/>
              </w:rPr>
              <w:t>.</w:t>
            </w:r>
          </w:p>
        </w:tc>
      </w:tr>
      <w:tr w:rsidR="00BE4CB4" w14:paraId="55438B77" w14:textId="77777777" w:rsidTr="00044979">
        <w:tc>
          <w:tcPr>
            <w:tcW w:w="816" w:type="dxa"/>
          </w:tcPr>
          <w:p w14:paraId="1653DCF2" w14:textId="77777777" w:rsidR="00BE4CB4" w:rsidRDefault="00BE4CB4" w:rsidP="00BE4CB4">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9214" w:type="dxa"/>
          </w:tcPr>
          <w:p w14:paraId="1F00F9BC" w14:textId="77777777" w:rsidR="00BE4CB4" w:rsidRPr="000417BF" w:rsidRDefault="00BE4CB4" w:rsidP="00BE4CB4">
            <w:pPr>
              <w:jc w:val="both"/>
              <w:rPr>
                <w:rFonts w:cstheme="minorHAnsi"/>
              </w:rPr>
            </w:pPr>
            <w:r w:rsidRPr="000417BF">
              <w:rPr>
                <w:rFonts w:cstheme="minorHAnsi"/>
              </w:rPr>
              <w:t>•</w:t>
            </w:r>
            <w:r w:rsidRPr="000417BF">
              <w:rPr>
                <w:rFonts w:cstheme="minorHAnsi"/>
              </w:rPr>
              <w:tab/>
              <w:t>Alt 1 : Minimum k0  = 1 which is enough for power savings as per the model used in the SI.</w:t>
            </w:r>
          </w:p>
          <w:p w14:paraId="2A4FDFA5" w14:textId="03796004" w:rsidR="00BE4CB4" w:rsidRPr="001C6502" w:rsidRDefault="00BE4CB4" w:rsidP="00BE4CB4">
            <w:pPr>
              <w:rPr>
                <w:szCs w:val="22"/>
                <w:lang w:val="en-US"/>
              </w:rPr>
            </w:pPr>
            <w:r w:rsidRPr="000417BF">
              <w:rPr>
                <w:rFonts w:cstheme="minorHAnsi"/>
              </w:rPr>
              <w:t>•</w:t>
            </w:r>
            <w:r w:rsidRPr="000417BF">
              <w:rPr>
                <w:rFonts w:cstheme="minorHAnsi"/>
              </w:rPr>
              <w:tab/>
              <w:t>Alt 2 : One minimum k0 value per SCS required for power savings is specified.</w:t>
            </w:r>
          </w:p>
        </w:tc>
      </w:tr>
      <w:tr w:rsidR="00BE4CB4" w14:paraId="03201EE5" w14:textId="77777777" w:rsidTr="00044979">
        <w:tc>
          <w:tcPr>
            <w:tcW w:w="816" w:type="dxa"/>
          </w:tcPr>
          <w:p w14:paraId="1B4A3BDC" w14:textId="77777777" w:rsidR="00BE4CB4" w:rsidRDefault="00BE4CB4" w:rsidP="00BE4CB4">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9214" w:type="dxa"/>
          </w:tcPr>
          <w:p w14:paraId="62652E33" w14:textId="77777777" w:rsidR="00BE4CB4" w:rsidRPr="00055DFD" w:rsidRDefault="00BE4CB4" w:rsidP="00BE4CB4">
            <w:pPr>
              <w:rPr>
                <w:szCs w:val="20"/>
                <w:u w:val="single"/>
              </w:rPr>
            </w:pPr>
            <w:r w:rsidRPr="00055DFD">
              <w:rPr>
                <w:szCs w:val="20"/>
                <w:u w:val="single"/>
              </w:rPr>
              <w:t>Proposal 6</w:t>
            </w:r>
          </w:p>
          <w:p w14:paraId="5EAA55EF" w14:textId="77777777" w:rsidR="00BE4CB4" w:rsidRPr="003F5F75" w:rsidRDefault="00BE4CB4" w:rsidP="00BE4CB4">
            <w:pPr>
              <w:rPr>
                <w:szCs w:val="20"/>
              </w:rPr>
            </w:pPr>
            <w:r w:rsidRPr="003F5F75">
              <w:rPr>
                <w:rFonts w:hint="eastAsia"/>
                <w:szCs w:val="20"/>
              </w:rPr>
              <w:t>•</w:t>
            </w:r>
            <w:r w:rsidRPr="003F5F75">
              <w:rPr>
                <w:szCs w:val="20"/>
              </w:rPr>
              <w:tab/>
              <w:t xml:space="preserve">NR supports that </w:t>
            </w:r>
            <w:r w:rsidRPr="003F5F75">
              <w:rPr>
                <w:b/>
                <w:szCs w:val="20"/>
              </w:rPr>
              <w:t>UE reports its preferred TDRA entry sets</w:t>
            </w:r>
            <w:r w:rsidRPr="003F5F75">
              <w:rPr>
                <w:szCs w:val="20"/>
              </w:rPr>
              <w:t xml:space="preserve"> back to gNB among the entries in the RRC-configured TDRA table.</w:t>
            </w:r>
          </w:p>
          <w:p w14:paraId="47AF91E2" w14:textId="77777777" w:rsidR="00BE4CB4" w:rsidRDefault="00BE4CB4" w:rsidP="00BE4CB4">
            <w:pPr>
              <w:rPr>
                <w:szCs w:val="20"/>
              </w:rPr>
            </w:pPr>
            <w:r w:rsidRPr="003F5F75">
              <w:rPr>
                <w:rFonts w:hint="eastAsia"/>
                <w:szCs w:val="20"/>
              </w:rPr>
              <w:t>•</w:t>
            </w:r>
            <w:r w:rsidRPr="003F5F75">
              <w:rPr>
                <w:szCs w:val="20"/>
              </w:rPr>
              <w:tab/>
            </w:r>
            <w:r w:rsidRPr="003F5F75">
              <w:rPr>
                <w:b/>
                <w:szCs w:val="20"/>
              </w:rPr>
              <w:t>NR supports UE preferred minimum K0/K2 value</w:t>
            </w:r>
            <w:r w:rsidRPr="003F5F75">
              <w:rPr>
                <w:szCs w:val="20"/>
              </w:rPr>
              <w:t xml:space="preserve"> indication.</w:t>
            </w:r>
          </w:p>
          <w:p w14:paraId="357C5FB2" w14:textId="77777777" w:rsidR="00BE4CB4" w:rsidRPr="00055DFD" w:rsidRDefault="00BE4CB4" w:rsidP="00BE4CB4">
            <w:pPr>
              <w:rPr>
                <w:szCs w:val="20"/>
                <w:u w:val="single"/>
              </w:rPr>
            </w:pPr>
            <w:r w:rsidRPr="00055DFD">
              <w:rPr>
                <w:szCs w:val="20"/>
                <w:u w:val="single"/>
              </w:rPr>
              <w:t>Proposal 7</w:t>
            </w:r>
          </w:p>
          <w:p w14:paraId="7F700C46" w14:textId="77777777" w:rsidR="00BE4CB4" w:rsidRPr="00F93CBD" w:rsidRDefault="00BE4CB4" w:rsidP="00BE4CB4">
            <w:pPr>
              <w:rPr>
                <w:szCs w:val="20"/>
              </w:rPr>
            </w:pPr>
            <w:r w:rsidRPr="00F93CBD">
              <w:rPr>
                <w:rFonts w:hint="eastAsia"/>
                <w:szCs w:val="20"/>
              </w:rPr>
              <w:t>•</w:t>
            </w:r>
            <w:r w:rsidRPr="00F93CBD">
              <w:rPr>
                <w:szCs w:val="20"/>
              </w:rPr>
              <w:tab/>
            </w:r>
            <w:r w:rsidRPr="00F93CBD">
              <w:rPr>
                <w:b/>
                <w:szCs w:val="20"/>
              </w:rPr>
              <w:t>Derived minimum applicable K0 value could be at least 1</w:t>
            </w:r>
            <w:r w:rsidRPr="00F93CBD">
              <w:rPr>
                <w:szCs w:val="20"/>
              </w:rPr>
              <w:t>.</w:t>
            </w:r>
          </w:p>
          <w:p w14:paraId="09E7226B" w14:textId="0893C6C1" w:rsidR="00BE4CB4" w:rsidRDefault="00BE4CB4" w:rsidP="00BE4CB4">
            <w:pPr>
              <w:rPr>
                <w:szCs w:val="20"/>
              </w:rPr>
            </w:pPr>
            <w:r w:rsidRPr="00F93CBD">
              <w:rPr>
                <w:rFonts w:hint="eastAsia"/>
                <w:szCs w:val="20"/>
              </w:rPr>
              <w:t>•</w:t>
            </w:r>
            <w:r w:rsidRPr="00F93CBD">
              <w:rPr>
                <w:szCs w:val="20"/>
              </w:rPr>
              <w:tab/>
              <w:t>Further discuss whether configuring derived minimum applicable K0 larger than 1 would provide power saving gain.</w:t>
            </w:r>
          </w:p>
        </w:tc>
      </w:tr>
      <w:tr w:rsidR="00BE4CB4" w14:paraId="069A0175" w14:textId="77777777" w:rsidTr="00044979">
        <w:tc>
          <w:tcPr>
            <w:tcW w:w="816" w:type="dxa"/>
          </w:tcPr>
          <w:p w14:paraId="024DD744" w14:textId="77777777" w:rsidR="00BE4CB4" w:rsidRDefault="00BE4CB4" w:rsidP="00BE4CB4">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9214" w:type="dxa"/>
          </w:tcPr>
          <w:p w14:paraId="7F47F54A" w14:textId="64D40CCF" w:rsidR="00BE4CB4" w:rsidRDefault="00BE4CB4" w:rsidP="00BE4CB4">
            <w:pPr>
              <w:rPr>
                <w:szCs w:val="20"/>
              </w:rPr>
            </w:pPr>
            <w:r w:rsidRPr="00F94E2A">
              <w:rPr>
                <w:szCs w:val="20"/>
                <w:u w:val="single"/>
              </w:rPr>
              <w:t>Proposal 2</w:t>
            </w:r>
            <w:r w:rsidRPr="00481508">
              <w:rPr>
                <w:szCs w:val="20"/>
              </w:rPr>
              <w:t xml:space="preserve">: The PoSS could be considered to indicate </w:t>
            </w:r>
            <w:r w:rsidRPr="00481508">
              <w:rPr>
                <w:b/>
                <w:szCs w:val="20"/>
              </w:rPr>
              <w:t>whether to skip PDCCH monitoring during gap of cross-slot scheduling.</w:t>
            </w:r>
          </w:p>
        </w:tc>
      </w:tr>
      <w:tr w:rsidR="00BE4CB4" w14:paraId="4980B7D1" w14:textId="77777777" w:rsidTr="00044979">
        <w:tc>
          <w:tcPr>
            <w:tcW w:w="816" w:type="dxa"/>
          </w:tcPr>
          <w:p w14:paraId="5D368ECA" w14:textId="77777777" w:rsidR="00BE4CB4" w:rsidRDefault="00BE4CB4" w:rsidP="00BE4CB4">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9214" w:type="dxa"/>
          </w:tcPr>
          <w:p w14:paraId="1110B872" w14:textId="6A18B4ED" w:rsidR="00BE4CB4" w:rsidRDefault="00BE4CB4" w:rsidP="00BE4CB4">
            <w:pPr>
              <w:rPr>
                <w:szCs w:val="20"/>
              </w:rPr>
            </w:pPr>
          </w:p>
        </w:tc>
      </w:tr>
    </w:tbl>
    <w:p w14:paraId="0350A063" w14:textId="7F1CF816"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t xml:space="preserve"> </w:t>
      </w:r>
      <w:r w:rsidR="00CF0EB2">
        <w:rPr>
          <w:rFonts w:ascii="Times New Roman" w:hAnsi="Times New Roman"/>
          <w:color w:val="000000"/>
        </w:rPr>
        <w:t>Summary</w:t>
      </w:r>
    </w:p>
    <w:p w14:paraId="62AA566C" w14:textId="5B0004F1" w:rsidR="002B116D" w:rsidRDefault="00F5342E" w:rsidP="00460A86">
      <w:pPr>
        <w:autoSpaceDE w:val="0"/>
        <w:autoSpaceDN w:val="0"/>
        <w:spacing w:before="40" w:after="40"/>
        <w:rPr>
          <w:lang w:eastAsia="en-US"/>
        </w:rPr>
      </w:pPr>
      <w:r w:rsidRPr="00F5342E">
        <w:rPr>
          <w:lang w:eastAsia="en-US"/>
        </w:rPr>
        <w:t>Summarizing companies’ view</w:t>
      </w:r>
      <w:r>
        <w:rPr>
          <w:lang w:eastAsia="en-US"/>
        </w:rPr>
        <w:t xml:space="preserve">s for the adaptation of cross/same-slot scheduling, </w:t>
      </w:r>
      <w:r w:rsidR="00EF31D6">
        <w:rPr>
          <w:lang w:eastAsia="en-US"/>
        </w:rPr>
        <w:t>we suggest:</w:t>
      </w:r>
    </w:p>
    <w:p w14:paraId="48B96EC0" w14:textId="77777777" w:rsidR="00F5342E" w:rsidRDefault="00F5342E" w:rsidP="00460A86">
      <w:pPr>
        <w:autoSpaceDE w:val="0"/>
        <w:autoSpaceDN w:val="0"/>
        <w:spacing w:before="40" w:after="40"/>
        <w:rPr>
          <w:lang w:eastAsia="en-US"/>
        </w:rPr>
      </w:pPr>
    </w:p>
    <w:p w14:paraId="377789DB" w14:textId="77777777" w:rsidR="00F17BCF" w:rsidRPr="003F6D0B" w:rsidRDefault="00F17BCF" w:rsidP="00F17BCF">
      <w:pPr>
        <w:pStyle w:val="ListParagraph"/>
        <w:ind w:left="0"/>
        <w:rPr>
          <w:color w:val="000000"/>
          <w:szCs w:val="20"/>
          <w:lang w:val="en-US"/>
        </w:rPr>
      </w:pPr>
      <w:r w:rsidRPr="00F32A6A">
        <w:rPr>
          <w:b/>
          <w:highlight w:val="cyan"/>
          <w:lang w:eastAsia="en-US"/>
        </w:rPr>
        <w:t>Offline Proposal 1</w:t>
      </w:r>
      <w:r w:rsidRPr="003F6D0B">
        <w:rPr>
          <w:lang w:eastAsia="en-US"/>
        </w:rPr>
        <w:t xml:space="preserve">: </w:t>
      </w:r>
      <w:r w:rsidRPr="003F6D0B">
        <w:rPr>
          <w:color w:val="000000"/>
          <w:szCs w:val="20"/>
          <w:lang w:val="en-US"/>
        </w:rPr>
        <w:t xml:space="preserve">For an active DL and an active UL BWP, a UE can be indicated via </w:t>
      </w:r>
      <w:r w:rsidRPr="002A30CD">
        <w:rPr>
          <w:szCs w:val="20"/>
        </w:rPr>
        <w:t>L1</w:t>
      </w:r>
      <w:r>
        <w:rPr>
          <w:szCs w:val="20"/>
        </w:rPr>
        <w:t>-</w:t>
      </w:r>
      <w:r w:rsidRPr="002A30CD">
        <w:rPr>
          <w:szCs w:val="20"/>
        </w:rPr>
        <w:t>based</w:t>
      </w:r>
      <w:r w:rsidRPr="003F6D0B">
        <w:rPr>
          <w:color w:val="000000"/>
          <w:szCs w:val="20"/>
          <w:lang w:val="en-US"/>
        </w:rPr>
        <w:t xml:space="preserve"> </w:t>
      </w:r>
      <w:r w:rsidRPr="002A30CD">
        <w:rPr>
          <w:color w:val="000000"/>
          <w:szCs w:val="20"/>
          <w:lang w:val="en-US"/>
        </w:rPr>
        <w:t>signalling(s)</w:t>
      </w:r>
      <w:r>
        <w:rPr>
          <w:color w:val="000000"/>
          <w:szCs w:val="20"/>
          <w:lang w:val="en-US"/>
        </w:rPr>
        <w:t xml:space="preserve"> </w:t>
      </w:r>
      <w:r w:rsidRPr="003F6D0B">
        <w:rPr>
          <w:color w:val="000000"/>
          <w:szCs w:val="20"/>
          <w:lang w:val="en-US"/>
        </w:rPr>
        <w:t>from gNB to adapt the minimum applicable value(s) of K0, K2 and/or aperiodic CSI-RS triggering offset (with/without QCL_typeD configured).</w:t>
      </w:r>
    </w:p>
    <w:p w14:paraId="6ED19394" w14:textId="77777777" w:rsidR="00F5342E" w:rsidRPr="003F6D0B" w:rsidRDefault="00F5342E" w:rsidP="00460A86">
      <w:pPr>
        <w:autoSpaceDE w:val="0"/>
        <w:autoSpaceDN w:val="0"/>
        <w:spacing w:before="40" w:after="40"/>
        <w:rPr>
          <w:lang w:val="en-US" w:eastAsia="en-US"/>
        </w:rPr>
      </w:pPr>
    </w:p>
    <w:p w14:paraId="66FD1625" w14:textId="77777777" w:rsidR="00F17BCF" w:rsidRPr="00F17BCF" w:rsidRDefault="00F17BCF" w:rsidP="00F17BCF">
      <w:pPr>
        <w:pStyle w:val="ListParagraph"/>
        <w:ind w:left="0"/>
        <w:rPr>
          <w:lang w:eastAsia="en-US"/>
        </w:rPr>
      </w:pPr>
      <w:r w:rsidRPr="00F17BCF">
        <w:rPr>
          <w:b/>
          <w:highlight w:val="cyan"/>
          <w:lang w:eastAsia="en-US"/>
        </w:rPr>
        <w:t>Offline Proposal 2</w:t>
      </w:r>
      <w:r w:rsidRPr="00F17BCF">
        <w:rPr>
          <w:lang w:eastAsia="en-US"/>
        </w:rPr>
        <w:t xml:space="preserve">: </w:t>
      </w:r>
      <w:r w:rsidRPr="00F17BCF">
        <w:rPr>
          <w:color w:val="000000"/>
          <w:lang w:val="en-US"/>
        </w:rPr>
        <w:t>To adapt the minimum applicable value of K0</w:t>
      </w:r>
      <w:r w:rsidRPr="00F17BCF">
        <w:t xml:space="preserve"> (K2) for an active DL (UL) BWP, indication of </w:t>
      </w:r>
      <w:r w:rsidRPr="00F17BCF">
        <w:rPr>
          <w:lang w:eastAsia="en-US"/>
        </w:rPr>
        <w:t>the minimum applicable value is supported.</w:t>
      </w:r>
    </w:p>
    <w:p w14:paraId="16476695" w14:textId="77777777" w:rsidR="00F17BCF" w:rsidRPr="00F17BCF" w:rsidRDefault="00F17BCF" w:rsidP="00F17BCF">
      <w:pPr>
        <w:pStyle w:val="ListParagraph"/>
        <w:numPr>
          <w:ilvl w:val="0"/>
          <w:numId w:val="26"/>
        </w:numPr>
        <w:ind w:left="720"/>
        <w:rPr>
          <w:lang w:eastAsia="en-US"/>
        </w:rPr>
      </w:pPr>
      <w:r w:rsidRPr="00F17BCF">
        <w:rPr>
          <w:lang w:eastAsia="en-US"/>
        </w:rPr>
        <w:t>FFS: Direct assignment of the minimum application value, indication of one value from one or multiple preconfigured or predetermined value(s), and/or implicit indication.</w:t>
      </w:r>
    </w:p>
    <w:p w14:paraId="4C370D23" w14:textId="77777777" w:rsidR="00F17BCF" w:rsidRPr="00F17BCF" w:rsidRDefault="00F17BCF" w:rsidP="00F17BCF">
      <w:pPr>
        <w:pStyle w:val="ListParagraph"/>
        <w:numPr>
          <w:ilvl w:val="0"/>
          <w:numId w:val="26"/>
        </w:numPr>
        <w:ind w:left="720"/>
        <w:rPr>
          <w:lang w:eastAsia="en-US"/>
        </w:rPr>
      </w:pPr>
      <w:r w:rsidRPr="00F17BCF">
        <w:rPr>
          <w:lang w:eastAsia="en-US"/>
        </w:rPr>
        <w:t>FFS: How the indicated minimum applicable value is applied to the selection of a DL (UL) TDRA entry. Example directions include at least the following:</w:t>
      </w:r>
    </w:p>
    <w:p w14:paraId="76FFDB97" w14:textId="77777777" w:rsidR="00F17BCF" w:rsidRPr="00F17BCF" w:rsidRDefault="00F17BCF" w:rsidP="00F17BCF">
      <w:pPr>
        <w:pStyle w:val="ListParagraph"/>
        <w:numPr>
          <w:ilvl w:val="1"/>
          <w:numId w:val="26"/>
        </w:numPr>
        <w:ind w:left="1440"/>
        <w:rPr>
          <w:lang w:eastAsia="en-US"/>
        </w:rPr>
      </w:pPr>
      <w:r w:rsidRPr="00F17BCF">
        <w:rPr>
          <w:lang w:eastAsia="en-US"/>
        </w:rPr>
        <w:t>Excluding the invalid TDRA entries</w:t>
      </w:r>
    </w:p>
    <w:p w14:paraId="509834ED" w14:textId="77777777" w:rsidR="00F17BCF" w:rsidRPr="00F17BCF" w:rsidRDefault="00F17BCF" w:rsidP="00F17BCF">
      <w:pPr>
        <w:pStyle w:val="ListParagraph"/>
        <w:numPr>
          <w:ilvl w:val="1"/>
          <w:numId w:val="26"/>
        </w:numPr>
        <w:ind w:left="1440"/>
        <w:rPr>
          <w:lang w:eastAsia="en-US"/>
        </w:rPr>
      </w:pPr>
      <w:r w:rsidRPr="00F17BCF">
        <w:rPr>
          <w:lang w:eastAsia="en-US"/>
        </w:rPr>
        <w:t>Re-interpret the selected K0 (K2) value</w:t>
      </w:r>
    </w:p>
    <w:p w14:paraId="6654A211" w14:textId="77777777" w:rsidR="000A0930" w:rsidRPr="003F6D0B" w:rsidRDefault="000A0930" w:rsidP="00460A86">
      <w:pPr>
        <w:autoSpaceDE w:val="0"/>
        <w:autoSpaceDN w:val="0"/>
        <w:spacing w:before="40" w:after="40"/>
        <w:rPr>
          <w:b/>
          <w:lang w:eastAsia="en-US"/>
        </w:rPr>
      </w:pPr>
    </w:p>
    <w:p w14:paraId="482602AB" w14:textId="77777777" w:rsidR="00F17BCF" w:rsidRPr="00F17BCF" w:rsidRDefault="00F17BCF" w:rsidP="00F17BCF">
      <w:r w:rsidRPr="00F17BCF">
        <w:rPr>
          <w:b/>
          <w:highlight w:val="cyan"/>
        </w:rPr>
        <w:t>Offline Proposal 3</w:t>
      </w:r>
      <w:r w:rsidRPr="00F17BCF">
        <w:t>: At least for the L1-based adaptation on the minimum applicable value of K2, it does not apply to PUSCH scheduled by MAC RAR for at least contention-based RACH procedure.</w:t>
      </w:r>
    </w:p>
    <w:p w14:paraId="754147BD" w14:textId="77777777" w:rsidR="00F17BCF" w:rsidRPr="00F17BCF" w:rsidRDefault="00F17BCF" w:rsidP="00F17BCF">
      <w:pPr>
        <w:pStyle w:val="ListParagraph"/>
        <w:numPr>
          <w:ilvl w:val="0"/>
          <w:numId w:val="27"/>
        </w:numPr>
      </w:pPr>
      <w:r w:rsidRPr="00F17BCF">
        <w:t xml:space="preserve">FFS: Exclude contention-free RACH </w:t>
      </w:r>
    </w:p>
    <w:p w14:paraId="646A13E5" w14:textId="6A9D761A" w:rsidR="00F17BCF" w:rsidRPr="00F17BCF" w:rsidRDefault="00F17BCF" w:rsidP="00F17BCF">
      <w:pPr>
        <w:pStyle w:val="ListParagraph"/>
        <w:numPr>
          <w:ilvl w:val="0"/>
          <w:numId w:val="27"/>
        </w:numPr>
      </w:pPr>
      <w:r w:rsidRPr="00F17BCF">
        <w:t xml:space="preserve">FFS: </w:t>
      </w:r>
      <w:r w:rsidR="009B31F5">
        <w:t>Exclude</w:t>
      </w:r>
      <w:r w:rsidRPr="00F17BCF">
        <w:t xml:space="preserve"> PUSCH scheduled with TC-RNTI </w:t>
      </w:r>
    </w:p>
    <w:p w14:paraId="1E347A33" w14:textId="77777777" w:rsidR="00F5342E" w:rsidRPr="00F5342E" w:rsidRDefault="00F5342E" w:rsidP="00460A86">
      <w:pPr>
        <w:autoSpaceDE w:val="0"/>
        <w:autoSpaceDN w:val="0"/>
        <w:spacing w:before="40" w:after="40"/>
        <w:rPr>
          <w:b/>
          <w:lang w:eastAsia="en-US"/>
        </w:rPr>
      </w:pPr>
    </w:p>
    <w:p w14:paraId="35D5AD1F" w14:textId="783C18F1" w:rsidR="00F5342E" w:rsidRDefault="00F5342E" w:rsidP="00460A86">
      <w:pPr>
        <w:autoSpaceDE w:val="0"/>
        <w:autoSpaceDN w:val="0"/>
        <w:spacing w:before="40" w:after="40"/>
        <w:rPr>
          <w:lang w:eastAsia="en-US"/>
        </w:rPr>
      </w:pPr>
      <w:r w:rsidRPr="00F5342E">
        <w:rPr>
          <w:lang w:eastAsia="en-US"/>
        </w:rPr>
        <w:t xml:space="preserve">On the </w:t>
      </w:r>
      <w:r>
        <w:rPr>
          <w:lang w:eastAsia="en-US"/>
        </w:rPr>
        <w:t>other hand, the following still require further offline discussions to accomplish the adaptation of cross/same-slot scheduling:</w:t>
      </w:r>
    </w:p>
    <w:p w14:paraId="499A3292" w14:textId="380C92A0" w:rsidR="003425E0" w:rsidRPr="00044979" w:rsidRDefault="003425E0" w:rsidP="003425E0">
      <w:pPr>
        <w:rPr>
          <w:b/>
          <w:highlight w:val="yellow"/>
        </w:rPr>
      </w:pPr>
      <w:r>
        <w:rPr>
          <w:lang w:val="en-US" w:eastAsia="en-US"/>
        </w:rPr>
        <w:br/>
      </w:r>
      <w:r w:rsidRPr="00044979">
        <w:rPr>
          <w:b/>
          <w:highlight w:val="yellow"/>
        </w:rPr>
        <w:t>For further offline discussion:</w:t>
      </w:r>
    </w:p>
    <w:p w14:paraId="3B92E63A" w14:textId="3B57F2DB" w:rsidR="003425E0" w:rsidRDefault="003425E0" w:rsidP="003425E0">
      <w:r w:rsidRPr="003425E0">
        <w:t xml:space="preserve">For the switch delay/application delay specification, </w:t>
      </w:r>
      <w:r>
        <w:t>the following proposal can be further discussed:</w:t>
      </w:r>
    </w:p>
    <w:p w14:paraId="70F1F78B" w14:textId="5FBD0ED9" w:rsidR="005C102A" w:rsidRDefault="003425E0" w:rsidP="003425E0">
      <w:pPr>
        <w:rPr>
          <w:color w:val="000000"/>
          <w:szCs w:val="20"/>
          <w:highlight w:val="yellow"/>
          <w:lang w:val="en-US"/>
        </w:rPr>
      </w:pPr>
      <w:r w:rsidRPr="003425E0">
        <w:rPr>
          <w:b/>
          <w:highlight w:val="yellow"/>
        </w:rPr>
        <w:t>Proposal</w:t>
      </w:r>
      <w:r w:rsidRPr="003425E0">
        <w:rPr>
          <w:highlight w:val="yellow"/>
        </w:rPr>
        <w:t xml:space="preserve">: </w:t>
      </w:r>
      <w:r w:rsidRPr="003425E0">
        <w:rPr>
          <w:color w:val="000000"/>
          <w:szCs w:val="20"/>
          <w:highlight w:val="yellow"/>
          <w:lang w:val="en-US"/>
        </w:rPr>
        <w:t xml:space="preserve">For an active DL and an active UL BWP, </w:t>
      </w:r>
      <w:r w:rsidRPr="003425E0">
        <w:rPr>
          <w:highlight w:val="yellow"/>
        </w:rPr>
        <w:t xml:space="preserve">when UE is indicated </w:t>
      </w:r>
      <w:r w:rsidRPr="003425E0">
        <w:rPr>
          <w:color w:val="000000"/>
          <w:szCs w:val="20"/>
          <w:highlight w:val="yellow"/>
          <w:lang w:val="en-US"/>
        </w:rPr>
        <w:t xml:space="preserve">to adapt the minimum applicable value(s) of K0, K2 and/or aperiodic CSI-RS triggering offset </w:t>
      </w:r>
      <w:r w:rsidRPr="003425E0">
        <w:rPr>
          <w:highlight w:val="yellow"/>
        </w:rPr>
        <w:t>in slot n</w:t>
      </w:r>
      <w:r w:rsidR="005C102A">
        <w:rPr>
          <w:color w:val="000000"/>
          <w:szCs w:val="20"/>
          <w:highlight w:val="yellow"/>
          <w:lang w:val="en-US"/>
        </w:rPr>
        <w:t>, UE is not</w:t>
      </w:r>
      <w:r w:rsidRPr="003425E0">
        <w:rPr>
          <w:color w:val="000000"/>
          <w:szCs w:val="20"/>
          <w:highlight w:val="yellow"/>
          <w:lang w:val="en-US"/>
        </w:rPr>
        <w:t xml:space="preserve"> expected to apply the new indicated minimum applicable value(s) </w:t>
      </w:r>
      <w:r w:rsidR="005C102A">
        <w:rPr>
          <w:color w:val="000000"/>
          <w:szCs w:val="20"/>
          <w:highlight w:val="yellow"/>
          <w:lang w:val="en-US"/>
        </w:rPr>
        <w:t>before slot n + X</w:t>
      </w:r>
      <w:r w:rsidRPr="003425E0">
        <w:rPr>
          <w:color w:val="000000"/>
          <w:szCs w:val="20"/>
          <w:highlight w:val="yellow"/>
          <w:lang w:val="en-US"/>
        </w:rPr>
        <w:t xml:space="preserve">, where </w:t>
      </w:r>
    </w:p>
    <w:p w14:paraId="61CA3FDD" w14:textId="00DF86D4" w:rsidR="003425E0" w:rsidRDefault="005C102A" w:rsidP="00FF0592">
      <w:pPr>
        <w:pStyle w:val="ListParagraph"/>
        <w:numPr>
          <w:ilvl w:val="0"/>
          <w:numId w:val="28"/>
        </w:numPr>
        <w:rPr>
          <w:color w:val="000000"/>
          <w:szCs w:val="20"/>
          <w:highlight w:val="yellow"/>
          <w:lang w:val="en-US"/>
        </w:rPr>
      </w:pPr>
      <w:r w:rsidRPr="005C102A">
        <w:rPr>
          <w:color w:val="000000"/>
          <w:szCs w:val="20"/>
          <w:highlight w:val="yellow"/>
          <w:lang w:val="en-US"/>
        </w:rPr>
        <w:t>X</w:t>
      </w:r>
      <w:r w:rsidR="003425E0" w:rsidRPr="005C102A">
        <w:rPr>
          <w:color w:val="000000"/>
          <w:szCs w:val="20"/>
          <w:highlight w:val="yellow"/>
          <w:lang w:val="en-US"/>
        </w:rPr>
        <w:t xml:space="preserve"> </w:t>
      </w:r>
      <w:r>
        <w:rPr>
          <w:color w:val="000000"/>
          <w:szCs w:val="20"/>
          <w:highlight w:val="yellow"/>
          <w:lang w:val="en-US"/>
        </w:rPr>
        <w:t>=</w:t>
      </w:r>
      <w:r w:rsidRPr="005C102A">
        <w:rPr>
          <w:color w:val="000000"/>
          <w:szCs w:val="20"/>
          <w:highlight w:val="yellow"/>
          <w:lang w:val="en-US"/>
        </w:rPr>
        <w:t xml:space="preserve"> max(Y, Z)</w:t>
      </w:r>
    </w:p>
    <w:p w14:paraId="1A4421A0" w14:textId="1C833294" w:rsidR="005C102A" w:rsidRDefault="005C102A" w:rsidP="00FF0592">
      <w:pPr>
        <w:pStyle w:val="ListParagraph"/>
        <w:numPr>
          <w:ilvl w:val="0"/>
          <w:numId w:val="28"/>
        </w:numPr>
        <w:rPr>
          <w:color w:val="000000"/>
          <w:szCs w:val="20"/>
          <w:highlight w:val="yellow"/>
          <w:lang w:val="en-US"/>
        </w:rPr>
      </w:pPr>
      <w:r>
        <w:rPr>
          <w:color w:val="000000"/>
          <w:szCs w:val="20"/>
          <w:highlight w:val="yellow"/>
          <w:lang w:val="en-US"/>
        </w:rPr>
        <w:t>Y is the minimum applicable K0 value in slot n</w:t>
      </w:r>
    </w:p>
    <w:p w14:paraId="7266105E" w14:textId="41268838" w:rsidR="008E5D19" w:rsidRDefault="008E5D19" w:rsidP="00FF0592">
      <w:pPr>
        <w:pStyle w:val="ListParagraph"/>
        <w:numPr>
          <w:ilvl w:val="0"/>
          <w:numId w:val="28"/>
        </w:numPr>
        <w:rPr>
          <w:color w:val="000000"/>
          <w:szCs w:val="20"/>
          <w:highlight w:val="yellow"/>
          <w:lang w:val="en-US"/>
        </w:rPr>
      </w:pPr>
      <w:r>
        <w:rPr>
          <w:color w:val="000000"/>
          <w:szCs w:val="20"/>
          <w:highlight w:val="yellow"/>
          <w:lang w:val="en-US"/>
        </w:rPr>
        <w:t>Z = [1]</w:t>
      </w:r>
    </w:p>
    <w:p w14:paraId="1FE635DB" w14:textId="4640C866" w:rsidR="005C102A" w:rsidRDefault="008E5D19" w:rsidP="00FF0592">
      <w:pPr>
        <w:pStyle w:val="ListParagraph"/>
        <w:numPr>
          <w:ilvl w:val="1"/>
          <w:numId w:val="28"/>
        </w:numPr>
        <w:rPr>
          <w:color w:val="000000"/>
          <w:szCs w:val="20"/>
          <w:highlight w:val="yellow"/>
          <w:lang w:val="en-US"/>
        </w:rPr>
      </w:pPr>
      <w:r>
        <w:rPr>
          <w:color w:val="000000"/>
          <w:szCs w:val="20"/>
          <w:highlight w:val="yellow"/>
          <w:lang w:val="en-US"/>
        </w:rPr>
        <w:t>Z is</w:t>
      </w:r>
      <w:r w:rsidR="005C102A">
        <w:rPr>
          <w:color w:val="000000"/>
          <w:szCs w:val="20"/>
          <w:highlight w:val="yellow"/>
          <w:lang w:val="en-US"/>
        </w:rPr>
        <w:t xml:space="preserve"> the smallest feasible non-zero application delay </w:t>
      </w:r>
      <w:r w:rsidR="00324E90">
        <w:rPr>
          <w:color w:val="000000"/>
          <w:szCs w:val="20"/>
          <w:highlight w:val="yellow"/>
          <w:lang w:val="en-US"/>
        </w:rPr>
        <w:t>that may depend</w:t>
      </w:r>
      <w:r w:rsidR="00D4675A">
        <w:rPr>
          <w:color w:val="000000"/>
          <w:szCs w:val="20"/>
          <w:highlight w:val="yellow"/>
          <w:lang w:val="en-US"/>
        </w:rPr>
        <w:t xml:space="preserve"> on </w:t>
      </w:r>
      <w:r w:rsidR="00B05241">
        <w:rPr>
          <w:color w:val="000000"/>
          <w:szCs w:val="20"/>
          <w:highlight w:val="yellow"/>
          <w:lang w:val="en-US"/>
        </w:rPr>
        <w:t xml:space="preserve">DL </w:t>
      </w:r>
      <w:r w:rsidR="005C102A">
        <w:rPr>
          <w:color w:val="000000"/>
          <w:szCs w:val="20"/>
          <w:highlight w:val="yellow"/>
          <w:lang w:val="en-US"/>
        </w:rPr>
        <w:t>SCS</w:t>
      </w:r>
      <w:r>
        <w:rPr>
          <w:color w:val="000000"/>
          <w:szCs w:val="20"/>
          <w:highlight w:val="yellow"/>
          <w:lang w:val="en-US"/>
        </w:rPr>
        <w:t xml:space="preserve"> </w:t>
      </w:r>
    </w:p>
    <w:p w14:paraId="00716767" w14:textId="01B356D3" w:rsidR="008E5D19" w:rsidRDefault="008E5D19" w:rsidP="00FF0592">
      <w:pPr>
        <w:pStyle w:val="ListParagraph"/>
        <w:numPr>
          <w:ilvl w:val="1"/>
          <w:numId w:val="28"/>
        </w:numPr>
        <w:rPr>
          <w:color w:val="000000"/>
          <w:szCs w:val="20"/>
          <w:highlight w:val="yellow"/>
          <w:lang w:val="en-US"/>
        </w:rPr>
      </w:pPr>
      <w:r>
        <w:rPr>
          <w:color w:val="000000"/>
          <w:szCs w:val="20"/>
          <w:highlight w:val="yellow"/>
          <w:lang w:val="en-US"/>
        </w:rPr>
        <w:t>FFS: Z &gt; 1 for some SCS or multi-TRP</w:t>
      </w:r>
    </w:p>
    <w:p w14:paraId="5A56797E" w14:textId="7C36DCAF" w:rsidR="00CF3236" w:rsidRPr="005C102A" w:rsidRDefault="00CF3236" w:rsidP="00FF0592">
      <w:pPr>
        <w:pStyle w:val="ListParagraph"/>
        <w:numPr>
          <w:ilvl w:val="0"/>
          <w:numId w:val="28"/>
        </w:numPr>
        <w:rPr>
          <w:color w:val="000000"/>
          <w:szCs w:val="20"/>
          <w:highlight w:val="yellow"/>
          <w:lang w:val="en-US"/>
        </w:rPr>
      </w:pPr>
      <w:r>
        <w:rPr>
          <w:color w:val="000000"/>
          <w:szCs w:val="20"/>
          <w:highlight w:val="yellow"/>
          <w:lang w:val="en-US"/>
        </w:rPr>
        <w:t>FFS: Cross-carrier scheduling with different numerologies</w:t>
      </w:r>
    </w:p>
    <w:p w14:paraId="2208E086" w14:textId="77777777" w:rsidR="003425E0" w:rsidRDefault="003425E0" w:rsidP="00460A86">
      <w:pPr>
        <w:autoSpaceDE w:val="0"/>
        <w:autoSpaceDN w:val="0"/>
        <w:spacing w:before="40" w:after="40"/>
        <w:rPr>
          <w:lang w:eastAsia="en-US"/>
        </w:rPr>
      </w:pPr>
    </w:p>
    <w:p w14:paraId="0D6E2CAA" w14:textId="4CC4D650" w:rsidR="00F5342E" w:rsidRPr="009264C4" w:rsidRDefault="00F5342E" w:rsidP="00F5342E">
      <w:pPr>
        <w:pStyle w:val="ListParagraph"/>
        <w:ind w:left="0"/>
        <w:rPr>
          <w:lang w:eastAsia="en-US"/>
        </w:rPr>
      </w:pPr>
      <w:r w:rsidRPr="00F5342E">
        <w:rPr>
          <w:b/>
          <w:highlight w:val="yellow"/>
          <w:lang w:eastAsia="en-US"/>
        </w:rPr>
        <w:t>For further offline discussion</w:t>
      </w:r>
      <w:r w:rsidRPr="00F5342E">
        <w:rPr>
          <w:highlight w:val="yellow"/>
          <w:lang w:eastAsia="en-US"/>
        </w:rPr>
        <w:t xml:space="preserve"> the down selection between Alt 1 and Alt 2 </w:t>
      </w:r>
      <w:r w:rsidRPr="00F5342E">
        <w:rPr>
          <w:color w:val="000000"/>
          <w:szCs w:val="20"/>
          <w:highlight w:val="yellow"/>
          <w:lang w:val="en-US"/>
        </w:rPr>
        <w:t>to adapt the minimum applicable value of</w:t>
      </w:r>
      <w:r w:rsidRPr="00F5342E">
        <w:rPr>
          <w:szCs w:val="20"/>
          <w:highlight w:val="yellow"/>
        </w:rPr>
        <w:t xml:space="preserve"> the aperiodic CSI-RS triggering offset for an active DL BWP</w:t>
      </w:r>
    </w:p>
    <w:p w14:paraId="52167E30" w14:textId="342E3F17" w:rsidR="00A62B45" w:rsidRPr="003425E0" w:rsidRDefault="003425E0" w:rsidP="003425E0">
      <w:pPr>
        <w:rPr>
          <w:lang w:eastAsia="en-US"/>
        </w:rPr>
      </w:pPr>
      <w:r>
        <w:rPr>
          <w:b/>
          <w:highlight w:val="yellow"/>
          <w:lang w:eastAsia="en-US"/>
        </w:rPr>
        <w:br/>
      </w:r>
      <w:r w:rsidRPr="000A0930">
        <w:rPr>
          <w:b/>
          <w:highlight w:val="yellow"/>
          <w:lang w:eastAsia="en-US"/>
        </w:rPr>
        <w:t>For further of</w:t>
      </w:r>
      <w:r>
        <w:rPr>
          <w:b/>
          <w:highlight w:val="yellow"/>
          <w:lang w:eastAsia="en-US"/>
        </w:rPr>
        <w:t xml:space="preserve">fline discussion </w:t>
      </w:r>
      <w:r>
        <w:rPr>
          <w:highlight w:val="yellow"/>
          <w:lang w:eastAsia="en-US"/>
        </w:rPr>
        <w:t xml:space="preserve">to see whether to </w:t>
      </w:r>
      <w:r>
        <w:rPr>
          <w:b/>
          <w:highlight w:val="yellow"/>
          <w:lang w:eastAsia="en-US"/>
        </w:rPr>
        <w:t>include</w:t>
      </w:r>
      <w:r w:rsidRPr="001A6B1B">
        <w:rPr>
          <w:b/>
          <w:highlight w:val="yellow"/>
          <w:lang w:eastAsia="en-US"/>
        </w:rPr>
        <w:t xml:space="preserve"> aperiodic SRS slot offset </w:t>
      </w:r>
      <w:r>
        <w:rPr>
          <w:b/>
          <w:highlight w:val="yellow"/>
          <w:lang w:eastAsia="en-US"/>
        </w:rPr>
        <w:t>in</w:t>
      </w:r>
      <w:r w:rsidRPr="001A6B1B">
        <w:rPr>
          <w:b/>
          <w:highlight w:val="yellow"/>
          <w:lang w:eastAsia="en-US"/>
        </w:rPr>
        <w:t xml:space="preserve"> the adaptation</w:t>
      </w:r>
      <w:r w:rsidRPr="001A6B1B">
        <w:rPr>
          <w:highlight w:val="yellow"/>
          <w:lang w:eastAsia="en-US"/>
        </w:rPr>
        <w:t>.</w:t>
      </w:r>
    </w:p>
    <w:p w14:paraId="365E96ED" w14:textId="77777777" w:rsidR="009A11B3" w:rsidRPr="000A0930" w:rsidRDefault="003425E0" w:rsidP="009A11B3">
      <w:pPr>
        <w:pStyle w:val="ListParagraph"/>
        <w:ind w:left="0"/>
        <w:rPr>
          <w:b/>
          <w:highlight w:val="yellow"/>
          <w:lang w:eastAsia="en-US"/>
        </w:rPr>
      </w:pPr>
      <w:r>
        <w:rPr>
          <w:lang w:val="en-US" w:eastAsia="en-US"/>
        </w:rPr>
        <w:br/>
      </w:r>
      <w:r w:rsidR="009A11B3" w:rsidRPr="000A0930">
        <w:rPr>
          <w:b/>
          <w:highlight w:val="yellow"/>
          <w:lang w:eastAsia="en-US"/>
        </w:rPr>
        <w:t>For further offline discussion</w:t>
      </w:r>
      <w:r w:rsidR="009A11B3">
        <w:rPr>
          <w:b/>
          <w:highlight w:val="yellow"/>
          <w:lang w:eastAsia="en-US"/>
        </w:rPr>
        <w:t>:</w:t>
      </w:r>
    </w:p>
    <w:p w14:paraId="65D0D019" w14:textId="77777777" w:rsidR="009A11B3" w:rsidRPr="008C4F63" w:rsidRDefault="009A11B3" w:rsidP="009A11B3">
      <w:pPr>
        <w:pStyle w:val="ListParagraph"/>
        <w:ind w:left="0"/>
        <w:rPr>
          <w:highlight w:val="yellow"/>
          <w:lang w:eastAsia="en-US"/>
        </w:rPr>
      </w:pPr>
      <w:r w:rsidRPr="008C4F63">
        <w:rPr>
          <w:highlight w:val="yellow"/>
          <w:lang w:eastAsia="en-US"/>
        </w:rPr>
        <w:t xml:space="preserve">When the minimal applicable value is indicated, how it takes effect to the TDRA entries </w:t>
      </w:r>
      <w:r>
        <w:rPr>
          <w:highlight w:val="yellow"/>
          <w:lang w:eastAsia="en-US"/>
        </w:rPr>
        <w:t>should</w:t>
      </w:r>
      <w:r w:rsidRPr="008C4F63">
        <w:rPr>
          <w:highlight w:val="yellow"/>
          <w:lang w:eastAsia="en-US"/>
        </w:rPr>
        <w:t xml:space="preserve"> be further specified. In particular, the following two options can be discussed:</w:t>
      </w:r>
    </w:p>
    <w:p w14:paraId="16CC2C4C" w14:textId="77777777" w:rsidR="009A11B3" w:rsidRDefault="009A11B3" w:rsidP="00FF0592">
      <w:pPr>
        <w:pStyle w:val="ListParagraph"/>
        <w:numPr>
          <w:ilvl w:val="0"/>
          <w:numId w:val="25"/>
        </w:numPr>
        <w:ind w:left="720"/>
        <w:rPr>
          <w:highlight w:val="yellow"/>
          <w:lang w:eastAsia="en-US"/>
        </w:rPr>
      </w:pPr>
      <w:r w:rsidRPr="008C4F63">
        <w:rPr>
          <w:highlight w:val="yellow"/>
          <w:lang w:eastAsia="en-US"/>
        </w:rPr>
        <w:t xml:space="preserve">Option 1: </w:t>
      </w:r>
      <w:r>
        <w:rPr>
          <w:highlight w:val="yellow"/>
          <w:lang w:eastAsia="en-US"/>
        </w:rPr>
        <w:t>It is an error case if UE receives a</w:t>
      </w:r>
      <w:r w:rsidRPr="008C4F63">
        <w:rPr>
          <w:highlight w:val="yellow"/>
          <w:lang w:eastAsia="en-US"/>
        </w:rPr>
        <w:t xml:space="preserve"> DCI indicating a K0 (K2) value smaller than the indicated minimum applicable value of K0 (K2)</w:t>
      </w:r>
    </w:p>
    <w:p w14:paraId="31CC1196" w14:textId="77777777" w:rsidR="009A11B3" w:rsidRDefault="009A11B3" w:rsidP="00FF0592">
      <w:pPr>
        <w:pStyle w:val="ListParagraph"/>
        <w:numPr>
          <w:ilvl w:val="0"/>
          <w:numId w:val="25"/>
        </w:numPr>
        <w:ind w:left="720"/>
        <w:rPr>
          <w:highlight w:val="yellow"/>
          <w:lang w:eastAsia="en-US"/>
        </w:rPr>
      </w:pPr>
      <w:r w:rsidRPr="008C4F63">
        <w:rPr>
          <w:highlight w:val="yellow"/>
          <w:lang w:eastAsia="en-US"/>
        </w:rPr>
        <w:t>Option 2: The K0 (K2) value o</w:t>
      </w:r>
      <w:r>
        <w:rPr>
          <w:highlight w:val="yellow"/>
          <w:lang w:eastAsia="en-US"/>
        </w:rPr>
        <w:t xml:space="preserve">f the selected TDRA entry is interpreted as </w:t>
      </w:r>
      <w:r w:rsidRPr="008C4F63">
        <w:rPr>
          <w:highlight w:val="yellow"/>
          <w:lang w:eastAsia="en-US"/>
        </w:rPr>
        <w:t>the indicated minimum applicable value if it is smaller than the indicated minimum</w:t>
      </w:r>
    </w:p>
    <w:p w14:paraId="7CCB873F" w14:textId="77777777" w:rsidR="009A11B3" w:rsidRPr="00E050E8" w:rsidRDefault="009A11B3" w:rsidP="00FF0592">
      <w:pPr>
        <w:pStyle w:val="ListParagraph"/>
        <w:numPr>
          <w:ilvl w:val="0"/>
          <w:numId w:val="25"/>
        </w:numPr>
        <w:ind w:left="720"/>
        <w:rPr>
          <w:b/>
          <w:highlight w:val="yellow"/>
          <w:lang w:eastAsia="en-US"/>
        </w:rPr>
      </w:pPr>
      <w:r>
        <w:rPr>
          <w:b/>
          <w:highlight w:val="yellow"/>
          <w:lang w:eastAsia="en-US"/>
        </w:rPr>
        <w:t>The corresponding e</w:t>
      </w:r>
      <w:r w:rsidRPr="00E050E8">
        <w:rPr>
          <w:b/>
          <w:highlight w:val="yellow"/>
          <w:lang w:eastAsia="en-US"/>
        </w:rPr>
        <w:t>rror handling</w:t>
      </w:r>
      <w:r>
        <w:rPr>
          <w:b/>
          <w:highlight w:val="yellow"/>
          <w:lang w:eastAsia="en-US"/>
        </w:rPr>
        <w:t xml:space="preserve"> should be considered</w:t>
      </w:r>
    </w:p>
    <w:p w14:paraId="4F622EEF" w14:textId="77777777" w:rsidR="005B3E3C" w:rsidRDefault="005B3E3C" w:rsidP="009A11B3">
      <w:pPr>
        <w:rPr>
          <w:b/>
          <w:highlight w:val="yellow"/>
          <w:lang w:eastAsia="en-US"/>
        </w:rPr>
      </w:pPr>
    </w:p>
    <w:p w14:paraId="3D640693" w14:textId="27108156" w:rsidR="00F5342E" w:rsidRPr="00044979" w:rsidRDefault="009A11B3" w:rsidP="009A11B3">
      <w:pPr>
        <w:rPr>
          <w:highlight w:val="yellow"/>
          <w:lang w:eastAsia="en-US"/>
        </w:rPr>
      </w:pPr>
      <w:r>
        <w:rPr>
          <w:b/>
          <w:highlight w:val="yellow"/>
          <w:lang w:eastAsia="en-US"/>
        </w:rPr>
        <w:br/>
      </w:r>
      <w:r w:rsidR="00F5342E" w:rsidRPr="00044979">
        <w:rPr>
          <w:b/>
          <w:highlight w:val="yellow"/>
          <w:lang w:eastAsia="en-US"/>
        </w:rPr>
        <w:t>For further offline discussion</w:t>
      </w:r>
      <w:r w:rsidR="00F5342E" w:rsidRPr="00044979">
        <w:rPr>
          <w:highlight w:val="yellow"/>
          <w:lang w:eastAsia="en-US"/>
        </w:rPr>
        <w:t>:</w:t>
      </w:r>
    </w:p>
    <w:p w14:paraId="415D0520" w14:textId="77777777" w:rsidR="00F5342E" w:rsidRPr="00044979" w:rsidRDefault="00F5342E" w:rsidP="00FF0592">
      <w:pPr>
        <w:pStyle w:val="ListParagraph"/>
        <w:numPr>
          <w:ilvl w:val="0"/>
          <w:numId w:val="24"/>
        </w:numPr>
        <w:rPr>
          <w:highlight w:val="yellow"/>
          <w:lang w:eastAsia="en-US"/>
        </w:rPr>
      </w:pPr>
      <w:bookmarkStart w:id="32" w:name="_GoBack"/>
      <w:bookmarkEnd w:id="32"/>
      <w:r w:rsidRPr="00044979">
        <w:rPr>
          <w:highlight w:val="yellow"/>
          <w:lang w:eastAsia="en-US"/>
        </w:rPr>
        <w:t xml:space="preserve">The candidate set(s) of the minimal applicable value(s) for K0 and A-CSI-RS triggering </w:t>
      </w:r>
    </w:p>
    <w:p w14:paraId="289A80A8" w14:textId="77777777" w:rsidR="00F5342E" w:rsidRPr="00044979" w:rsidRDefault="00F5342E" w:rsidP="00F5342E">
      <w:pPr>
        <w:pStyle w:val="ListParagraph"/>
        <w:ind w:left="928" w:firstLine="132"/>
        <w:rPr>
          <w:highlight w:val="yellow"/>
          <w:lang w:eastAsia="en-US"/>
        </w:rPr>
      </w:pPr>
      <w:r w:rsidRPr="00044979">
        <w:rPr>
          <w:highlight w:val="yellow"/>
          <w:lang w:eastAsia="en-US"/>
        </w:rPr>
        <w:t xml:space="preserve">offset (K2 and A-SRS slot offset) will be configured per DL (UL) BWP. </w:t>
      </w:r>
    </w:p>
    <w:p w14:paraId="24AADF2E" w14:textId="7A4C358F" w:rsidR="00A62B45" w:rsidRPr="005F7466" w:rsidRDefault="00F5342E" w:rsidP="00FF0592">
      <w:pPr>
        <w:pStyle w:val="ListParagraph"/>
        <w:numPr>
          <w:ilvl w:val="2"/>
          <w:numId w:val="22"/>
        </w:numPr>
        <w:ind w:left="1516"/>
        <w:rPr>
          <w:highlight w:val="yellow"/>
          <w:lang w:eastAsia="en-US"/>
        </w:rPr>
      </w:pPr>
      <w:r w:rsidRPr="00044979">
        <w:rPr>
          <w:highlight w:val="yellow"/>
          <w:lang w:eastAsia="en-US"/>
        </w:rPr>
        <w:t>What is the applied candidate set for cross-BWP scheduling, what are the default parameter set for a BWP</w:t>
      </w:r>
    </w:p>
    <w:p w14:paraId="0BC2AC71" w14:textId="77777777" w:rsidR="00F5342E" w:rsidRPr="00044979" w:rsidRDefault="00F5342E" w:rsidP="00FF0592">
      <w:pPr>
        <w:pStyle w:val="ListParagraph"/>
        <w:numPr>
          <w:ilvl w:val="0"/>
          <w:numId w:val="24"/>
        </w:numPr>
        <w:rPr>
          <w:highlight w:val="yellow"/>
          <w:lang w:eastAsia="en-US"/>
        </w:rPr>
      </w:pPr>
      <w:r w:rsidRPr="00044979">
        <w:rPr>
          <w:highlight w:val="yellow"/>
          <w:lang w:eastAsia="en-US"/>
        </w:rPr>
        <w:t>The candidate set(s) of the minimal applicable value(s) for K0 and A-CSI-RS triggering</w:t>
      </w:r>
    </w:p>
    <w:p w14:paraId="465E1F80" w14:textId="77777777" w:rsidR="00F5342E" w:rsidRPr="00044979" w:rsidRDefault="00F5342E" w:rsidP="00F5342E">
      <w:pPr>
        <w:pStyle w:val="ListParagraph"/>
        <w:ind w:left="776" w:firstLine="284"/>
        <w:rPr>
          <w:highlight w:val="yellow"/>
          <w:lang w:eastAsia="en-US"/>
        </w:rPr>
      </w:pPr>
      <w:r w:rsidRPr="00044979">
        <w:rPr>
          <w:highlight w:val="yellow"/>
          <w:lang w:eastAsia="en-US"/>
        </w:rPr>
        <w:t>offset (K2 and A-SRS slot offset) will be configured per UE (i.e. BWP independent)</w:t>
      </w:r>
    </w:p>
    <w:p w14:paraId="23EB5109" w14:textId="77777777" w:rsidR="00F5342E" w:rsidRPr="00044979" w:rsidRDefault="00F5342E" w:rsidP="00FF0592">
      <w:pPr>
        <w:pStyle w:val="ListParagraph"/>
        <w:numPr>
          <w:ilvl w:val="2"/>
          <w:numId w:val="22"/>
        </w:numPr>
        <w:ind w:left="1516"/>
        <w:rPr>
          <w:highlight w:val="yellow"/>
          <w:lang w:eastAsia="en-US"/>
        </w:rPr>
      </w:pPr>
      <w:r w:rsidRPr="00044979">
        <w:rPr>
          <w:highlight w:val="yellow"/>
          <w:lang w:eastAsia="en-US"/>
        </w:rPr>
        <w:t>SCS independent specification for the value(s)</w:t>
      </w:r>
    </w:p>
    <w:p w14:paraId="04AF6E01" w14:textId="77777777" w:rsidR="005B3E3C" w:rsidRDefault="005B3E3C" w:rsidP="003425E0">
      <w:pPr>
        <w:rPr>
          <w:b/>
          <w:szCs w:val="20"/>
          <w:highlight w:val="yellow"/>
          <w:lang w:val="en-US" w:eastAsia="en-US"/>
        </w:rPr>
      </w:pPr>
    </w:p>
    <w:p w14:paraId="6EB23DFE" w14:textId="5F1D5CCC" w:rsidR="003425E0" w:rsidRPr="003425E0" w:rsidRDefault="003425E0" w:rsidP="003425E0">
      <w:pPr>
        <w:rPr>
          <w:szCs w:val="20"/>
          <w:lang w:val="en-US" w:eastAsia="en-US"/>
        </w:rPr>
      </w:pPr>
      <w:r w:rsidRPr="000A0930">
        <w:rPr>
          <w:b/>
          <w:szCs w:val="20"/>
          <w:highlight w:val="yellow"/>
          <w:lang w:val="en-US" w:eastAsia="en-US"/>
        </w:rPr>
        <w:t>For further offline discussion</w:t>
      </w:r>
      <w:r w:rsidRPr="000A0930">
        <w:rPr>
          <w:szCs w:val="20"/>
          <w:highlight w:val="yellow"/>
          <w:lang w:val="en-US" w:eastAsia="en-US"/>
        </w:rPr>
        <w:t xml:space="preserve"> to see if we need additional case(s) to be excluded </w:t>
      </w:r>
      <w:r>
        <w:rPr>
          <w:szCs w:val="20"/>
          <w:highlight w:val="yellow"/>
          <w:lang w:val="en-US" w:eastAsia="en-US"/>
        </w:rPr>
        <w:t>for</w:t>
      </w:r>
      <w:r w:rsidRPr="000A0930">
        <w:rPr>
          <w:szCs w:val="20"/>
          <w:highlight w:val="yellow"/>
          <w:lang w:val="en-US" w:eastAsia="en-US"/>
        </w:rPr>
        <w:t xml:space="preserve"> the adaptation of the minimum </w:t>
      </w:r>
      <w:r>
        <w:rPr>
          <w:szCs w:val="20"/>
          <w:highlight w:val="yellow"/>
          <w:lang w:val="en-US" w:eastAsia="en-US"/>
        </w:rPr>
        <w:t xml:space="preserve">applicable </w:t>
      </w:r>
      <w:r w:rsidRPr="000A0930">
        <w:rPr>
          <w:szCs w:val="20"/>
          <w:highlight w:val="yellow"/>
          <w:lang w:val="en-US" w:eastAsia="en-US"/>
        </w:rPr>
        <w:t>K0 value</w:t>
      </w:r>
    </w:p>
    <w:p w14:paraId="47012C5D" w14:textId="77777777" w:rsidR="003425E0" w:rsidRDefault="003425E0" w:rsidP="00F5342E">
      <w:pPr>
        <w:pStyle w:val="ListParagraph"/>
        <w:ind w:left="0"/>
        <w:rPr>
          <w:b/>
          <w:highlight w:val="yellow"/>
          <w:lang w:eastAsia="en-US"/>
        </w:rPr>
      </w:pPr>
    </w:p>
    <w:p w14:paraId="03FE7BB7" w14:textId="77777777" w:rsidR="00F5342E" w:rsidRDefault="00F5342E" w:rsidP="00F5342E">
      <w:pPr>
        <w:pStyle w:val="ListParagraph"/>
        <w:ind w:left="0"/>
        <w:rPr>
          <w:lang w:eastAsia="en-US"/>
        </w:rPr>
      </w:pPr>
      <w:r w:rsidRPr="000A0930">
        <w:rPr>
          <w:b/>
          <w:highlight w:val="yellow"/>
          <w:lang w:eastAsia="en-US"/>
        </w:rPr>
        <w:t>For further offline discussion</w:t>
      </w:r>
      <w:r w:rsidRPr="000A0930">
        <w:rPr>
          <w:highlight w:val="yellow"/>
          <w:lang w:eastAsia="en-US"/>
        </w:rPr>
        <w:t xml:space="preserve"> whether to enhance BWP switching for the adaptation without RF parameter change</w:t>
      </w:r>
    </w:p>
    <w:p w14:paraId="66025EDF" w14:textId="77777777" w:rsidR="00F5342E" w:rsidRDefault="00F5342E" w:rsidP="00460A86">
      <w:pPr>
        <w:autoSpaceDE w:val="0"/>
        <w:autoSpaceDN w:val="0"/>
        <w:spacing w:before="40" w:after="40"/>
        <w:rPr>
          <w:b/>
          <w:lang w:eastAsia="en-US"/>
        </w:rPr>
      </w:pPr>
    </w:p>
    <w:p w14:paraId="591BD469" w14:textId="77777777" w:rsidR="005B3E3C" w:rsidRDefault="005B3E3C" w:rsidP="00460A86">
      <w:pPr>
        <w:autoSpaceDE w:val="0"/>
        <w:autoSpaceDN w:val="0"/>
        <w:spacing w:before="40" w:after="40"/>
        <w:rPr>
          <w:b/>
          <w:lang w:eastAsia="en-US"/>
        </w:rPr>
      </w:pPr>
    </w:p>
    <w:p w14:paraId="1BB094E4" w14:textId="77777777" w:rsidR="005B3E3C" w:rsidRDefault="005B3E3C" w:rsidP="00460A86">
      <w:pPr>
        <w:autoSpaceDE w:val="0"/>
        <w:autoSpaceDN w:val="0"/>
        <w:spacing w:before="40" w:after="40"/>
        <w:rPr>
          <w:b/>
          <w:lang w:eastAsia="en-US"/>
        </w:rPr>
      </w:pPr>
    </w:p>
    <w:p w14:paraId="604CB303" w14:textId="77777777" w:rsidR="005B3E3C" w:rsidRPr="00F5342E" w:rsidRDefault="005B3E3C" w:rsidP="00460A86">
      <w:pPr>
        <w:autoSpaceDE w:val="0"/>
        <w:autoSpaceDN w:val="0"/>
        <w:spacing w:before="40" w:after="40"/>
        <w:rPr>
          <w:b/>
          <w:lang w:eastAsia="en-US"/>
        </w:rPr>
      </w:pPr>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t>References</w:t>
      </w:r>
    </w:p>
    <w:p w14:paraId="18184C3D" w14:textId="482F8B4E" w:rsidR="0018687F" w:rsidRDefault="0091237C" w:rsidP="0018687F">
      <w:pPr>
        <w:pStyle w:val="ListParagraph"/>
        <w:numPr>
          <w:ilvl w:val="0"/>
          <w:numId w:val="2"/>
        </w:numPr>
        <w:spacing w:after="60"/>
        <w:jc w:val="both"/>
        <w:rPr>
          <w:sz w:val="22"/>
          <w:lang w:eastAsia="ko-KR"/>
        </w:rPr>
      </w:pPr>
      <w:bookmarkStart w:id="33" w:name="_Ref7810658"/>
      <w:r>
        <w:rPr>
          <w:sz w:val="22"/>
          <w:lang w:eastAsia="ko-KR"/>
        </w:rPr>
        <w:t xml:space="preserve">“Draft_Minutes_report_RAN1#96b_v020”, </w:t>
      </w:r>
      <w:r w:rsidR="0018687F">
        <w:rPr>
          <w:sz w:val="22"/>
          <w:lang w:eastAsia="ko-KR"/>
        </w:rPr>
        <w:t xml:space="preserve">RAN1 #96-Bis, online available: </w:t>
      </w:r>
      <w:hyperlink r:id="rId13" w:history="1">
        <w:r w:rsidR="0018687F" w:rsidRPr="00B05FE2">
          <w:rPr>
            <w:rStyle w:val="Hyperlink"/>
            <w:sz w:val="22"/>
            <w:lang w:eastAsia="ko-KR"/>
          </w:rPr>
          <w:t>https://www.3gpp.org/ftp/tsg_ran/WG1_RL1/TSGR1_96b/Report/</w:t>
        </w:r>
      </w:hyperlink>
      <w:bookmarkStart w:id="34" w:name="_Ref7810783"/>
      <w:bookmarkStart w:id="35" w:name="_Ref5182175"/>
      <w:bookmarkEnd w:id="33"/>
    </w:p>
    <w:p w14:paraId="5BF17903" w14:textId="77316E8A" w:rsidR="0018687F" w:rsidRPr="0018687F" w:rsidRDefault="002174CA" w:rsidP="0018687F">
      <w:pPr>
        <w:pStyle w:val="ListParagraph"/>
        <w:numPr>
          <w:ilvl w:val="0"/>
          <w:numId w:val="2"/>
        </w:numPr>
        <w:spacing w:after="60"/>
        <w:jc w:val="both"/>
        <w:rPr>
          <w:sz w:val="22"/>
          <w:lang w:eastAsia="ko-KR"/>
        </w:rPr>
      </w:pPr>
      <w:r w:rsidRPr="0018687F">
        <w:rPr>
          <w:sz w:val="22"/>
          <w:lang w:eastAsia="ko-KR"/>
        </w:rPr>
        <w:t>3GPP TS 38.214, “Physical layer procedures for data”,  V15.5.0</w:t>
      </w:r>
      <w:r w:rsidR="0091237C" w:rsidRPr="0018687F">
        <w:rPr>
          <w:sz w:val="22"/>
          <w:lang w:eastAsia="ko-KR"/>
        </w:rPr>
        <w:t xml:space="preserve">, online available: </w:t>
      </w:r>
      <w:hyperlink r:id="rId14" w:history="1">
        <w:r w:rsidR="0018687F" w:rsidRPr="0018687F">
          <w:rPr>
            <w:rStyle w:val="Hyperlink"/>
            <w:sz w:val="22"/>
            <w:lang w:eastAsia="ko-KR"/>
          </w:rPr>
          <w:t>https://portal.3gpp.org/desktopmodules/Specifications/SpecificationDetails.aspx?specificationId=3216</w:t>
        </w:r>
      </w:hyperlink>
      <w:bookmarkEnd w:id="34"/>
      <w:bookmarkEnd w:id="35"/>
    </w:p>
    <w:p w14:paraId="30FC5B74" w14:textId="77777777" w:rsidR="0018687F" w:rsidRDefault="0018687F" w:rsidP="0018687F">
      <w:pPr>
        <w:pStyle w:val="ListParagraph"/>
        <w:numPr>
          <w:ilvl w:val="0"/>
          <w:numId w:val="2"/>
        </w:numPr>
        <w:spacing w:after="60"/>
        <w:jc w:val="both"/>
        <w:rPr>
          <w:sz w:val="22"/>
          <w:lang w:eastAsia="ko-KR"/>
        </w:rPr>
      </w:pPr>
      <w:bookmarkStart w:id="36" w:name="_Ref8066167"/>
      <w:r>
        <w:rPr>
          <w:sz w:val="22"/>
          <w:lang w:eastAsia="ko-KR"/>
        </w:rPr>
        <w:t>R1-1906006, “</w:t>
      </w:r>
      <w:r w:rsidRPr="0018687F">
        <w:rPr>
          <w:sz w:val="22"/>
          <w:lang w:eastAsia="ko-KR"/>
        </w:rPr>
        <w:t>Procedure of cross-slot scheduling for UE power saving</w:t>
      </w:r>
      <w:r>
        <w:rPr>
          <w:sz w:val="22"/>
          <w:lang w:eastAsia="ko-KR"/>
        </w:rPr>
        <w:t xml:space="preserve">”, </w:t>
      </w:r>
      <w:r w:rsidRPr="0018687F">
        <w:rPr>
          <w:sz w:val="22"/>
          <w:lang w:eastAsia="ko-KR"/>
        </w:rPr>
        <w:t>Huawei, HiSilicon</w:t>
      </w:r>
      <w:bookmarkEnd w:id="36"/>
    </w:p>
    <w:p w14:paraId="1810DF1A" w14:textId="77777777" w:rsidR="0018687F" w:rsidRDefault="0018687F" w:rsidP="003F5F75">
      <w:pPr>
        <w:pStyle w:val="ListParagraph"/>
        <w:numPr>
          <w:ilvl w:val="0"/>
          <w:numId w:val="2"/>
        </w:numPr>
        <w:spacing w:after="60"/>
        <w:jc w:val="both"/>
        <w:rPr>
          <w:sz w:val="22"/>
          <w:lang w:eastAsia="ko-KR"/>
        </w:rPr>
      </w:pPr>
      <w:bookmarkStart w:id="37" w:name="_Ref8066176"/>
      <w:r w:rsidRPr="0018687F">
        <w:rPr>
          <w:sz w:val="22"/>
          <w:lang w:eastAsia="ko-KR"/>
        </w:rPr>
        <w:t>R1-1906171, “Discussion on cross-slot scheduling power saving techniques”,</w:t>
      </w:r>
      <w:r w:rsidRPr="0018687F">
        <w:rPr>
          <w:sz w:val="22"/>
          <w:lang w:eastAsia="ko-KR"/>
        </w:rPr>
        <w:tab/>
        <w:t>vivo</w:t>
      </w:r>
      <w:bookmarkEnd w:id="37"/>
    </w:p>
    <w:p w14:paraId="1474D62B" w14:textId="77777777" w:rsidR="0018687F" w:rsidRDefault="0018687F" w:rsidP="0018687F">
      <w:pPr>
        <w:pStyle w:val="ListParagraph"/>
        <w:numPr>
          <w:ilvl w:val="0"/>
          <w:numId w:val="2"/>
        </w:numPr>
        <w:spacing w:after="60"/>
        <w:jc w:val="both"/>
        <w:rPr>
          <w:sz w:val="22"/>
          <w:lang w:eastAsia="ko-KR"/>
        </w:rPr>
      </w:pPr>
      <w:bookmarkStart w:id="38" w:name="_Ref8066192"/>
      <w:r w:rsidRPr="0018687F">
        <w:rPr>
          <w:sz w:val="22"/>
          <w:lang w:eastAsia="ko-KR"/>
        </w:rPr>
        <w:t>R1-1906228</w:t>
      </w:r>
      <w:r>
        <w:rPr>
          <w:sz w:val="22"/>
          <w:lang w:eastAsia="ko-KR"/>
        </w:rPr>
        <w:t>, “</w:t>
      </w:r>
      <w:r w:rsidRPr="0018687F">
        <w:rPr>
          <w:sz w:val="22"/>
          <w:lang w:eastAsia="ko-KR"/>
        </w:rPr>
        <w:t>Discussion on procedure of cross-slot sch</w:t>
      </w:r>
      <w:r>
        <w:rPr>
          <w:sz w:val="22"/>
          <w:lang w:eastAsia="ko-KR"/>
        </w:rPr>
        <w:t xml:space="preserve">eduling power saving techniques”, </w:t>
      </w:r>
      <w:r w:rsidRPr="0018687F">
        <w:rPr>
          <w:sz w:val="22"/>
          <w:lang w:eastAsia="ko-KR"/>
        </w:rPr>
        <w:t>NTT DOCOMO</w:t>
      </w:r>
      <w:bookmarkEnd w:id="38"/>
    </w:p>
    <w:p w14:paraId="5B1ED642" w14:textId="77777777" w:rsidR="0018687F" w:rsidRDefault="0018687F" w:rsidP="003F5F75">
      <w:pPr>
        <w:pStyle w:val="ListParagraph"/>
        <w:numPr>
          <w:ilvl w:val="0"/>
          <w:numId w:val="2"/>
        </w:numPr>
        <w:spacing w:after="60"/>
        <w:jc w:val="both"/>
        <w:rPr>
          <w:sz w:val="22"/>
          <w:lang w:eastAsia="ko-KR"/>
        </w:rPr>
      </w:pPr>
      <w:bookmarkStart w:id="39" w:name="_Ref8066198"/>
      <w:r w:rsidRPr="0018687F">
        <w:rPr>
          <w:sz w:val="22"/>
          <w:lang w:eastAsia="ko-KR"/>
        </w:rPr>
        <w:t>R1-1906351, “Power saving scheme with cross-slot scheduling”,</w:t>
      </w:r>
      <w:r w:rsidRPr="0018687F">
        <w:rPr>
          <w:sz w:val="22"/>
          <w:lang w:eastAsia="ko-KR"/>
        </w:rPr>
        <w:tab/>
        <w:t>CATT</w:t>
      </w:r>
      <w:bookmarkEnd w:id="39"/>
    </w:p>
    <w:p w14:paraId="7F2BD925" w14:textId="77777777" w:rsidR="0018687F" w:rsidRDefault="0018687F" w:rsidP="003F5F75">
      <w:pPr>
        <w:pStyle w:val="ListParagraph"/>
        <w:numPr>
          <w:ilvl w:val="0"/>
          <w:numId w:val="2"/>
        </w:numPr>
        <w:spacing w:after="60"/>
        <w:jc w:val="both"/>
        <w:rPr>
          <w:sz w:val="22"/>
          <w:lang w:eastAsia="ko-KR"/>
        </w:rPr>
      </w:pPr>
      <w:bookmarkStart w:id="40" w:name="_Ref8066202"/>
      <w:r w:rsidRPr="0018687F">
        <w:rPr>
          <w:sz w:val="22"/>
          <w:lang w:eastAsia="ko-KR"/>
        </w:rPr>
        <w:t>R1-1906372, “Discussion on cross-slot scheduling for UE power saving”, Spreadtrum Communications</w:t>
      </w:r>
      <w:bookmarkEnd w:id="40"/>
    </w:p>
    <w:p w14:paraId="35EA2B12" w14:textId="77777777" w:rsidR="0018687F" w:rsidRDefault="0018687F" w:rsidP="003F5F75">
      <w:pPr>
        <w:pStyle w:val="ListParagraph"/>
        <w:numPr>
          <w:ilvl w:val="0"/>
          <w:numId w:val="2"/>
        </w:numPr>
        <w:spacing w:after="60"/>
        <w:jc w:val="both"/>
        <w:rPr>
          <w:sz w:val="22"/>
          <w:lang w:eastAsia="ko-KR"/>
        </w:rPr>
      </w:pPr>
      <w:bookmarkStart w:id="41" w:name="_Ref8066207"/>
      <w:r w:rsidRPr="0018687F">
        <w:rPr>
          <w:sz w:val="22"/>
          <w:lang w:eastAsia="ko-KR"/>
        </w:rPr>
        <w:t>R1-1906549, “Design of cross-slot scheduling based power saving for NR”, MediaTek</w:t>
      </w:r>
      <w:bookmarkEnd w:id="41"/>
    </w:p>
    <w:p w14:paraId="18622813" w14:textId="77777777" w:rsidR="0018687F" w:rsidRDefault="0018687F" w:rsidP="003F5F75">
      <w:pPr>
        <w:pStyle w:val="ListParagraph"/>
        <w:numPr>
          <w:ilvl w:val="0"/>
          <w:numId w:val="2"/>
        </w:numPr>
        <w:spacing w:after="60"/>
        <w:jc w:val="both"/>
        <w:rPr>
          <w:sz w:val="22"/>
          <w:lang w:eastAsia="ko-KR"/>
        </w:rPr>
      </w:pPr>
      <w:bookmarkStart w:id="42" w:name="_Ref8066214"/>
      <w:r w:rsidRPr="0018687F">
        <w:rPr>
          <w:sz w:val="22"/>
          <w:lang w:eastAsia="ko-KR"/>
        </w:rPr>
        <w:t>R1-1906578, “Cross-slot Scheduling Procedure for Power Saving”, OPPO</w:t>
      </w:r>
      <w:bookmarkEnd w:id="42"/>
    </w:p>
    <w:p w14:paraId="641A2D21" w14:textId="77777777" w:rsidR="0018687F" w:rsidRDefault="0018687F" w:rsidP="0018687F">
      <w:pPr>
        <w:pStyle w:val="ListParagraph"/>
        <w:numPr>
          <w:ilvl w:val="0"/>
          <w:numId w:val="2"/>
        </w:numPr>
        <w:spacing w:after="60"/>
        <w:jc w:val="both"/>
        <w:rPr>
          <w:sz w:val="22"/>
          <w:lang w:eastAsia="ko-KR"/>
        </w:rPr>
      </w:pPr>
      <w:bookmarkStart w:id="43" w:name="_Ref8066218"/>
      <w:r>
        <w:rPr>
          <w:sz w:val="22"/>
          <w:lang w:eastAsia="ko-KR"/>
        </w:rPr>
        <w:t>R1-1906640, “</w:t>
      </w:r>
      <w:r w:rsidRPr="0018687F">
        <w:rPr>
          <w:sz w:val="22"/>
          <w:lang w:eastAsia="ko-KR"/>
        </w:rPr>
        <w:t>Procedure of cross-slot scheduling power saving techniques</w:t>
      </w:r>
      <w:r>
        <w:rPr>
          <w:sz w:val="22"/>
          <w:lang w:eastAsia="ko-KR"/>
        </w:rPr>
        <w:t xml:space="preserve">,” </w:t>
      </w:r>
      <w:r w:rsidRPr="0018687F">
        <w:rPr>
          <w:sz w:val="22"/>
          <w:lang w:eastAsia="ko-KR"/>
        </w:rPr>
        <w:t>ZTE</w:t>
      </w:r>
      <w:bookmarkEnd w:id="43"/>
    </w:p>
    <w:p w14:paraId="637DA340" w14:textId="77777777" w:rsidR="0018687F" w:rsidRDefault="0018687F" w:rsidP="0018687F">
      <w:pPr>
        <w:pStyle w:val="ListParagraph"/>
        <w:numPr>
          <w:ilvl w:val="0"/>
          <w:numId w:val="2"/>
        </w:numPr>
        <w:spacing w:after="60"/>
        <w:jc w:val="both"/>
        <w:rPr>
          <w:sz w:val="22"/>
          <w:lang w:eastAsia="ko-KR"/>
        </w:rPr>
      </w:pPr>
      <w:bookmarkStart w:id="44" w:name="_Ref8066222"/>
      <w:r w:rsidRPr="0018687F">
        <w:rPr>
          <w:sz w:val="22"/>
          <w:lang w:eastAsia="ko-KR"/>
        </w:rPr>
        <w:t>R1-1906696</w:t>
      </w:r>
      <w:r>
        <w:rPr>
          <w:sz w:val="22"/>
          <w:lang w:eastAsia="ko-KR"/>
        </w:rPr>
        <w:t>, “</w:t>
      </w:r>
      <w:r w:rsidRPr="0018687F">
        <w:rPr>
          <w:sz w:val="22"/>
          <w:lang w:eastAsia="ko-KR"/>
        </w:rPr>
        <w:t>Discussion on cross-slot scheduling for power saving</w:t>
      </w:r>
      <w:r>
        <w:rPr>
          <w:sz w:val="22"/>
          <w:lang w:eastAsia="ko-KR"/>
        </w:rPr>
        <w:t xml:space="preserve">”, </w:t>
      </w:r>
      <w:r w:rsidRPr="0018687F">
        <w:rPr>
          <w:sz w:val="22"/>
          <w:lang w:eastAsia="ko-KR"/>
        </w:rPr>
        <w:t>LG Electronics</w:t>
      </w:r>
      <w:bookmarkEnd w:id="44"/>
    </w:p>
    <w:p w14:paraId="266E2390" w14:textId="77777777" w:rsidR="0018687F" w:rsidRDefault="0018687F" w:rsidP="003F5F75">
      <w:pPr>
        <w:pStyle w:val="ListParagraph"/>
        <w:numPr>
          <w:ilvl w:val="0"/>
          <w:numId w:val="2"/>
        </w:numPr>
        <w:spacing w:after="60"/>
        <w:jc w:val="both"/>
        <w:rPr>
          <w:sz w:val="22"/>
          <w:lang w:eastAsia="ko-KR"/>
        </w:rPr>
      </w:pPr>
      <w:bookmarkStart w:id="45" w:name="_Ref8066226"/>
      <w:r w:rsidRPr="0018687F">
        <w:rPr>
          <w:sz w:val="22"/>
          <w:lang w:eastAsia="ko-KR"/>
        </w:rPr>
        <w:t>R1-1906820, “On cross-slot scheduling operation for power saving”, Intel</w:t>
      </w:r>
      <w:bookmarkEnd w:id="45"/>
    </w:p>
    <w:p w14:paraId="50FC3FF0" w14:textId="77777777" w:rsidR="0018687F" w:rsidRDefault="0018687F" w:rsidP="0018687F">
      <w:pPr>
        <w:pStyle w:val="ListParagraph"/>
        <w:numPr>
          <w:ilvl w:val="0"/>
          <w:numId w:val="2"/>
        </w:numPr>
        <w:spacing w:after="60"/>
        <w:jc w:val="both"/>
        <w:rPr>
          <w:sz w:val="22"/>
          <w:lang w:eastAsia="ko-KR"/>
        </w:rPr>
      </w:pPr>
      <w:bookmarkStart w:id="46" w:name="_Ref8066230"/>
      <w:r w:rsidRPr="0018687F">
        <w:rPr>
          <w:sz w:val="22"/>
          <w:lang w:eastAsia="ko-KR"/>
        </w:rPr>
        <w:t>R1-1906857</w:t>
      </w:r>
      <w:r>
        <w:rPr>
          <w:sz w:val="22"/>
          <w:lang w:eastAsia="ko-KR"/>
        </w:rPr>
        <w:t>, “</w:t>
      </w:r>
      <w:r w:rsidRPr="0018687F">
        <w:rPr>
          <w:sz w:val="22"/>
          <w:lang w:eastAsia="ko-KR"/>
        </w:rPr>
        <w:t>On cross-slot scheduling for UE power saving</w:t>
      </w:r>
      <w:r>
        <w:rPr>
          <w:sz w:val="22"/>
          <w:lang w:eastAsia="ko-KR"/>
        </w:rPr>
        <w:t xml:space="preserve">”, </w:t>
      </w:r>
      <w:r w:rsidRPr="0018687F">
        <w:rPr>
          <w:sz w:val="22"/>
          <w:lang w:eastAsia="ko-KR"/>
        </w:rPr>
        <w:t>Sony</w:t>
      </w:r>
      <w:bookmarkEnd w:id="46"/>
    </w:p>
    <w:p w14:paraId="0536B710" w14:textId="77777777" w:rsidR="0018687F" w:rsidRDefault="0018687F" w:rsidP="003F5F75">
      <w:pPr>
        <w:pStyle w:val="ListParagraph"/>
        <w:numPr>
          <w:ilvl w:val="0"/>
          <w:numId w:val="2"/>
        </w:numPr>
        <w:spacing w:after="60"/>
        <w:jc w:val="both"/>
        <w:rPr>
          <w:sz w:val="22"/>
          <w:lang w:eastAsia="ko-KR"/>
        </w:rPr>
      </w:pPr>
      <w:bookmarkStart w:id="47" w:name="_Ref8066235"/>
      <w:r w:rsidRPr="0018687F">
        <w:rPr>
          <w:sz w:val="22"/>
          <w:lang w:eastAsia="ko-KR"/>
        </w:rPr>
        <w:t>R1-1906878, “Adaptation of TDRA table”, ASUSTEK COMPUTER (SHANGHAI)</w:t>
      </w:r>
      <w:bookmarkEnd w:id="47"/>
    </w:p>
    <w:p w14:paraId="70819468" w14:textId="77777777" w:rsidR="0018687F" w:rsidRDefault="0018687F" w:rsidP="0018687F">
      <w:pPr>
        <w:pStyle w:val="ListParagraph"/>
        <w:numPr>
          <w:ilvl w:val="0"/>
          <w:numId w:val="2"/>
        </w:numPr>
        <w:spacing w:after="60"/>
        <w:jc w:val="both"/>
        <w:rPr>
          <w:sz w:val="22"/>
          <w:lang w:eastAsia="ko-KR"/>
        </w:rPr>
      </w:pPr>
      <w:bookmarkStart w:id="48" w:name="_Ref8066240"/>
      <w:r w:rsidRPr="0018687F">
        <w:rPr>
          <w:sz w:val="22"/>
          <w:lang w:eastAsia="ko-KR"/>
        </w:rPr>
        <w:t>R1-1906981</w:t>
      </w:r>
      <w:r>
        <w:rPr>
          <w:sz w:val="22"/>
          <w:lang w:eastAsia="ko-KR"/>
        </w:rPr>
        <w:t>, “</w:t>
      </w:r>
      <w:r w:rsidRPr="0018687F">
        <w:rPr>
          <w:sz w:val="22"/>
          <w:lang w:eastAsia="ko-KR"/>
        </w:rPr>
        <w:t>On corss-slot scheduling power saving techniques</w:t>
      </w:r>
      <w:r>
        <w:rPr>
          <w:sz w:val="22"/>
          <w:lang w:eastAsia="ko-KR"/>
        </w:rPr>
        <w:t xml:space="preserve">”, </w:t>
      </w:r>
      <w:r w:rsidRPr="0018687F">
        <w:rPr>
          <w:sz w:val="22"/>
          <w:lang w:eastAsia="ko-KR"/>
        </w:rPr>
        <w:t>Samsung</w:t>
      </w:r>
      <w:bookmarkEnd w:id="48"/>
    </w:p>
    <w:p w14:paraId="645D7574" w14:textId="77777777" w:rsidR="0018687F" w:rsidRDefault="0018687F" w:rsidP="003F5F75">
      <w:pPr>
        <w:pStyle w:val="ListParagraph"/>
        <w:numPr>
          <w:ilvl w:val="0"/>
          <w:numId w:val="2"/>
        </w:numPr>
        <w:spacing w:after="60"/>
        <w:jc w:val="both"/>
        <w:rPr>
          <w:sz w:val="22"/>
          <w:lang w:eastAsia="ko-KR"/>
        </w:rPr>
      </w:pPr>
      <w:bookmarkStart w:id="49" w:name="_Ref8066245"/>
      <w:r w:rsidRPr="0018687F">
        <w:rPr>
          <w:sz w:val="22"/>
          <w:lang w:eastAsia="ko-KR"/>
        </w:rPr>
        <w:t>R1-1907105, “On Cross-slot Scheduling for UE Power Saving”, InterDigital</w:t>
      </w:r>
      <w:bookmarkEnd w:id="49"/>
    </w:p>
    <w:p w14:paraId="08CC7188" w14:textId="77777777" w:rsidR="0018687F" w:rsidRDefault="0018687F" w:rsidP="0018687F">
      <w:pPr>
        <w:pStyle w:val="ListParagraph"/>
        <w:numPr>
          <w:ilvl w:val="0"/>
          <w:numId w:val="2"/>
        </w:numPr>
        <w:spacing w:after="60"/>
        <w:jc w:val="both"/>
        <w:rPr>
          <w:sz w:val="22"/>
          <w:lang w:eastAsia="ko-KR"/>
        </w:rPr>
      </w:pPr>
      <w:bookmarkStart w:id="50" w:name="_Ref8066249"/>
      <w:r w:rsidRPr="0018687F">
        <w:rPr>
          <w:sz w:val="22"/>
          <w:lang w:eastAsia="ko-KR"/>
        </w:rPr>
        <w:t>R1-1907249</w:t>
      </w:r>
      <w:r>
        <w:rPr>
          <w:sz w:val="22"/>
          <w:lang w:eastAsia="ko-KR"/>
        </w:rPr>
        <w:t>, “</w:t>
      </w:r>
      <w:r w:rsidRPr="0018687F">
        <w:rPr>
          <w:sz w:val="22"/>
          <w:lang w:eastAsia="ko-KR"/>
        </w:rPr>
        <w:t>Cross-slot scheduling for power saving</w:t>
      </w:r>
      <w:r>
        <w:rPr>
          <w:sz w:val="22"/>
          <w:lang w:eastAsia="ko-KR"/>
        </w:rPr>
        <w:t xml:space="preserve">”, </w:t>
      </w:r>
      <w:r w:rsidRPr="0018687F">
        <w:rPr>
          <w:sz w:val="22"/>
          <w:lang w:eastAsia="ko-KR"/>
        </w:rPr>
        <w:t>Motorola Mobility, Lenovo</w:t>
      </w:r>
      <w:bookmarkEnd w:id="50"/>
    </w:p>
    <w:p w14:paraId="3F4870FF" w14:textId="77777777" w:rsidR="0018687F" w:rsidRDefault="0018687F" w:rsidP="0018687F">
      <w:pPr>
        <w:pStyle w:val="ListParagraph"/>
        <w:numPr>
          <w:ilvl w:val="0"/>
          <w:numId w:val="2"/>
        </w:numPr>
        <w:spacing w:after="60"/>
        <w:jc w:val="both"/>
        <w:rPr>
          <w:sz w:val="22"/>
          <w:lang w:eastAsia="ko-KR"/>
        </w:rPr>
      </w:pPr>
      <w:bookmarkStart w:id="51" w:name="_Ref8066254"/>
      <w:r w:rsidRPr="0018687F">
        <w:rPr>
          <w:sz w:val="22"/>
          <w:lang w:eastAsia="ko-KR"/>
        </w:rPr>
        <w:t>R1-1907295</w:t>
      </w:r>
      <w:r>
        <w:rPr>
          <w:sz w:val="22"/>
          <w:lang w:eastAsia="ko-KR"/>
        </w:rPr>
        <w:t>, “</w:t>
      </w:r>
      <w:r w:rsidRPr="0018687F">
        <w:rPr>
          <w:sz w:val="22"/>
          <w:lang w:eastAsia="ko-KR"/>
        </w:rPr>
        <w:t>Cross-slot scheduling power saving techniques</w:t>
      </w:r>
      <w:r>
        <w:rPr>
          <w:sz w:val="22"/>
          <w:lang w:eastAsia="ko-KR"/>
        </w:rPr>
        <w:t xml:space="preserve">”, </w:t>
      </w:r>
      <w:r w:rsidRPr="0018687F">
        <w:rPr>
          <w:sz w:val="22"/>
          <w:lang w:eastAsia="ko-KR"/>
        </w:rPr>
        <w:t>Qualcomm</w:t>
      </w:r>
      <w:bookmarkEnd w:id="51"/>
    </w:p>
    <w:p w14:paraId="008D4480" w14:textId="77777777" w:rsidR="0018687F" w:rsidRDefault="0018687F" w:rsidP="003F5F75">
      <w:pPr>
        <w:pStyle w:val="ListParagraph"/>
        <w:numPr>
          <w:ilvl w:val="0"/>
          <w:numId w:val="2"/>
        </w:numPr>
        <w:spacing w:after="60"/>
        <w:jc w:val="both"/>
        <w:rPr>
          <w:sz w:val="22"/>
          <w:lang w:eastAsia="ko-KR"/>
        </w:rPr>
      </w:pPr>
      <w:bookmarkStart w:id="52" w:name="_Ref8066258"/>
      <w:r w:rsidRPr="0018687F">
        <w:rPr>
          <w:sz w:val="22"/>
          <w:lang w:eastAsia="ko-KR"/>
        </w:rPr>
        <w:t>R1-1907323, “Procedure for cross-slot scheduling technique”,</w:t>
      </w:r>
      <w:r w:rsidRPr="0018687F">
        <w:rPr>
          <w:sz w:val="22"/>
          <w:lang w:eastAsia="ko-KR"/>
        </w:rPr>
        <w:tab/>
        <w:t>Ericsson</w:t>
      </w:r>
      <w:bookmarkEnd w:id="52"/>
    </w:p>
    <w:p w14:paraId="2C404A92" w14:textId="77777777" w:rsidR="0018687F" w:rsidRDefault="0018687F" w:rsidP="0018687F">
      <w:pPr>
        <w:pStyle w:val="ListParagraph"/>
        <w:numPr>
          <w:ilvl w:val="0"/>
          <w:numId w:val="2"/>
        </w:numPr>
        <w:spacing w:after="60"/>
        <w:jc w:val="both"/>
        <w:rPr>
          <w:sz w:val="22"/>
          <w:lang w:eastAsia="ko-KR"/>
        </w:rPr>
      </w:pPr>
      <w:bookmarkStart w:id="53" w:name="_Ref8066264"/>
      <w:r w:rsidRPr="0018687F">
        <w:rPr>
          <w:sz w:val="22"/>
          <w:lang w:eastAsia="ko-KR"/>
        </w:rPr>
        <w:t>R1-1907346</w:t>
      </w:r>
      <w:r>
        <w:rPr>
          <w:sz w:val="22"/>
          <w:lang w:eastAsia="ko-KR"/>
        </w:rPr>
        <w:t>, “</w:t>
      </w:r>
      <w:r w:rsidRPr="0018687F">
        <w:rPr>
          <w:sz w:val="22"/>
          <w:lang w:eastAsia="ko-KR"/>
        </w:rPr>
        <w:t>Cross-slot scheduling technique for UE power saving</w:t>
      </w:r>
      <w:r>
        <w:rPr>
          <w:sz w:val="22"/>
          <w:lang w:eastAsia="ko-KR"/>
        </w:rPr>
        <w:t>”,</w:t>
      </w:r>
      <w:r w:rsidRPr="0018687F">
        <w:rPr>
          <w:sz w:val="22"/>
          <w:lang w:eastAsia="ko-KR"/>
        </w:rPr>
        <w:t xml:space="preserve"> Apple</w:t>
      </w:r>
      <w:bookmarkEnd w:id="53"/>
    </w:p>
    <w:p w14:paraId="7389352D" w14:textId="77777777" w:rsidR="0018687F" w:rsidRDefault="0018687F" w:rsidP="0018687F">
      <w:pPr>
        <w:pStyle w:val="ListParagraph"/>
        <w:numPr>
          <w:ilvl w:val="0"/>
          <w:numId w:val="2"/>
        </w:numPr>
        <w:spacing w:after="60"/>
        <w:jc w:val="both"/>
        <w:rPr>
          <w:sz w:val="22"/>
          <w:lang w:eastAsia="ko-KR"/>
        </w:rPr>
      </w:pPr>
      <w:bookmarkStart w:id="54" w:name="_Ref8066267"/>
      <w:r w:rsidRPr="0018687F">
        <w:rPr>
          <w:sz w:val="22"/>
          <w:lang w:eastAsia="ko-KR"/>
        </w:rPr>
        <w:t>R1-1907366</w:t>
      </w:r>
      <w:r>
        <w:rPr>
          <w:sz w:val="22"/>
          <w:lang w:eastAsia="ko-KR"/>
        </w:rPr>
        <w:t>, “</w:t>
      </w:r>
      <w:r w:rsidRPr="0018687F">
        <w:rPr>
          <w:sz w:val="22"/>
          <w:lang w:eastAsia="ko-KR"/>
        </w:rPr>
        <w:t>Discussion on</w:t>
      </w:r>
      <w:r w:rsidRPr="0018687F">
        <w:rPr>
          <w:sz w:val="22"/>
          <w:lang w:eastAsia="ko-KR"/>
        </w:rPr>
        <w:tab/>
        <w:t>procedure of cross-slot scheduling power saving techniques</w:t>
      </w:r>
      <w:r>
        <w:rPr>
          <w:sz w:val="22"/>
          <w:lang w:eastAsia="ko-KR"/>
        </w:rPr>
        <w:t xml:space="preserve">”, </w:t>
      </w:r>
      <w:r w:rsidRPr="0018687F">
        <w:rPr>
          <w:sz w:val="22"/>
          <w:lang w:eastAsia="ko-KR"/>
        </w:rPr>
        <w:t>Panasonic</w:t>
      </w:r>
      <w:bookmarkEnd w:id="54"/>
    </w:p>
    <w:p w14:paraId="778DB611" w14:textId="0978F61E" w:rsidR="00D42A5D" w:rsidRDefault="0018687F" w:rsidP="0018687F">
      <w:pPr>
        <w:pStyle w:val="ListParagraph"/>
        <w:numPr>
          <w:ilvl w:val="0"/>
          <w:numId w:val="2"/>
        </w:numPr>
        <w:spacing w:after="60"/>
        <w:jc w:val="both"/>
        <w:rPr>
          <w:sz w:val="22"/>
          <w:lang w:eastAsia="ko-KR"/>
        </w:rPr>
      </w:pPr>
      <w:bookmarkStart w:id="55" w:name="_Ref8066272"/>
      <w:r w:rsidRPr="0018687F">
        <w:rPr>
          <w:sz w:val="22"/>
          <w:lang w:eastAsia="ko-KR"/>
        </w:rPr>
        <w:t>R1-1907376</w:t>
      </w:r>
      <w:r>
        <w:rPr>
          <w:sz w:val="22"/>
          <w:lang w:eastAsia="ko-KR"/>
        </w:rPr>
        <w:t>, “</w:t>
      </w:r>
      <w:r w:rsidRPr="0018687F">
        <w:rPr>
          <w:sz w:val="22"/>
          <w:lang w:eastAsia="ko-KR"/>
        </w:rPr>
        <w:t>Procedure of cross-slot scheduling power saving techniques</w:t>
      </w:r>
      <w:r>
        <w:rPr>
          <w:sz w:val="22"/>
          <w:lang w:eastAsia="ko-KR"/>
        </w:rPr>
        <w:t xml:space="preserve">”, </w:t>
      </w:r>
      <w:r w:rsidRPr="0018687F">
        <w:rPr>
          <w:sz w:val="22"/>
          <w:lang w:eastAsia="ko-KR"/>
        </w:rPr>
        <w:t>Nokia, Nokia Shanghai Bell</w:t>
      </w:r>
      <w:bookmarkEnd w:id="55"/>
    </w:p>
    <w:p w14:paraId="781DDFD1" w14:textId="77777777" w:rsidR="00244F24" w:rsidRDefault="00244F24" w:rsidP="00244F24">
      <w:pPr>
        <w:spacing w:after="60"/>
        <w:jc w:val="both"/>
        <w:rPr>
          <w:sz w:val="22"/>
          <w:lang w:eastAsia="ko-KR"/>
        </w:rPr>
      </w:pPr>
    </w:p>
    <w:p w14:paraId="44C6DA76" w14:textId="77777777" w:rsidR="00244F24" w:rsidRDefault="00244F24" w:rsidP="00244F24">
      <w:pPr>
        <w:spacing w:after="60"/>
        <w:jc w:val="both"/>
        <w:rPr>
          <w:sz w:val="22"/>
          <w:lang w:eastAsia="ko-KR"/>
        </w:rPr>
      </w:pPr>
    </w:p>
    <w:p w14:paraId="15C75BD2" w14:textId="77777777" w:rsidR="00244F24" w:rsidRDefault="00244F24" w:rsidP="00244F24">
      <w:pPr>
        <w:spacing w:after="60"/>
        <w:jc w:val="both"/>
        <w:rPr>
          <w:sz w:val="22"/>
          <w:lang w:eastAsia="ko-KR"/>
        </w:rPr>
      </w:pPr>
    </w:p>
    <w:p w14:paraId="1C1A3F90" w14:textId="51A5F6D4" w:rsidR="00244F24" w:rsidRDefault="00244F24" w:rsidP="00244F24">
      <w:pPr>
        <w:spacing w:after="60"/>
        <w:jc w:val="both"/>
        <w:rPr>
          <w:sz w:val="22"/>
          <w:lang w:eastAsia="ko-KR"/>
        </w:rPr>
      </w:pPr>
    </w:p>
    <w:p w14:paraId="791AB9FA" w14:textId="51539C25" w:rsidR="00244F24" w:rsidRDefault="003425E0" w:rsidP="00244F24">
      <w:pPr>
        <w:pStyle w:val="Appendix1"/>
      </w:pPr>
      <w:r w:rsidRPr="0020468D">
        <w:rPr>
          <w:color w:val="000000"/>
        </w:rPr>
        <w:t>PDSCH</w:t>
      </w:r>
      <w:r>
        <w:rPr>
          <w:color w:val="000000"/>
        </w:rPr>
        <w:t xml:space="preserve"> and PUSCH</w:t>
      </w:r>
      <w:r w:rsidRPr="0020468D">
        <w:rPr>
          <w:color w:val="000000"/>
        </w:rPr>
        <w:t xml:space="preserve"> </w:t>
      </w:r>
      <w:r>
        <w:rPr>
          <w:color w:val="000000"/>
        </w:rPr>
        <w:t>TDRA Specification (38.214)</w:t>
      </w:r>
    </w:p>
    <w:p w14:paraId="115DA1D6" w14:textId="77777777" w:rsidR="00244F24" w:rsidRDefault="00244F24" w:rsidP="00244F24">
      <w:pPr>
        <w:pStyle w:val="TH"/>
        <w:rPr>
          <w:color w:val="000000"/>
        </w:rPr>
      </w:pPr>
      <w:bookmarkStart w:id="56" w:name="_Hlk512342368"/>
    </w:p>
    <w:p w14:paraId="0F9E2A0A" w14:textId="77777777" w:rsidR="00244F24" w:rsidRPr="007A0D4F" w:rsidRDefault="00244F24" w:rsidP="00244F24">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244F24" w:rsidRPr="00764C2F" w14:paraId="3442B54C" w14:textId="77777777" w:rsidTr="00470532">
        <w:tc>
          <w:tcPr>
            <w:tcW w:w="1301" w:type="dxa"/>
          </w:tcPr>
          <w:p w14:paraId="41BF7782" w14:textId="77777777" w:rsidR="00244F24" w:rsidRPr="00764C2F" w:rsidRDefault="00244F24" w:rsidP="00470532">
            <w:pPr>
              <w:pStyle w:val="TAH"/>
              <w:rPr>
                <w:rFonts w:eastAsia="Batang"/>
                <w:color w:val="000000"/>
              </w:rPr>
            </w:pPr>
            <w:r w:rsidRPr="00764C2F">
              <w:rPr>
                <w:rFonts w:eastAsia="Batang"/>
                <w:color w:val="000000"/>
              </w:rPr>
              <w:t>RNTI</w:t>
            </w:r>
          </w:p>
        </w:tc>
        <w:tc>
          <w:tcPr>
            <w:tcW w:w="1275" w:type="dxa"/>
          </w:tcPr>
          <w:p w14:paraId="695880B4" w14:textId="77777777" w:rsidR="00244F24" w:rsidRPr="00764C2F" w:rsidRDefault="00244F24" w:rsidP="00470532">
            <w:pPr>
              <w:pStyle w:val="TAH"/>
              <w:rPr>
                <w:rFonts w:eastAsia="Batang"/>
                <w:color w:val="000000"/>
              </w:rPr>
            </w:pPr>
            <w:r w:rsidRPr="00764C2F">
              <w:rPr>
                <w:rFonts w:eastAsia="Batang"/>
                <w:color w:val="000000"/>
              </w:rPr>
              <w:t>PDCCH search space</w:t>
            </w:r>
          </w:p>
        </w:tc>
        <w:tc>
          <w:tcPr>
            <w:tcW w:w="1275" w:type="dxa"/>
          </w:tcPr>
          <w:p w14:paraId="034E685D" w14:textId="77777777" w:rsidR="00244F24" w:rsidRPr="00764C2F" w:rsidRDefault="00244F24" w:rsidP="00470532">
            <w:pPr>
              <w:pStyle w:val="TAH"/>
              <w:rPr>
                <w:rFonts w:eastAsia="Batang"/>
                <w:color w:val="000000"/>
              </w:rPr>
            </w:pPr>
            <w:r w:rsidRPr="00764C2F">
              <w:rPr>
                <w:rFonts w:eastAsia="Batang"/>
                <w:color w:val="000000"/>
              </w:rPr>
              <w:t>SS/PBCH block and CORESET multiplexing pattern</w:t>
            </w:r>
          </w:p>
        </w:tc>
        <w:tc>
          <w:tcPr>
            <w:tcW w:w="1843" w:type="dxa"/>
          </w:tcPr>
          <w:p w14:paraId="72066BA2" w14:textId="77777777" w:rsidR="00244F24" w:rsidRPr="00E22E62" w:rsidRDefault="00244F24" w:rsidP="00470532">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7B5C1A5D" w14:textId="77777777" w:rsidR="00244F24" w:rsidRPr="00764C2F" w:rsidRDefault="00244F24" w:rsidP="00470532">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176C63F0" w14:textId="77777777" w:rsidR="00244F24" w:rsidRPr="00764C2F" w:rsidRDefault="00244F24" w:rsidP="00470532">
            <w:pPr>
              <w:pStyle w:val="TAH"/>
              <w:rPr>
                <w:rFonts w:eastAsia="Batang"/>
                <w:color w:val="000000"/>
              </w:rPr>
            </w:pPr>
            <w:r w:rsidRPr="00764C2F">
              <w:rPr>
                <w:rFonts w:eastAsia="Batang"/>
                <w:color w:val="000000"/>
              </w:rPr>
              <w:t>PDSCH time domain resource allocation to apply</w:t>
            </w:r>
          </w:p>
        </w:tc>
      </w:tr>
      <w:tr w:rsidR="00244F24" w:rsidRPr="009643EE" w14:paraId="6E029B8B" w14:textId="77777777" w:rsidTr="00470532">
        <w:tc>
          <w:tcPr>
            <w:tcW w:w="1301" w:type="dxa"/>
            <w:vMerge w:val="restart"/>
          </w:tcPr>
          <w:p w14:paraId="7E31E68B" w14:textId="77777777" w:rsidR="00244F24" w:rsidRPr="00A33D4D" w:rsidRDefault="00244F24" w:rsidP="00470532">
            <w:pPr>
              <w:pStyle w:val="TAC"/>
              <w:rPr>
                <w:rFonts w:eastAsia="Batang"/>
                <w:b/>
                <w:color w:val="000000"/>
                <w:lang w:val="fi-FI"/>
              </w:rPr>
            </w:pPr>
            <w:r w:rsidRPr="00A33D4D">
              <w:rPr>
                <w:rFonts w:eastAsia="Batang"/>
                <w:b/>
                <w:color w:val="000000"/>
                <w:lang w:val="fi-FI"/>
              </w:rPr>
              <w:t>SI-RNTI</w:t>
            </w:r>
          </w:p>
          <w:p w14:paraId="5B665CB4" w14:textId="77777777" w:rsidR="00244F24" w:rsidRPr="00A33D4D" w:rsidRDefault="00244F24" w:rsidP="00470532">
            <w:pPr>
              <w:pStyle w:val="TAC"/>
              <w:rPr>
                <w:rFonts w:eastAsia="Batang"/>
                <w:b/>
                <w:color w:val="000000"/>
              </w:rPr>
            </w:pPr>
          </w:p>
        </w:tc>
        <w:tc>
          <w:tcPr>
            <w:tcW w:w="1275" w:type="dxa"/>
            <w:vMerge w:val="restart"/>
          </w:tcPr>
          <w:p w14:paraId="00FF4920" w14:textId="77777777" w:rsidR="00244F24" w:rsidRPr="00A33D4D" w:rsidRDefault="00244F24" w:rsidP="00470532">
            <w:pPr>
              <w:pStyle w:val="TAC"/>
              <w:rPr>
                <w:rFonts w:eastAsia="Batang"/>
                <w:b/>
                <w:color w:val="000000"/>
              </w:rPr>
            </w:pPr>
            <w:r w:rsidRPr="00A33D4D">
              <w:rPr>
                <w:rFonts w:eastAsia="Batang"/>
                <w:b/>
                <w:color w:val="000000"/>
              </w:rPr>
              <w:t>Type0 common</w:t>
            </w:r>
          </w:p>
        </w:tc>
        <w:tc>
          <w:tcPr>
            <w:tcW w:w="1275" w:type="dxa"/>
          </w:tcPr>
          <w:p w14:paraId="5CA4FB08" w14:textId="77777777" w:rsidR="00244F24" w:rsidRDefault="00244F24" w:rsidP="00470532">
            <w:pPr>
              <w:pStyle w:val="TAC"/>
              <w:rPr>
                <w:rFonts w:eastAsia="Batang"/>
                <w:color w:val="000000"/>
              </w:rPr>
            </w:pPr>
            <w:r>
              <w:rPr>
                <w:rFonts w:eastAsia="Batang"/>
                <w:color w:val="000000"/>
              </w:rPr>
              <w:t>1</w:t>
            </w:r>
          </w:p>
        </w:tc>
        <w:tc>
          <w:tcPr>
            <w:tcW w:w="1843" w:type="dxa"/>
          </w:tcPr>
          <w:p w14:paraId="403F5AC4" w14:textId="77777777" w:rsidR="00244F24" w:rsidRPr="009643EE" w:rsidRDefault="00244F24" w:rsidP="00470532">
            <w:pPr>
              <w:pStyle w:val="TAC"/>
              <w:rPr>
                <w:rFonts w:eastAsia="Batang"/>
                <w:color w:val="000000"/>
              </w:rPr>
            </w:pPr>
            <w:r>
              <w:rPr>
                <w:rFonts w:eastAsia="Batang"/>
                <w:color w:val="000000"/>
              </w:rPr>
              <w:t>-</w:t>
            </w:r>
          </w:p>
        </w:tc>
        <w:tc>
          <w:tcPr>
            <w:tcW w:w="1985" w:type="dxa"/>
          </w:tcPr>
          <w:p w14:paraId="5989F5FB"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1CAE83CA" w14:textId="77777777" w:rsidR="00244F24" w:rsidRPr="009643EE" w:rsidRDefault="00244F24" w:rsidP="00470532">
            <w:pPr>
              <w:pStyle w:val="TAC"/>
              <w:rPr>
                <w:rFonts w:eastAsia="Batang"/>
                <w:color w:val="000000"/>
              </w:rPr>
            </w:pPr>
            <w:r>
              <w:rPr>
                <w:rFonts w:eastAsia="Batang"/>
                <w:color w:val="000000"/>
              </w:rPr>
              <w:t>Default A for normal CP</w:t>
            </w:r>
          </w:p>
        </w:tc>
      </w:tr>
      <w:tr w:rsidR="00244F24" w:rsidRPr="009643EE" w14:paraId="2CD1EBD8" w14:textId="77777777" w:rsidTr="00470532">
        <w:tc>
          <w:tcPr>
            <w:tcW w:w="1301" w:type="dxa"/>
            <w:vMerge/>
          </w:tcPr>
          <w:p w14:paraId="7516286A" w14:textId="77777777" w:rsidR="00244F24" w:rsidRPr="00A33D4D" w:rsidRDefault="00244F24" w:rsidP="00470532">
            <w:pPr>
              <w:pStyle w:val="TAC"/>
              <w:rPr>
                <w:rFonts w:eastAsia="Batang"/>
                <w:b/>
                <w:color w:val="000000"/>
              </w:rPr>
            </w:pPr>
          </w:p>
        </w:tc>
        <w:tc>
          <w:tcPr>
            <w:tcW w:w="1275" w:type="dxa"/>
            <w:vMerge/>
          </w:tcPr>
          <w:p w14:paraId="6E1973B3" w14:textId="77777777" w:rsidR="00244F24" w:rsidRPr="00A33D4D" w:rsidRDefault="00244F24" w:rsidP="00470532">
            <w:pPr>
              <w:pStyle w:val="TAC"/>
              <w:rPr>
                <w:rFonts w:eastAsia="Batang"/>
                <w:b/>
                <w:color w:val="000000"/>
              </w:rPr>
            </w:pPr>
          </w:p>
        </w:tc>
        <w:tc>
          <w:tcPr>
            <w:tcW w:w="1275" w:type="dxa"/>
          </w:tcPr>
          <w:p w14:paraId="61788A58" w14:textId="77777777" w:rsidR="00244F24" w:rsidRPr="009643EE" w:rsidRDefault="00244F24" w:rsidP="00470532">
            <w:pPr>
              <w:pStyle w:val="TAC"/>
              <w:rPr>
                <w:rFonts w:eastAsia="Batang"/>
                <w:color w:val="000000"/>
              </w:rPr>
            </w:pPr>
            <w:r>
              <w:rPr>
                <w:rFonts w:eastAsia="Batang"/>
                <w:color w:val="000000"/>
              </w:rPr>
              <w:t>2</w:t>
            </w:r>
          </w:p>
        </w:tc>
        <w:tc>
          <w:tcPr>
            <w:tcW w:w="1843" w:type="dxa"/>
          </w:tcPr>
          <w:p w14:paraId="68603698" w14:textId="77777777" w:rsidR="00244F24" w:rsidRPr="009643EE" w:rsidRDefault="00244F24" w:rsidP="00470532">
            <w:pPr>
              <w:pStyle w:val="TAC"/>
              <w:rPr>
                <w:rFonts w:eastAsia="Batang"/>
                <w:color w:val="000000"/>
              </w:rPr>
            </w:pPr>
            <w:r>
              <w:rPr>
                <w:rFonts w:eastAsia="Batang"/>
                <w:color w:val="000000"/>
              </w:rPr>
              <w:t>-</w:t>
            </w:r>
          </w:p>
        </w:tc>
        <w:tc>
          <w:tcPr>
            <w:tcW w:w="1985" w:type="dxa"/>
          </w:tcPr>
          <w:p w14:paraId="4E1B633F"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0BBB55A9" w14:textId="77777777" w:rsidR="00244F24" w:rsidRPr="009643EE" w:rsidRDefault="00244F24" w:rsidP="00470532">
            <w:pPr>
              <w:pStyle w:val="TAC"/>
              <w:rPr>
                <w:rFonts w:eastAsia="Batang"/>
                <w:color w:val="000000"/>
              </w:rPr>
            </w:pPr>
            <w:r>
              <w:rPr>
                <w:rFonts w:eastAsia="Batang"/>
                <w:color w:val="000000"/>
              </w:rPr>
              <w:t>Default B</w:t>
            </w:r>
          </w:p>
        </w:tc>
      </w:tr>
      <w:tr w:rsidR="00244F24" w:rsidRPr="009643EE" w14:paraId="7E74D09F" w14:textId="77777777" w:rsidTr="00470532">
        <w:tc>
          <w:tcPr>
            <w:tcW w:w="1301" w:type="dxa"/>
            <w:vMerge/>
          </w:tcPr>
          <w:p w14:paraId="0C5180D5" w14:textId="77777777" w:rsidR="00244F24" w:rsidRPr="00A33D4D" w:rsidRDefault="00244F24" w:rsidP="00470532">
            <w:pPr>
              <w:pStyle w:val="TAC"/>
              <w:rPr>
                <w:rFonts w:eastAsia="Batang"/>
                <w:b/>
                <w:color w:val="000000"/>
              </w:rPr>
            </w:pPr>
          </w:p>
        </w:tc>
        <w:tc>
          <w:tcPr>
            <w:tcW w:w="1275" w:type="dxa"/>
            <w:vMerge/>
          </w:tcPr>
          <w:p w14:paraId="2DC82A2C" w14:textId="77777777" w:rsidR="00244F24" w:rsidRPr="00A33D4D" w:rsidRDefault="00244F24" w:rsidP="00470532">
            <w:pPr>
              <w:pStyle w:val="TAC"/>
              <w:rPr>
                <w:rFonts w:eastAsia="Batang"/>
                <w:b/>
                <w:color w:val="000000"/>
              </w:rPr>
            </w:pPr>
          </w:p>
        </w:tc>
        <w:tc>
          <w:tcPr>
            <w:tcW w:w="1275" w:type="dxa"/>
          </w:tcPr>
          <w:p w14:paraId="730695B3" w14:textId="77777777" w:rsidR="00244F24" w:rsidRPr="009643EE" w:rsidRDefault="00244F24" w:rsidP="00470532">
            <w:pPr>
              <w:pStyle w:val="TAC"/>
              <w:rPr>
                <w:rFonts w:eastAsia="Batang"/>
                <w:color w:val="000000"/>
              </w:rPr>
            </w:pPr>
            <w:r>
              <w:rPr>
                <w:rFonts w:eastAsia="Batang"/>
                <w:color w:val="000000"/>
              </w:rPr>
              <w:t>3</w:t>
            </w:r>
          </w:p>
        </w:tc>
        <w:tc>
          <w:tcPr>
            <w:tcW w:w="1843" w:type="dxa"/>
          </w:tcPr>
          <w:p w14:paraId="5EA9EB50" w14:textId="77777777" w:rsidR="00244F24" w:rsidRPr="009643EE" w:rsidRDefault="00244F24" w:rsidP="00470532">
            <w:pPr>
              <w:pStyle w:val="TAC"/>
              <w:rPr>
                <w:rFonts w:eastAsia="Batang"/>
                <w:color w:val="000000"/>
              </w:rPr>
            </w:pPr>
            <w:r>
              <w:rPr>
                <w:rFonts w:eastAsia="Batang"/>
                <w:color w:val="000000"/>
              </w:rPr>
              <w:t>-</w:t>
            </w:r>
          </w:p>
        </w:tc>
        <w:tc>
          <w:tcPr>
            <w:tcW w:w="1985" w:type="dxa"/>
          </w:tcPr>
          <w:p w14:paraId="37B53C7F"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3EDEA536" w14:textId="77777777" w:rsidR="00244F24" w:rsidRPr="009643EE" w:rsidRDefault="00244F24" w:rsidP="00470532">
            <w:pPr>
              <w:pStyle w:val="TAC"/>
              <w:rPr>
                <w:rFonts w:eastAsia="Batang"/>
                <w:color w:val="000000"/>
              </w:rPr>
            </w:pPr>
            <w:r>
              <w:rPr>
                <w:rFonts w:eastAsia="Batang"/>
                <w:color w:val="000000"/>
              </w:rPr>
              <w:t>Default C</w:t>
            </w:r>
          </w:p>
        </w:tc>
      </w:tr>
      <w:tr w:rsidR="00244F24" w:rsidRPr="009643EE" w14:paraId="7A56184D" w14:textId="77777777" w:rsidTr="00470532">
        <w:tc>
          <w:tcPr>
            <w:tcW w:w="1301" w:type="dxa"/>
            <w:vMerge w:val="restart"/>
          </w:tcPr>
          <w:p w14:paraId="627452F4" w14:textId="77777777" w:rsidR="00244F24" w:rsidRPr="00A33D4D" w:rsidRDefault="00244F24" w:rsidP="00470532">
            <w:pPr>
              <w:pStyle w:val="TAC"/>
              <w:rPr>
                <w:rFonts w:eastAsia="Batang"/>
                <w:b/>
                <w:color w:val="000000"/>
                <w:lang w:val="fi-FI"/>
              </w:rPr>
            </w:pPr>
            <w:r w:rsidRPr="00A33D4D">
              <w:rPr>
                <w:rFonts w:eastAsia="Batang"/>
                <w:b/>
                <w:color w:val="000000"/>
                <w:lang w:val="fi-FI"/>
              </w:rPr>
              <w:t>SI-RNTI</w:t>
            </w:r>
          </w:p>
        </w:tc>
        <w:tc>
          <w:tcPr>
            <w:tcW w:w="1275" w:type="dxa"/>
            <w:vMerge w:val="restart"/>
          </w:tcPr>
          <w:p w14:paraId="239F49C3" w14:textId="77777777" w:rsidR="00244F24" w:rsidRPr="00A33D4D" w:rsidRDefault="00244F24" w:rsidP="00470532">
            <w:pPr>
              <w:pStyle w:val="TAC"/>
              <w:rPr>
                <w:rFonts w:eastAsia="Batang"/>
                <w:b/>
                <w:color w:val="000000"/>
              </w:rPr>
            </w:pPr>
            <w:r w:rsidRPr="00A33D4D">
              <w:rPr>
                <w:rFonts w:eastAsia="Batang"/>
                <w:b/>
                <w:color w:val="000000"/>
              </w:rPr>
              <w:t>Type0A common</w:t>
            </w:r>
          </w:p>
        </w:tc>
        <w:tc>
          <w:tcPr>
            <w:tcW w:w="1275" w:type="dxa"/>
          </w:tcPr>
          <w:p w14:paraId="30DD7FA1" w14:textId="77777777" w:rsidR="00244F24" w:rsidRPr="009643EE" w:rsidRDefault="00244F24" w:rsidP="00470532">
            <w:pPr>
              <w:pStyle w:val="TAC"/>
              <w:rPr>
                <w:rFonts w:eastAsia="Batang"/>
                <w:color w:val="000000"/>
              </w:rPr>
            </w:pPr>
            <w:r>
              <w:rPr>
                <w:rFonts w:eastAsia="Batang"/>
                <w:color w:val="000000"/>
              </w:rPr>
              <w:t>1</w:t>
            </w:r>
          </w:p>
        </w:tc>
        <w:tc>
          <w:tcPr>
            <w:tcW w:w="1843" w:type="dxa"/>
          </w:tcPr>
          <w:p w14:paraId="3C760966"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17535397"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72BA90E8" w14:textId="77777777" w:rsidR="00244F24" w:rsidRPr="009643EE" w:rsidRDefault="00244F24" w:rsidP="00470532">
            <w:pPr>
              <w:pStyle w:val="TAC"/>
              <w:rPr>
                <w:rFonts w:eastAsia="Batang"/>
                <w:color w:val="000000"/>
              </w:rPr>
            </w:pPr>
            <w:r>
              <w:rPr>
                <w:rFonts w:eastAsia="Batang"/>
                <w:color w:val="000000"/>
              </w:rPr>
              <w:t>Default A</w:t>
            </w:r>
          </w:p>
        </w:tc>
      </w:tr>
      <w:tr w:rsidR="00244F24" w:rsidRPr="009643EE" w14:paraId="400155DF" w14:textId="77777777" w:rsidTr="00470532">
        <w:tc>
          <w:tcPr>
            <w:tcW w:w="1301" w:type="dxa"/>
            <w:vMerge/>
          </w:tcPr>
          <w:p w14:paraId="53EF4446" w14:textId="77777777" w:rsidR="00244F24" w:rsidRPr="00A33D4D" w:rsidRDefault="00244F24" w:rsidP="00470532">
            <w:pPr>
              <w:pStyle w:val="TAC"/>
              <w:rPr>
                <w:rFonts w:eastAsia="Batang"/>
                <w:b/>
                <w:color w:val="000000"/>
              </w:rPr>
            </w:pPr>
          </w:p>
        </w:tc>
        <w:tc>
          <w:tcPr>
            <w:tcW w:w="1275" w:type="dxa"/>
            <w:vMerge/>
          </w:tcPr>
          <w:p w14:paraId="1D1B067A" w14:textId="77777777" w:rsidR="00244F24" w:rsidRPr="00A33D4D" w:rsidRDefault="00244F24" w:rsidP="00470532">
            <w:pPr>
              <w:pStyle w:val="TAC"/>
              <w:rPr>
                <w:rFonts w:eastAsia="Batang"/>
                <w:b/>
                <w:color w:val="000000"/>
              </w:rPr>
            </w:pPr>
          </w:p>
        </w:tc>
        <w:tc>
          <w:tcPr>
            <w:tcW w:w="1275" w:type="dxa"/>
          </w:tcPr>
          <w:p w14:paraId="30D43004" w14:textId="77777777" w:rsidR="00244F24" w:rsidRPr="009643EE" w:rsidRDefault="00244F24" w:rsidP="00470532">
            <w:pPr>
              <w:pStyle w:val="TAC"/>
              <w:rPr>
                <w:rFonts w:eastAsia="Batang"/>
                <w:color w:val="000000"/>
              </w:rPr>
            </w:pPr>
            <w:r>
              <w:rPr>
                <w:rFonts w:eastAsia="Batang"/>
                <w:color w:val="000000"/>
              </w:rPr>
              <w:t>2</w:t>
            </w:r>
          </w:p>
        </w:tc>
        <w:tc>
          <w:tcPr>
            <w:tcW w:w="1843" w:type="dxa"/>
          </w:tcPr>
          <w:p w14:paraId="5742DE0C"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3B4D4EF9"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1FDB6D6B" w14:textId="77777777" w:rsidR="00244F24" w:rsidRPr="009643EE" w:rsidRDefault="00244F24" w:rsidP="00470532">
            <w:pPr>
              <w:pStyle w:val="TAC"/>
              <w:rPr>
                <w:rFonts w:eastAsia="Batang"/>
                <w:color w:val="000000"/>
              </w:rPr>
            </w:pPr>
            <w:r>
              <w:rPr>
                <w:rFonts w:eastAsia="Batang"/>
                <w:color w:val="000000"/>
              </w:rPr>
              <w:t>Default B</w:t>
            </w:r>
          </w:p>
        </w:tc>
      </w:tr>
      <w:tr w:rsidR="00244F24" w:rsidRPr="009643EE" w14:paraId="6665A870" w14:textId="77777777" w:rsidTr="00470532">
        <w:tc>
          <w:tcPr>
            <w:tcW w:w="1301" w:type="dxa"/>
            <w:vMerge/>
          </w:tcPr>
          <w:p w14:paraId="0E48281A" w14:textId="77777777" w:rsidR="00244F24" w:rsidRPr="00A33D4D" w:rsidRDefault="00244F24" w:rsidP="00470532">
            <w:pPr>
              <w:pStyle w:val="TAC"/>
              <w:rPr>
                <w:rFonts w:eastAsia="Batang"/>
                <w:b/>
                <w:color w:val="000000"/>
              </w:rPr>
            </w:pPr>
          </w:p>
        </w:tc>
        <w:tc>
          <w:tcPr>
            <w:tcW w:w="1275" w:type="dxa"/>
            <w:vMerge/>
          </w:tcPr>
          <w:p w14:paraId="013729FE" w14:textId="77777777" w:rsidR="00244F24" w:rsidRPr="00A33D4D" w:rsidRDefault="00244F24" w:rsidP="00470532">
            <w:pPr>
              <w:pStyle w:val="TAC"/>
              <w:rPr>
                <w:rFonts w:eastAsia="Batang"/>
                <w:b/>
                <w:color w:val="000000"/>
              </w:rPr>
            </w:pPr>
          </w:p>
        </w:tc>
        <w:tc>
          <w:tcPr>
            <w:tcW w:w="1275" w:type="dxa"/>
          </w:tcPr>
          <w:p w14:paraId="3C529FC2" w14:textId="77777777" w:rsidR="00244F24" w:rsidRPr="009643EE" w:rsidRDefault="00244F24" w:rsidP="00470532">
            <w:pPr>
              <w:pStyle w:val="TAC"/>
              <w:rPr>
                <w:rFonts w:eastAsia="Batang"/>
                <w:color w:val="000000"/>
              </w:rPr>
            </w:pPr>
            <w:r>
              <w:rPr>
                <w:rFonts w:eastAsia="Batang"/>
                <w:color w:val="000000"/>
              </w:rPr>
              <w:t>3</w:t>
            </w:r>
          </w:p>
        </w:tc>
        <w:tc>
          <w:tcPr>
            <w:tcW w:w="1843" w:type="dxa"/>
          </w:tcPr>
          <w:p w14:paraId="48C7AEF1"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2F8F3436"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23D2BB3C" w14:textId="77777777" w:rsidR="00244F24" w:rsidRPr="009643EE" w:rsidRDefault="00244F24" w:rsidP="00470532">
            <w:pPr>
              <w:pStyle w:val="TAC"/>
              <w:rPr>
                <w:rFonts w:eastAsia="Batang"/>
                <w:color w:val="000000"/>
              </w:rPr>
            </w:pPr>
            <w:r>
              <w:rPr>
                <w:rFonts w:eastAsia="Batang"/>
                <w:color w:val="000000"/>
              </w:rPr>
              <w:t>Default C</w:t>
            </w:r>
          </w:p>
        </w:tc>
      </w:tr>
      <w:tr w:rsidR="00244F24" w:rsidRPr="009E7D78" w14:paraId="6B688DC4" w14:textId="77777777" w:rsidTr="00470532">
        <w:tc>
          <w:tcPr>
            <w:tcW w:w="1301" w:type="dxa"/>
            <w:vMerge/>
          </w:tcPr>
          <w:p w14:paraId="64FBC101" w14:textId="77777777" w:rsidR="00244F24" w:rsidRPr="00A33D4D" w:rsidRDefault="00244F24" w:rsidP="00470532">
            <w:pPr>
              <w:pStyle w:val="TAC"/>
              <w:rPr>
                <w:rFonts w:eastAsia="Batang"/>
                <w:b/>
                <w:color w:val="000000"/>
              </w:rPr>
            </w:pPr>
          </w:p>
        </w:tc>
        <w:tc>
          <w:tcPr>
            <w:tcW w:w="1275" w:type="dxa"/>
            <w:vMerge/>
          </w:tcPr>
          <w:p w14:paraId="292827EB" w14:textId="77777777" w:rsidR="00244F24" w:rsidRPr="00A33D4D" w:rsidRDefault="00244F24" w:rsidP="00470532">
            <w:pPr>
              <w:pStyle w:val="TAC"/>
              <w:rPr>
                <w:rFonts w:eastAsia="Batang"/>
                <w:b/>
                <w:color w:val="000000"/>
              </w:rPr>
            </w:pPr>
          </w:p>
        </w:tc>
        <w:tc>
          <w:tcPr>
            <w:tcW w:w="1275" w:type="dxa"/>
          </w:tcPr>
          <w:p w14:paraId="04903313" w14:textId="77777777" w:rsidR="00244F24" w:rsidRPr="009643EE" w:rsidRDefault="00244F24" w:rsidP="00470532">
            <w:pPr>
              <w:pStyle w:val="TAC"/>
              <w:rPr>
                <w:rFonts w:eastAsia="Batang"/>
                <w:color w:val="000000"/>
              </w:rPr>
            </w:pPr>
            <w:r>
              <w:rPr>
                <w:rFonts w:eastAsia="Batang"/>
                <w:color w:val="000000"/>
              </w:rPr>
              <w:t>1,2,3</w:t>
            </w:r>
          </w:p>
        </w:tc>
        <w:tc>
          <w:tcPr>
            <w:tcW w:w="1843" w:type="dxa"/>
          </w:tcPr>
          <w:p w14:paraId="2B040512" w14:textId="77777777" w:rsidR="00244F24" w:rsidRPr="009643EE" w:rsidRDefault="00244F24" w:rsidP="00470532">
            <w:pPr>
              <w:pStyle w:val="TAC"/>
              <w:rPr>
                <w:rFonts w:eastAsia="Batang"/>
                <w:color w:val="000000"/>
              </w:rPr>
            </w:pPr>
            <w:r>
              <w:rPr>
                <w:rFonts w:eastAsia="Batang"/>
                <w:color w:val="000000"/>
              </w:rPr>
              <w:t>Yes</w:t>
            </w:r>
          </w:p>
        </w:tc>
        <w:tc>
          <w:tcPr>
            <w:tcW w:w="1985" w:type="dxa"/>
          </w:tcPr>
          <w:p w14:paraId="54433A9C"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322C5FEB" w14:textId="77777777" w:rsidR="00244F24" w:rsidRPr="009E7D78" w:rsidRDefault="00244F24" w:rsidP="00470532">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244F24" w:rsidRPr="009643EE" w14:paraId="7F9588DA" w14:textId="77777777" w:rsidTr="00470532">
        <w:tc>
          <w:tcPr>
            <w:tcW w:w="1301" w:type="dxa"/>
            <w:vMerge w:val="restart"/>
          </w:tcPr>
          <w:p w14:paraId="2513786A" w14:textId="77777777" w:rsidR="00244F24" w:rsidRPr="00A33D4D" w:rsidRDefault="00244F24" w:rsidP="00470532">
            <w:pPr>
              <w:pStyle w:val="TAC"/>
              <w:rPr>
                <w:rFonts w:eastAsia="Batang"/>
                <w:b/>
                <w:color w:val="000000"/>
              </w:rPr>
            </w:pPr>
            <w:r w:rsidRPr="00A33D4D">
              <w:rPr>
                <w:rFonts w:eastAsia="Batang"/>
                <w:b/>
                <w:color w:val="000000"/>
              </w:rPr>
              <w:t>RA-RNTI, TC-RNTI</w:t>
            </w:r>
          </w:p>
        </w:tc>
        <w:tc>
          <w:tcPr>
            <w:tcW w:w="1275" w:type="dxa"/>
            <w:vMerge w:val="restart"/>
          </w:tcPr>
          <w:p w14:paraId="76FF36AC" w14:textId="77777777" w:rsidR="00244F24" w:rsidRPr="00A33D4D" w:rsidRDefault="00244F24" w:rsidP="00470532">
            <w:pPr>
              <w:pStyle w:val="TAC"/>
              <w:rPr>
                <w:rFonts w:eastAsia="Batang"/>
                <w:b/>
                <w:color w:val="000000"/>
              </w:rPr>
            </w:pPr>
            <w:r w:rsidRPr="00A33D4D">
              <w:rPr>
                <w:rFonts w:eastAsia="Batang"/>
                <w:b/>
                <w:color w:val="000000"/>
              </w:rPr>
              <w:t>Type1 common</w:t>
            </w:r>
          </w:p>
        </w:tc>
        <w:tc>
          <w:tcPr>
            <w:tcW w:w="1275" w:type="dxa"/>
          </w:tcPr>
          <w:p w14:paraId="37E15F38" w14:textId="77777777" w:rsidR="00244F24" w:rsidRPr="009643EE" w:rsidRDefault="00244F24" w:rsidP="00470532">
            <w:pPr>
              <w:pStyle w:val="TAC"/>
              <w:rPr>
                <w:rFonts w:eastAsia="Batang"/>
                <w:color w:val="000000"/>
              </w:rPr>
            </w:pPr>
            <w:r>
              <w:rPr>
                <w:rFonts w:eastAsia="Batang"/>
                <w:color w:val="000000"/>
              </w:rPr>
              <w:t>1, 2, 3</w:t>
            </w:r>
          </w:p>
        </w:tc>
        <w:tc>
          <w:tcPr>
            <w:tcW w:w="1843" w:type="dxa"/>
          </w:tcPr>
          <w:p w14:paraId="5C0EAF33"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3A6418C9"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2D17A805" w14:textId="77777777" w:rsidR="00244F24" w:rsidRPr="009643EE" w:rsidRDefault="00244F24" w:rsidP="00470532">
            <w:pPr>
              <w:pStyle w:val="TAC"/>
              <w:rPr>
                <w:rFonts w:eastAsia="Batang"/>
                <w:color w:val="000000"/>
              </w:rPr>
            </w:pPr>
            <w:r>
              <w:rPr>
                <w:rFonts w:eastAsia="Batang"/>
                <w:color w:val="000000"/>
              </w:rPr>
              <w:t>Default A</w:t>
            </w:r>
          </w:p>
        </w:tc>
      </w:tr>
      <w:tr w:rsidR="00244F24" w:rsidRPr="009643EE" w14:paraId="753AF58B" w14:textId="77777777" w:rsidTr="00470532">
        <w:tc>
          <w:tcPr>
            <w:tcW w:w="1301" w:type="dxa"/>
            <w:vMerge/>
          </w:tcPr>
          <w:p w14:paraId="26B00683" w14:textId="77777777" w:rsidR="00244F24" w:rsidRPr="00A33D4D" w:rsidRDefault="00244F24" w:rsidP="00470532">
            <w:pPr>
              <w:pStyle w:val="TAC"/>
              <w:rPr>
                <w:rFonts w:eastAsia="Batang"/>
                <w:b/>
                <w:color w:val="000000"/>
              </w:rPr>
            </w:pPr>
          </w:p>
        </w:tc>
        <w:tc>
          <w:tcPr>
            <w:tcW w:w="1275" w:type="dxa"/>
            <w:vMerge/>
          </w:tcPr>
          <w:p w14:paraId="49F6980C" w14:textId="77777777" w:rsidR="00244F24" w:rsidRPr="00A33D4D" w:rsidRDefault="00244F24" w:rsidP="00470532">
            <w:pPr>
              <w:pStyle w:val="TAC"/>
              <w:rPr>
                <w:rFonts w:eastAsia="Batang"/>
                <w:b/>
                <w:color w:val="000000"/>
              </w:rPr>
            </w:pPr>
          </w:p>
        </w:tc>
        <w:tc>
          <w:tcPr>
            <w:tcW w:w="1275" w:type="dxa"/>
          </w:tcPr>
          <w:p w14:paraId="1433D0A4" w14:textId="77777777" w:rsidR="00244F24" w:rsidRPr="009643EE" w:rsidRDefault="00244F24" w:rsidP="00470532">
            <w:pPr>
              <w:pStyle w:val="TAC"/>
              <w:rPr>
                <w:rFonts w:eastAsia="Batang"/>
                <w:color w:val="000000"/>
              </w:rPr>
            </w:pPr>
            <w:r>
              <w:rPr>
                <w:rFonts w:eastAsia="Batang"/>
                <w:color w:val="000000"/>
              </w:rPr>
              <w:t>1, 2, 3</w:t>
            </w:r>
          </w:p>
        </w:tc>
        <w:tc>
          <w:tcPr>
            <w:tcW w:w="1843" w:type="dxa"/>
          </w:tcPr>
          <w:p w14:paraId="22D7D39C" w14:textId="77777777" w:rsidR="00244F24" w:rsidRPr="009643EE" w:rsidRDefault="00244F24" w:rsidP="00470532">
            <w:pPr>
              <w:pStyle w:val="TAC"/>
              <w:rPr>
                <w:rFonts w:eastAsia="Batang"/>
                <w:color w:val="000000"/>
              </w:rPr>
            </w:pPr>
            <w:r>
              <w:rPr>
                <w:rFonts w:eastAsia="Batang"/>
                <w:color w:val="000000"/>
              </w:rPr>
              <w:t>Yes</w:t>
            </w:r>
          </w:p>
        </w:tc>
        <w:tc>
          <w:tcPr>
            <w:tcW w:w="1985" w:type="dxa"/>
          </w:tcPr>
          <w:p w14:paraId="4CDDCBB5"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73DCB5E5" w14:textId="77777777" w:rsidR="00244F24" w:rsidRPr="009643EE" w:rsidRDefault="00244F24" w:rsidP="00470532">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244F24" w:rsidRPr="009643EE" w14:paraId="749365E1" w14:textId="77777777" w:rsidTr="00470532">
        <w:tc>
          <w:tcPr>
            <w:tcW w:w="1301" w:type="dxa"/>
            <w:vMerge w:val="restart"/>
          </w:tcPr>
          <w:p w14:paraId="71EAD04D" w14:textId="77777777" w:rsidR="00244F24" w:rsidRPr="00A33D4D" w:rsidRDefault="00244F24" w:rsidP="00470532">
            <w:pPr>
              <w:pStyle w:val="TAC"/>
              <w:rPr>
                <w:rFonts w:eastAsia="Batang"/>
                <w:b/>
                <w:color w:val="000000"/>
              </w:rPr>
            </w:pPr>
            <w:r w:rsidRPr="00A33D4D">
              <w:rPr>
                <w:rFonts w:eastAsia="Batang"/>
                <w:b/>
                <w:color w:val="000000"/>
              </w:rPr>
              <w:t>P-RNTI</w:t>
            </w:r>
          </w:p>
        </w:tc>
        <w:tc>
          <w:tcPr>
            <w:tcW w:w="1275" w:type="dxa"/>
            <w:vMerge w:val="restart"/>
          </w:tcPr>
          <w:p w14:paraId="58460F16" w14:textId="77777777" w:rsidR="00244F24" w:rsidRPr="00A33D4D" w:rsidRDefault="00244F24" w:rsidP="00470532">
            <w:pPr>
              <w:pStyle w:val="TAC"/>
              <w:rPr>
                <w:rFonts w:eastAsia="Batang"/>
                <w:b/>
                <w:color w:val="000000"/>
              </w:rPr>
            </w:pPr>
            <w:r w:rsidRPr="00A33D4D">
              <w:rPr>
                <w:rFonts w:eastAsia="Batang"/>
                <w:b/>
                <w:color w:val="000000"/>
              </w:rPr>
              <w:t>Type2 common</w:t>
            </w:r>
          </w:p>
        </w:tc>
        <w:tc>
          <w:tcPr>
            <w:tcW w:w="1275" w:type="dxa"/>
          </w:tcPr>
          <w:p w14:paraId="12BD953D" w14:textId="77777777" w:rsidR="00244F24" w:rsidRPr="009643EE" w:rsidRDefault="00244F24" w:rsidP="00470532">
            <w:pPr>
              <w:pStyle w:val="TAC"/>
              <w:rPr>
                <w:rFonts w:eastAsia="Batang"/>
                <w:color w:val="000000"/>
              </w:rPr>
            </w:pPr>
            <w:r>
              <w:rPr>
                <w:rFonts w:eastAsia="Batang"/>
                <w:color w:val="000000"/>
              </w:rPr>
              <w:t>1</w:t>
            </w:r>
          </w:p>
        </w:tc>
        <w:tc>
          <w:tcPr>
            <w:tcW w:w="1843" w:type="dxa"/>
          </w:tcPr>
          <w:p w14:paraId="0E12FB43"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093DF25D"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28879607" w14:textId="77777777" w:rsidR="00244F24" w:rsidRPr="009643EE" w:rsidRDefault="00244F24" w:rsidP="00470532">
            <w:pPr>
              <w:pStyle w:val="TAC"/>
              <w:rPr>
                <w:rFonts w:eastAsia="Batang"/>
                <w:color w:val="000000"/>
              </w:rPr>
            </w:pPr>
            <w:r>
              <w:rPr>
                <w:rFonts w:eastAsia="Batang"/>
                <w:color w:val="000000"/>
              </w:rPr>
              <w:t>Default A</w:t>
            </w:r>
          </w:p>
        </w:tc>
      </w:tr>
      <w:tr w:rsidR="00244F24" w:rsidRPr="009643EE" w14:paraId="3707AFB9" w14:textId="77777777" w:rsidTr="00470532">
        <w:tc>
          <w:tcPr>
            <w:tcW w:w="1301" w:type="dxa"/>
            <w:vMerge/>
          </w:tcPr>
          <w:p w14:paraId="55B852B0" w14:textId="77777777" w:rsidR="00244F24" w:rsidRPr="009643EE" w:rsidRDefault="00244F24" w:rsidP="00470532">
            <w:pPr>
              <w:pStyle w:val="TAC"/>
              <w:rPr>
                <w:rFonts w:eastAsia="Batang"/>
                <w:color w:val="000000"/>
              </w:rPr>
            </w:pPr>
          </w:p>
        </w:tc>
        <w:tc>
          <w:tcPr>
            <w:tcW w:w="1275" w:type="dxa"/>
            <w:vMerge/>
          </w:tcPr>
          <w:p w14:paraId="1B48FDC9" w14:textId="77777777" w:rsidR="00244F24" w:rsidRPr="009643EE" w:rsidRDefault="00244F24" w:rsidP="00470532">
            <w:pPr>
              <w:pStyle w:val="TAC"/>
              <w:rPr>
                <w:rFonts w:eastAsia="Batang"/>
                <w:color w:val="000000"/>
              </w:rPr>
            </w:pPr>
          </w:p>
        </w:tc>
        <w:tc>
          <w:tcPr>
            <w:tcW w:w="1275" w:type="dxa"/>
          </w:tcPr>
          <w:p w14:paraId="5A3CC54F" w14:textId="77777777" w:rsidR="00244F24" w:rsidRPr="009643EE" w:rsidRDefault="00244F24" w:rsidP="00470532">
            <w:pPr>
              <w:pStyle w:val="TAC"/>
              <w:rPr>
                <w:rFonts w:eastAsia="Batang"/>
                <w:color w:val="000000"/>
              </w:rPr>
            </w:pPr>
            <w:r>
              <w:rPr>
                <w:rFonts w:eastAsia="Batang"/>
                <w:color w:val="000000"/>
              </w:rPr>
              <w:t>2</w:t>
            </w:r>
          </w:p>
        </w:tc>
        <w:tc>
          <w:tcPr>
            <w:tcW w:w="1843" w:type="dxa"/>
          </w:tcPr>
          <w:p w14:paraId="686A57DD"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52B9B644"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399227A5" w14:textId="77777777" w:rsidR="00244F24" w:rsidRPr="009643EE" w:rsidRDefault="00244F24" w:rsidP="00470532">
            <w:pPr>
              <w:pStyle w:val="TAC"/>
              <w:rPr>
                <w:rFonts w:eastAsia="Batang"/>
                <w:color w:val="000000"/>
              </w:rPr>
            </w:pPr>
            <w:r>
              <w:rPr>
                <w:rFonts w:eastAsia="Batang"/>
                <w:color w:val="000000"/>
              </w:rPr>
              <w:t>Default B</w:t>
            </w:r>
          </w:p>
        </w:tc>
      </w:tr>
      <w:tr w:rsidR="00244F24" w:rsidRPr="009643EE" w14:paraId="2FB9603C" w14:textId="77777777" w:rsidTr="00470532">
        <w:tc>
          <w:tcPr>
            <w:tcW w:w="1301" w:type="dxa"/>
            <w:vMerge/>
          </w:tcPr>
          <w:p w14:paraId="3CED0A53" w14:textId="77777777" w:rsidR="00244F24" w:rsidRPr="009643EE" w:rsidRDefault="00244F24" w:rsidP="00470532">
            <w:pPr>
              <w:pStyle w:val="TAC"/>
              <w:rPr>
                <w:rFonts w:eastAsia="Batang"/>
                <w:color w:val="000000"/>
              </w:rPr>
            </w:pPr>
          </w:p>
        </w:tc>
        <w:tc>
          <w:tcPr>
            <w:tcW w:w="1275" w:type="dxa"/>
            <w:vMerge/>
          </w:tcPr>
          <w:p w14:paraId="6CB1DBE1" w14:textId="77777777" w:rsidR="00244F24" w:rsidRPr="009643EE" w:rsidRDefault="00244F24" w:rsidP="00470532">
            <w:pPr>
              <w:pStyle w:val="TAC"/>
              <w:rPr>
                <w:rFonts w:eastAsia="Batang"/>
                <w:color w:val="000000"/>
              </w:rPr>
            </w:pPr>
          </w:p>
        </w:tc>
        <w:tc>
          <w:tcPr>
            <w:tcW w:w="1275" w:type="dxa"/>
          </w:tcPr>
          <w:p w14:paraId="7E4D3CBF" w14:textId="77777777" w:rsidR="00244F24" w:rsidRPr="009643EE" w:rsidRDefault="00244F24" w:rsidP="00470532">
            <w:pPr>
              <w:pStyle w:val="TAC"/>
              <w:rPr>
                <w:rFonts w:eastAsia="Batang"/>
                <w:color w:val="000000"/>
              </w:rPr>
            </w:pPr>
            <w:r>
              <w:rPr>
                <w:rFonts w:eastAsia="Batang"/>
                <w:color w:val="000000"/>
              </w:rPr>
              <w:t>3</w:t>
            </w:r>
          </w:p>
        </w:tc>
        <w:tc>
          <w:tcPr>
            <w:tcW w:w="1843" w:type="dxa"/>
          </w:tcPr>
          <w:p w14:paraId="74206EE2"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1B4ACBEA"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1F7D9492" w14:textId="77777777" w:rsidR="00244F24" w:rsidRPr="009643EE" w:rsidRDefault="00244F24" w:rsidP="00470532">
            <w:pPr>
              <w:pStyle w:val="TAC"/>
              <w:rPr>
                <w:rFonts w:eastAsia="Batang"/>
                <w:color w:val="000000"/>
              </w:rPr>
            </w:pPr>
            <w:r>
              <w:rPr>
                <w:rFonts w:eastAsia="Batang"/>
                <w:color w:val="000000"/>
              </w:rPr>
              <w:t>Default C</w:t>
            </w:r>
          </w:p>
        </w:tc>
      </w:tr>
      <w:tr w:rsidR="00244F24" w:rsidRPr="009E7D78" w14:paraId="0FC3BF51" w14:textId="77777777" w:rsidTr="00470532">
        <w:tc>
          <w:tcPr>
            <w:tcW w:w="1301" w:type="dxa"/>
            <w:vMerge/>
          </w:tcPr>
          <w:p w14:paraId="75ADA44D" w14:textId="77777777" w:rsidR="00244F24" w:rsidRPr="009643EE" w:rsidRDefault="00244F24" w:rsidP="00470532">
            <w:pPr>
              <w:pStyle w:val="TAC"/>
              <w:rPr>
                <w:rFonts w:eastAsia="Batang"/>
                <w:color w:val="000000"/>
              </w:rPr>
            </w:pPr>
          </w:p>
        </w:tc>
        <w:tc>
          <w:tcPr>
            <w:tcW w:w="1275" w:type="dxa"/>
            <w:vMerge/>
          </w:tcPr>
          <w:p w14:paraId="21851B41" w14:textId="77777777" w:rsidR="00244F24" w:rsidRPr="009643EE" w:rsidRDefault="00244F24" w:rsidP="00470532">
            <w:pPr>
              <w:pStyle w:val="TAC"/>
              <w:rPr>
                <w:rFonts w:eastAsia="Batang"/>
                <w:color w:val="000000"/>
              </w:rPr>
            </w:pPr>
          </w:p>
        </w:tc>
        <w:tc>
          <w:tcPr>
            <w:tcW w:w="1275" w:type="dxa"/>
          </w:tcPr>
          <w:p w14:paraId="0A735B11" w14:textId="77777777" w:rsidR="00244F24" w:rsidRPr="009643EE" w:rsidRDefault="00244F24" w:rsidP="00470532">
            <w:pPr>
              <w:pStyle w:val="TAC"/>
              <w:rPr>
                <w:rFonts w:eastAsia="Batang"/>
                <w:color w:val="000000"/>
              </w:rPr>
            </w:pPr>
            <w:r>
              <w:rPr>
                <w:rFonts w:eastAsia="Batang"/>
                <w:color w:val="000000"/>
              </w:rPr>
              <w:t>1,2,3</w:t>
            </w:r>
          </w:p>
        </w:tc>
        <w:tc>
          <w:tcPr>
            <w:tcW w:w="1843" w:type="dxa"/>
          </w:tcPr>
          <w:p w14:paraId="06795579" w14:textId="77777777" w:rsidR="00244F24" w:rsidRPr="009643EE" w:rsidRDefault="00244F24" w:rsidP="00470532">
            <w:pPr>
              <w:pStyle w:val="TAC"/>
              <w:rPr>
                <w:rFonts w:eastAsia="Batang"/>
                <w:color w:val="000000"/>
              </w:rPr>
            </w:pPr>
            <w:r>
              <w:rPr>
                <w:rFonts w:eastAsia="Batang"/>
                <w:color w:val="000000"/>
              </w:rPr>
              <w:t>Yes</w:t>
            </w:r>
          </w:p>
        </w:tc>
        <w:tc>
          <w:tcPr>
            <w:tcW w:w="1985" w:type="dxa"/>
          </w:tcPr>
          <w:p w14:paraId="77D0C291"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1EC53D0C" w14:textId="77777777" w:rsidR="00244F24" w:rsidRPr="009E7D78" w:rsidRDefault="00244F24" w:rsidP="00470532">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244F24" w:rsidRPr="009643EE" w14:paraId="2D75B5E5" w14:textId="77777777" w:rsidTr="00470532">
        <w:tc>
          <w:tcPr>
            <w:tcW w:w="1301" w:type="dxa"/>
            <w:vMerge w:val="restart"/>
          </w:tcPr>
          <w:p w14:paraId="638F449D" w14:textId="77777777" w:rsidR="00244F24" w:rsidRDefault="00244F24" w:rsidP="00470532">
            <w:pPr>
              <w:pStyle w:val="TAC"/>
              <w:rPr>
                <w:rFonts w:eastAsia="Batang"/>
                <w:color w:val="000000"/>
              </w:rPr>
            </w:pPr>
            <w:r>
              <w:rPr>
                <w:rFonts w:eastAsia="Batang"/>
                <w:color w:val="000000"/>
              </w:rPr>
              <w:t>C-RNTI, MCS-C-RNTI, CS-RNTI</w:t>
            </w:r>
          </w:p>
        </w:tc>
        <w:tc>
          <w:tcPr>
            <w:tcW w:w="1275" w:type="dxa"/>
            <w:vMerge w:val="restart"/>
          </w:tcPr>
          <w:p w14:paraId="0A48321A" w14:textId="77777777" w:rsidR="00244F24" w:rsidRDefault="00244F24" w:rsidP="00470532">
            <w:pPr>
              <w:pStyle w:val="TAC"/>
              <w:rPr>
                <w:rFonts w:eastAsia="Batang"/>
                <w:color w:val="000000"/>
              </w:rPr>
            </w:pPr>
            <w:r>
              <w:rPr>
                <w:rFonts w:eastAsia="Batang"/>
                <w:color w:val="000000"/>
              </w:rPr>
              <w:t>Any common search space associated with CORESET 0</w:t>
            </w:r>
          </w:p>
        </w:tc>
        <w:tc>
          <w:tcPr>
            <w:tcW w:w="1275" w:type="dxa"/>
          </w:tcPr>
          <w:p w14:paraId="0EB6B49D" w14:textId="77777777" w:rsidR="00244F24" w:rsidRPr="009643EE" w:rsidRDefault="00244F24" w:rsidP="00470532">
            <w:pPr>
              <w:pStyle w:val="TAC"/>
              <w:rPr>
                <w:rFonts w:eastAsia="Batang"/>
                <w:color w:val="000000"/>
              </w:rPr>
            </w:pPr>
            <w:r>
              <w:rPr>
                <w:rFonts w:eastAsia="Batang"/>
                <w:color w:val="000000"/>
              </w:rPr>
              <w:t>1, 2, 3</w:t>
            </w:r>
          </w:p>
        </w:tc>
        <w:tc>
          <w:tcPr>
            <w:tcW w:w="1843" w:type="dxa"/>
          </w:tcPr>
          <w:p w14:paraId="123BA21C" w14:textId="77777777" w:rsidR="00244F24" w:rsidRPr="009643EE" w:rsidRDefault="00244F24" w:rsidP="00470532">
            <w:pPr>
              <w:pStyle w:val="TAC"/>
              <w:rPr>
                <w:rFonts w:eastAsia="Batang"/>
                <w:color w:val="000000"/>
              </w:rPr>
            </w:pPr>
            <w:r>
              <w:rPr>
                <w:rFonts w:eastAsia="Batang"/>
                <w:color w:val="000000"/>
              </w:rPr>
              <w:t>No</w:t>
            </w:r>
          </w:p>
        </w:tc>
        <w:tc>
          <w:tcPr>
            <w:tcW w:w="1985" w:type="dxa"/>
          </w:tcPr>
          <w:p w14:paraId="14C6D30F"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2A9B937C" w14:textId="77777777" w:rsidR="00244F24" w:rsidRPr="009643EE" w:rsidRDefault="00244F24" w:rsidP="00470532">
            <w:pPr>
              <w:pStyle w:val="TAC"/>
              <w:rPr>
                <w:rFonts w:eastAsia="Batang"/>
                <w:color w:val="000000"/>
              </w:rPr>
            </w:pPr>
            <w:r>
              <w:rPr>
                <w:rFonts w:eastAsia="Batang"/>
                <w:color w:val="000000"/>
              </w:rPr>
              <w:t>Default A</w:t>
            </w:r>
          </w:p>
        </w:tc>
      </w:tr>
      <w:tr w:rsidR="00244F24" w:rsidRPr="009643EE" w14:paraId="0AF657DE" w14:textId="77777777" w:rsidTr="00470532">
        <w:tc>
          <w:tcPr>
            <w:tcW w:w="1301" w:type="dxa"/>
            <w:vMerge/>
          </w:tcPr>
          <w:p w14:paraId="17CFCE5D" w14:textId="77777777" w:rsidR="00244F24" w:rsidRDefault="00244F24" w:rsidP="00470532">
            <w:pPr>
              <w:pStyle w:val="TAC"/>
              <w:rPr>
                <w:rFonts w:eastAsia="Batang"/>
                <w:color w:val="000000"/>
              </w:rPr>
            </w:pPr>
          </w:p>
        </w:tc>
        <w:tc>
          <w:tcPr>
            <w:tcW w:w="1275" w:type="dxa"/>
            <w:vMerge/>
          </w:tcPr>
          <w:p w14:paraId="1A2C73CB" w14:textId="77777777" w:rsidR="00244F24" w:rsidRDefault="00244F24" w:rsidP="00470532">
            <w:pPr>
              <w:pStyle w:val="TAC"/>
              <w:rPr>
                <w:rFonts w:eastAsia="Batang"/>
                <w:color w:val="000000"/>
              </w:rPr>
            </w:pPr>
          </w:p>
        </w:tc>
        <w:tc>
          <w:tcPr>
            <w:tcW w:w="1275" w:type="dxa"/>
          </w:tcPr>
          <w:p w14:paraId="3662FA74" w14:textId="77777777" w:rsidR="00244F24" w:rsidRPr="009643EE" w:rsidRDefault="00244F24" w:rsidP="00470532">
            <w:pPr>
              <w:pStyle w:val="TAC"/>
              <w:rPr>
                <w:rFonts w:eastAsia="Batang"/>
                <w:color w:val="000000"/>
              </w:rPr>
            </w:pPr>
            <w:r>
              <w:rPr>
                <w:rFonts w:eastAsia="Batang"/>
                <w:color w:val="000000"/>
              </w:rPr>
              <w:t>1, 2, 3</w:t>
            </w:r>
          </w:p>
        </w:tc>
        <w:tc>
          <w:tcPr>
            <w:tcW w:w="1843" w:type="dxa"/>
          </w:tcPr>
          <w:p w14:paraId="0E2F0777" w14:textId="77777777" w:rsidR="00244F24" w:rsidRPr="009643EE" w:rsidRDefault="00244F24" w:rsidP="00470532">
            <w:pPr>
              <w:pStyle w:val="TAC"/>
              <w:rPr>
                <w:rFonts w:eastAsia="Batang"/>
                <w:color w:val="000000"/>
              </w:rPr>
            </w:pPr>
            <w:r>
              <w:rPr>
                <w:rFonts w:eastAsia="Batang"/>
                <w:color w:val="000000"/>
              </w:rPr>
              <w:t>Yes</w:t>
            </w:r>
          </w:p>
        </w:tc>
        <w:tc>
          <w:tcPr>
            <w:tcW w:w="1985" w:type="dxa"/>
          </w:tcPr>
          <w:p w14:paraId="3D3E131B" w14:textId="77777777" w:rsidR="00244F24" w:rsidRPr="009643EE" w:rsidRDefault="00244F24" w:rsidP="00470532">
            <w:pPr>
              <w:pStyle w:val="TAC"/>
              <w:rPr>
                <w:rFonts w:eastAsia="Batang"/>
                <w:color w:val="000000"/>
              </w:rPr>
            </w:pPr>
            <w:r>
              <w:rPr>
                <w:rFonts w:eastAsia="Batang"/>
                <w:color w:val="000000"/>
              </w:rPr>
              <w:t>-</w:t>
            </w:r>
          </w:p>
        </w:tc>
        <w:tc>
          <w:tcPr>
            <w:tcW w:w="1839" w:type="dxa"/>
          </w:tcPr>
          <w:p w14:paraId="116FD977" w14:textId="77777777" w:rsidR="00244F24" w:rsidRPr="009643EE" w:rsidRDefault="00244F24" w:rsidP="00470532">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6C47AD">
              <w:rPr>
                <w:rFonts w:eastAsia="Batang"/>
                <w:i/>
                <w:color w:val="000000"/>
                <w:highlight w:val="yellow"/>
              </w:rPr>
              <w:t>pdsch-ConfigCommon</w:t>
            </w:r>
          </w:p>
        </w:tc>
      </w:tr>
      <w:tr w:rsidR="00244F24" w:rsidRPr="00C55560" w14:paraId="7E9C40F8" w14:textId="77777777" w:rsidTr="00470532">
        <w:tc>
          <w:tcPr>
            <w:tcW w:w="1301" w:type="dxa"/>
            <w:vMerge w:val="restart"/>
          </w:tcPr>
          <w:p w14:paraId="27958484" w14:textId="77777777" w:rsidR="00244F24" w:rsidRPr="00C55560" w:rsidRDefault="00244F24" w:rsidP="00470532">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2E097D84" w14:textId="77777777" w:rsidR="00244F24" w:rsidRDefault="00244F24" w:rsidP="00470532">
            <w:pPr>
              <w:pStyle w:val="TAC"/>
              <w:rPr>
                <w:rFonts w:eastAsia="Batang"/>
                <w:color w:val="000000"/>
              </w:rPr>
            </w:pPr>
            <w:r>
              <w:rPr>
                <w:rFonts w:eastAsia="Batang"/>
                <w:color w:val="000000"/>
              </w:rPr>
              <w:t>Any common search space not associated with CORESET 0</w:t>
            </w:r>
          </w:p>
          <w:p w14:paraId="3D210852" w14:textId="77777777" w:rsidR="00244F24" w:rsidRDefault="00244F24" w:rsidP="00470532">
            <w:pPr>
              <w:pStyle w:val="TAC"/>
              <w:rPr>
                <w:rFonts w:eastAsia="Batang"/>
                <w:color w:val="000000"/>
              </w:rPr>
            </w:pPr>
          </w:p>
          <w:p w14:paraId="374903B0" w14:textId="77777777" w:rsidR="00244F24" w:rsidRPr="00C55560" w:rsidRDefault="00244F24" w:rsidP="00470532">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071F3EDF" w14:textId="77777777" w:rsidR="00244F24" w:rsidRPr="00C55560" w:rsidRDefault="00244F24" w:rsidP="00470532">
            <w:pPr>
              <w:pStyle w:val="TAC"/>
              <w:rPr>
                <w:rFonts w:eastAsia="Batang"/>
                <w:color w:val="000000"/>
              </w:rPr>
            </w:pPr>
            <w:r>
              <w:rPr>
                <w:rFonts w:eastAsia="Batang"/>
                <w:color w:val="000000"/>
              </w:rPr>
              <w:t>1,2,3</w:t>
            </w:r>
          </w:p>
        </w:tc>
        <w:tc>
          <w:tcPr>
            <w:tcW w:w="1843" w:type="dxa"/>
          </w:tcPr>
          <w:p w14:paraId="54BBB2DF" w14:textId="77777777" w:rsidR="00244F24" w:rsidRPr="00C55560" w:rsidRDefault="00244F24" w:rsidP="00470532">
            <w:pPr>
              <w:pStyle w:val="TAC"/>
              <w:rPr>
                <w:rFonts w:eastAsia="Batang"/>
                <w:color w:val="000000"/>
              </w:rPr>
            </w:pPr>
            <w:r w:rsidRPr="00C55560">
              <w:rPr>
                <w:rFonts w:eastAsia="Batang"/>
                <w:color w:val="000000"/>
              </w:rPr>
              <w:t>No</w:t>
            </w:r>
          </w:p>
        </w:tc>
        <w:tc>
          <w:tcPr>
            <w:tcW w:w="1985" w:type="dxa"/>
          </w:tcPr>
          <w:p w14:paraId="3FCA0840" w14:textId="77777777" w:rsidR="00244F24" w:rsidRPr="00C55560" w:rsidRDefault="00244F24" w:rsidP="00470532">
            <w:pPr>
              <w:pStyle w:val="TAC"/>
              <w:rPr>
                <w:rFonts w:eastAsia="Batang"/>
                <w:color w:val="000000"/>
              </w:rPr>
            </w:pPr>
            <w:r w:rsidRPr="00C55560">
              <w:rPr>
                <w:rFonts w:eastAsia="Batang"/>
                <w:color w:val="000000"/>
              </w:rPr>
              <w:t>No</w:t>
            </w:r>
          </w:p>
        </w:tc>
        <w:tc>
          <w:tcPr>
            <w:tcW w:w="1839" w:type="dxa"/>
          </w:tcPr>
          <w:p w14:paraId="44AB6707" w14:textId="77777777" w:rsidR="00244F24" w:rsidRPr="00C55560" w:rsidRDefault="00244F24" w:rsidP="00470532">
            <w:pPr>
              <w:pStyle w:val="TAC"/>
              <w:rPr>
                <w:rFonts w:eastAsia="Batang"/>
                <w:color w:val="000000"/>
              </w:rPr>
            </w:pPr>
            <w:r w:rsidRPr="00C55560">
              <w:rPr>
                <w:rFonts w:eastAsia="Batang"/>
                <w:color w:val="000000"/>
              </w:rPr>
              <w:t>Default A</w:t>
            </w:r>
          </w:p>
        </w:tc>
      </w:tr>
      <w:tr w:rsidR="00244F24" w:rsidRPr="00C55560" w14:paraId="75760D98" w14:textId="77777777" w:rsidTr="00470532">
        <w:tc>
          <w:tcPr>
            <w:tcW w:w="1301" w:type="dxa"/>
            <w:vMerge/>
          </w:tcPr>
          <w:p w14:paraId="4B756A98" w14:textId="77777777" w:rsidR="00244F24" w:rsidRPr="00C55560" w:rsidRDefault="00244F24" w:rsidP="00470532">
            <w:pPr>
              <w:pStyle w:val="TAC"/>
              <w:rPr>
                <w:rFonts w:eastAsia="Batang"/>
                <w:color w:val="000000"/>
              </w:rPr>
            </w:pPr>
          </w:p>
        </w:tc>
        <w:tc>
          <w:tcPr>
            <w:tcW w:w="1275" w:type="dxa"/>
            <w:vMerge/>
          </w:tcPr>
          <w:p w14:paraId="728736D6" w14:textId="77777777" w:rsidR="00244F24" w:rsidRPr="00C55560" w:rsidRDefault="00244F24" w:rsidP="00470532">
            <w:pPr>
              <w:pStyle w:val="TAC"/>
              <w:rPr>
                <w:rFonts w:eastAsia="Batang"/>
                <w:color w:val="000000"/>
              </w:rPr>
            </w:pPr>
          </w:p>
        </w:tc>
        <w:tc>
          <w:tcPr>
            <w:tcW w:w="1275" w:type="dxa"/>
          </w:tcPr>
          <w:p w14:paraId="484FA5FB" w14:textId="77777777" w:rsidR="00244F24" w:rsidRPr="00C55560" w:rsidRDefault="00244F24" w:rsidP="00470532">
            <w:pPr>
              <w:pStyle w:val="TAC"/>
              <w:rPr>
                <w:rFonts w:eastAsia="Batang"/>
                <w:color w:val="000000"/>
              </w:rPr>
            </w:pPr>
            <w:r>
              <w:rPr>
                <w:rFonts w:eastAsia="Batang"/>
                <w:color w:val="000000"/>
              </w:rPr>
              <w:t>1,2,3</w:t>
            </w:r>
          </w:p>
        </w:tc>
        <w:tc>
          <w:tcPr>
            <w:tcW w:w="1843" w:type="dxa"/>
          </w:tcPr>
          <w:p w14:paraId="329F59F0" w14:textId="77777777" w:rsidR="00244F24" w:rsidRPr="00C55560" w:rsidRDefault="00244F24" w:rsidP="00470532">
            <w:pPr>
              <w:pStyle w:val="TAC"/>
              <w:rPr>
                <w:rFonts w:eastAsia="Batang"/>
                <w:color w:val="000000"/>
              </w:rPr>
            </w:pPr>
            <w:r w:rsidRPr="00C55560">
              <w:rPr>
                <w:rFonts w:eastAsia="Batang"/>
                <w:color w:val="000000"/>
              </w:rPr>
              <w:t>Yes</w:t>
            </w:r>
          </w:p>
        </w:tc>
        <w:tc>
          <w:tcPr>
            <w:tcW w:w="1985" w:type="dxa"/>
          </w:tcPr>
          <w:p w14:paraId="264A182B" w14:textId="77777777" w:rsidR="00244F24" w:rsidRPr="00C55560" w:rsidRDefault="00244F24" w:rsidP="00470532">
            <w:pPr>
              <w:pStyle w:val="TAC"/>
              <w:rPr>
                <w:rFonts w:eastAsia="Batang"/>
                <w:color w:val="000000"/>
              </w:rPr>
            </w:pPr>
            <w:r w:rsidRPr="00C55560">
              <w:rPr>
                <w:rFonts w:eastAsia="Batang"/>
                <w:color w:val="000000"/>
              </w:rPr>
              <w:t>No</w:t>
            </w:r>
          </w:p>
        </w:tc>
        <w:tc>
          <w:tcPr>
            <w:tcW w:w="1839" w:type="dxa"/>
          </w:tcPr>
          <w:p w14:paraId="038DE425" w14:textId="77777777" w:rsidR="00244F24" w:rsidRPr="00C55560" w:rsidRDefault="00244F24" w:rsidP="00470532">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244F24" w:rsidRPr="00C55560" w14:paraId="7C038D0C" w14:textId="77777777" w:rsidTr="00470532">
        <w:tc>
          <w:tcPr>
            <w:tcW w:w="1301" w:type="dxa"/>
            <w:vMerge/>
          </w:tcPr>
          <w:p w14:paraId="4CF47C3A" w14:textId="77777777" w:rsidR="00244F24" w:rsidRPr="00C55560" w:rsidRDefault="00244F24" w:rsidP="00470532">
            <w:pPr>
              <w:pStyle w:val="TAC"/>
              <w:rPr>
                <w:rFonts w:eastAsia="Batang"/>
                <w:color w:val="000000"/>
              </w:rPr>
            </w:pPr>
          </w:p>
        </w:tc>
        <w:tc>
          <w:tcPr>
            <w:tcW w:w="1275" w:type="dxa"/>
            <w:vMerge/>
          </w:tcPr>
          <w:p w14:paraId="5A4E8839" w14:textId="77777777" w:rsidR="00244F24" w:rsidRPr="00C55560" w:rsidRDefault="00244F24" w:rsidP="00470532">
            <w:pPr>
              <w:pStyle w:val="TAC"/>
              <w:rPr>
                <w:rFonts w:eastAsia="Batang"/>
                <w:color w:val="000000"/>
              </w:rPr>
            </w:pPr>
          </w:p>
        </w:tc>
        <w:tc>
          <w:tcPr>
            <w:tcW w:w="1275" w:type="dxa"/>
          </w:tcPr>
          <w:p w14:paraId="11CCD3AB" w14:textId="77777777" w:rsidR="00244F24" w:rsidRPr="00C55560" w:rsidRDefault="00244F24" w:rsidP="00470532">
            <w:pPr>
              <w:pStyle w:val="TAC"/>
              <w:rPr>
                <w:rFonts w:eastAsia="Batang"/>
                <w:color w:val="000000"/>
              </w:rPr>
            </w:pPr>
            <w:r>
              <w:rPr>
                <w:rFonts w:eastAsia="Batang"/>
                <w:color w:val="000000"/>
              </w:rPr>
              <w:t>1,2,3</w:t>
            </w:r>
          </w:p>
        </w:tc>
        <w:tc>
          <w:tcPr>
            <w:tcW w:w="1843" w:type="dxa"/>
          </w:tcPr>
          <w:p w14:paraId="79E0FC3E" w14:textId="77777777" w:rsidR="00244F24" w:rsidRPr="00C55560" w:rsidRDefault="00244F24" w:rsidP="00470532">
            <w:pPr>
              <w:pStyle w:val="TAC"/>
              <w:rPr>
                <w:rFonts w:eastAsia="Batang"/>
                <w:color w:val="000000"/>
              </w:rPr>
            </w:pPr>
            <w:r w:rsidRPr="00C55560">
              <w:rPr>
                <w:rFonts w:eastAsia="Batang"/>
                <w:color w:val="000000"/>
              </w:rPr>
              <w:t>No/Yes</w:t>
            </w:r>
          </w:p>
        </w:tc>
        <w:tc>
          <w:tcPr>
            <w:tcW w:w="1985" w:type="dxa"/>
          </w:tcPr>
          <w:p w14:paraId="4739CE69" w14:textId="77777777" w:rsidR="00244F24" w:rsidRPr="00C55560" w:rsidRDefault="00244F24" w:rsidP="00470532">
            <w:pPr>
              <w:pStyle w:val="TAC"/>
              <w:rPr>
                <w:rFonts w:eastAsia="Batang"/>
                <w:color w:val="000000"/>
              </w:rPr>
            </w:pPr>
            <w:r w:rsidRPr="00C55560">
              <w:rPr>
                <w:rFonts w:eastAsia="Batang"/>
                <w:color w:val="000000"/>
              </w:rPr>
              <w:t>Yes</w:t>
            </w:r>
          </w:p>
        </w:tc>
        <w:tc>
          <w:tcPr>
            <w:tcW w:w="1839" w:type="dxa"/>
          </w:tcPr>
          <w:p w14:paraId="0FB05D9A" w14:textId="77777777" w:rsidR="00244F24" w:rsidRPr="00C55560" w:rsidRDefault="00244F24" w:rsidP="00470532">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6C47AD">
              <w:rPr>
                <w:rFonts w:eastAsia="Batang"/>
                <w:i/>
                <w:color w:val="000000"/>
                <w:highlight w:val="green"/>
              </w:rPr>
              <w:t>pdsch-Config</w:t>
            </w:r>
          </w:p>
        </w:tc>
      </w:tr>
    </w:tbl>
    <w:p w14:paraId="2F46F6BA" w14:textId="77777777" w:rsidR="00244F24" w:rsidRDefault="00244F24" w:rsidP="00244F24"/>
    <w:p w14:paraId="507410AA" w14:textId="77777777" w:rsidR="00244F24" w:rsidRPr="0020468D" w:rsidRDefault="00244F24" w:rsidP="00244F24">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14:paraId="6F455558" w14:textId="77777777" w:rsidTr="00470532">
        <w:tc>
          <w:tcPr>
            <w:tcW w:w="1510" w:type="dxa"/>
            <w:shd w:val="clear" w:color="auto" w:fill="auto"/>
          </w:tcPr>
          <w:p w14:paraId="0FB03475" w14:textId="77777777" w:rsidR="00244F24" w:rsidRPr="00764C2F" w:rsidRDefault="00244F24" w:rsidP="00470532">
            <w:pPr>
              <w:pStyle w:val="TAH"/>
              <w:rPr>
                <w:rFonts w:eastAsia="Batang"/>
                <w:color w:val="000000"/>
              </w:rPr>
            </w:pPr>
            <w:r w:rsidRPr="00764C2F">
              <w:rPr>
                <w:rFonts w:eastAsia="Batang"/>
                <w:color w:val="000000"/>
              </w:rPr>
              <w:t>Row index</w:t>
            </w:r>
          </w:p>
        </w:tc>
        <w:tc>
          <w:tcPr>
            <w:tcW w:w="1510" w:type="dxa"/>
            <w:shd w:val="clear" w:color="auto" w:fill="auto"/>
          </w:tcPr>
          <w:p w14:paraId="75D93927" w14:textId="77777777" w:rsidR="00244F24" w:rsidRPr="009C5C9E" w:rsidRDefault="00244F24" w:rsidP="00470532">
            <w:pPr>
              <w:pStyle w:val="TAH"/>
              <w:rPr>
                <w:rFonts w:eastAsia="Batang"/>
                <w:i/>
                <w:color w:val="000000"/>
              </w:rPr>
            </w:pPr>
            <w:bookmarkStart w:id="57" w:name="_Hlk513099354"/>
            <w:r w:rsidRPr="00CA6B1E">
              <w:rPr>
                <w:rFonts w:eastAsia="Batang"/>
                <w:i/>
                <w:color w:val="000000"/>
              </w:rPr>
              <w:t>dmrs-TypeA-Position</w:t>
            </w:r>
            <w:bookmarkEnd w:id="57"/>
          </w:p>
        </w:tc>
        <w:tc>
          <w:tcPr>
            <w:tcW w:w="1510" w:type="dxa"/>
            <w:shd w:val="clear" w:color="auto" w:fill="auto"/>
          </w:tcPr>
          <w:p w14:paraId="29728667" w14:textId="77777777" w:rsidR="00244F24" w:rsidRPr="00764C2F" w:rsidRDefault="00244F24" w:rsidP="00470532">
            <w:pPr>
              <w:pStyle w:val="TAH"/>
              <w:rPr>
                <w:rFonts w:eastAsia="Batang"/>
                <w:color w:val="000000"/>
              </w:rPr>
            </w:pPr>
            <w:r w:rsidRPr="00764C2F">
              <w:rPr>
                <w:rFonts w:eastAsia="Batang"/>
                <w:color w:val="000000"/>
              </w:rPr>
              <w:t>PDSCH mapping type</w:t>
            </w:r>
          </w:p>
        </w:tc>
        <w:tc>
          <w:tcPr>
            <w:tcW w:w="1510" w:type="dxa"/>
            <w:shd w:val="clear" w:color="auto" w:fill="auto"/>
          </w:tcPr>
          <w:p w14:paraId="299AF35D" w14:textId="77777777" w:rsidR="00244F24" w:rsidRPr="00764C2F" w:rsidRDefault="00244F24" w:rsidP="00470532">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3876F760" w14:textId="77777777" w:rsidR="00244F24" w:rsidRPr="00764C2F" w:rsidRDefault="00244F24" w:rsidP="00470532">
            <w:pPr>
              <w:pStyle w:val="TAH"/>
              <w:rPr>
                <w:rFonts w:eastAsia="Batang"/>
                <w:i/>
                <w:color w:val="000000"/>
              </w:rPr>
            </w:pPr>
            <w:r w:rsidRPr="00764C2F">
              <w:rPr>
                <w:rFonts w:eastAsia="Batang"/>
                <w:i/>
                <w:color w:val="000000"/>
              </w:rPr>
              <w:t>S</w:t>
            </w:r>
          </w:p>
        </w:tc>
        <w:tc>
          <w:tcPr>
            <w:tcW w:w="1511" w:type="dxa"/>
            <w:shd w:val="clear" w:color="auto" w:fill="auto"/>
          </w:tcPr>
          <w:p w14:paraId="46FCE761" w14:textId="77777777" w:rsidR="00244F24" w:rsidRPr="00764C2F" w:rsidRDefault="00244F24" w:rsidP="00470532">
            <w:pPr>
              <w:pStyle w:val="TAH"/>
              <w:rPr>
                <w:rFonts w:eastAsia="Batang"/>
                <w:i/>
                <w:color w:val="000000"/>
              </w:rPr>
            </w:pPr>
            <w:r w:rsidRPr="00764C2F">
              <w:rPr>
                <w:rFonts w:eastAsia="Batang"/>
                <w:i/>
                <w:color w:val="000000"/>
              </w:rPr>
              <w:t>L</w:t>
            </w:r>
          </w:p>
        </w:tc>
      </w:tr>
      <w:tr w:rsidR="00244F24" w14:paraId="550E897E" w14:textId="77777777" w:rsidTr="00470532">
        <w:tc>
          <w:tcPr>
            <w:tcW w:w="1510" w:type="dxa"/>
            <w:vMerge w:val="restart"/>
            <w:shd w:val="clear" w:color="auto" w:fill="auto"/>
          </w:tcPr>
          <w:p w14:paraId="51E7FA64" w14:textId="77777777" w:rsidR="00244F24" w:rsidRPr="00461370" w:rsidRDefault="00244F24" w:rsidP="00470532">
            <w:pPr>
              <w:pStyle w:val="TAC"/>
              <w:rPr>
                <w:rFonts w:eastAsia="Batang"/>
                <w:color w:val="000000"/>
              </w:rPr>
            </w:pPr>
            <w:r>
              <w:rPr>
                <w:rFonts w:eastAsia="Batang"/>
                <w:color w:val="000000"/>
              </w:rPr>
              <w:t>1</w:t>
            </w:r>
          </w:p>
        </w:tc>
        <w:tc>
          <w:tcPr>
            <w:tcW w:w="1510" w:type="dxa"/>
            <w:shd w:val="clear" w:color="auto" w:fill="auto"/>
          </w:tcPr>
          <w:p w14:paraId="4B7DBE0C"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31F0A588"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780B1DB5"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5D7F97A5"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02E98E8E" w14:textId="77777777" w:rsidR="00244F24" w:rsidRPr="00461370" w:rsidRDefault="00244F24" w:rsidP="00470532">
            <w:pPr>
              <w:pStyle w:val="TAC"/>
              <w:rPr>
                <w:rFonts w:eastAsia="Batang"/>
                <w:color w:val="000000"/>
              </w:rPr>
            </w:pPr>
            <w:r w:rsidRPr="00461370">
              <w:rPr>
                <w:rFonts w:eastAsia="Batang"/>
                <w:color w:val="000000"/>
              </w:rPr>
              <w:t>12</w:t>
            </w:r>
          </w:p>
        </w:tc>
      </w:tr>
      <w:tr w:rsidR="00244F24" w14:paraId="205906C4" w14:textId="77777777" w:rsidTr="00470532">
        <w:tc>
          <w:tcPr>
            <w:tcW w:w="1510" w:type="dxa"/>
            <w:vMerge/>
            <w:shd w:val="clear" w:color="auto" w:fill="auto"/>
          </w:tcPr>
          <w:p w14:paraId="29BD918D" w14:textId="77777777" w:rsidR="00244F24" w:rsidRPr="00461370" w:rsidRDefault="00244F24" w:rsidP="00470532">
            <w:pPr>
              <w:pStyle w:val="TAC"/>
              <w:rPr>
                <w:rFonts w:eastAsia="Batang"/>
                <w:color w:val="000000"/>
              </w:rPr>
            </w:pPr>
          </w:p>
        </w:tc>
        <w:tc>
          <w:tcPr>
            <w:tcW w:w="1510" w:type="dxa"/>
            <w:shd w:val="clear" w:color="auto" w:fill="auto"/>
          </w:tcPr>
          <w:p w14:paraId="6885927B"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675164BA"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389230ED"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5B6BC984" w14:textId="77777777" w:rsidR="00244F24" w:rsidRPr="00461370" w:rsidRDefault="00244F24" w:rsidP="00470532">
            <w:pPr>
              <w:pStyle w:val="TAC"/>
              <w:rPr>
                <w:rFonts w:eastAsia="Batang"/>
                <w:color w:val="000000"/>
              </w:rPr>
            </w:pPr>
            <w:r w:rsidRPr="00461370">
              <w:rPr>
                <w:rFonts w:eastAsia="Batang"/>
                <w:color w:val="000000"/>
              </w:rPr>
              <w:t>3</w:t>
            </w:r>
          </w:p>
        </w:tc>
        <w:tc>
          <w:tcPr>
            <w:tcW w:w="1511" w:type="dxa"/>
            <w:shd w:val="clear" w:color="auto" w:fill="auto"/>
          </w:tcPr>
          <w:p w14:paraId="511EA97D" w14:textId="77777777" w:rsidR="00244F24" w:rsidRPr="00461370" w:rsidRDefault="00244F24" w:rsidP="00470532">
            <w:pPr>
              <w:pStyle w:val="TAC"/>
              <w:rPr>
                <w:rFonts w:eastAsia="Batang"/>
                <w:color w:val="000000"/>
              </w:rPr>
            </w:pPr>
            <w:r w:rsidRPr="00461370">
              <w:rPr>
                <w:rFonts w:eastAsia="Batang"/>
                <w:color w:val="000000"/>
              </w:rPr>
              <w:t>11</w:t>
            </w:r>
          </w:p>
        </w:tc>
      </w:tr>
      <w:tr w:rsidR="00244F24" w14:paraId="4DB042D0" w14:textId="77777777" w:rsidTr="00470532">
        <w:tc>
          <w:tcPr>
            <w:tcW w:w="1510" w:type="dxa"/>
            <w:vMerge w:val="restart"/>
            <w:shd w:val="clear" w:color="auto" w:fill="auto"/>
          </w:tcPr>
          <w:p w14:paraId="12654554" w14:textId="77777777" w:rsidR="00244F24" w:rsidRPr="00461370" w:rsidRDefault="00244F24" w:rsidP="00470532">
            <w:pPr>
              <w:pStyle w:val="TAC"/>
              <w:rPr>
                <w:rFonts w:eastAsia="Batang"/>
                <w:color w:val="000000"/>
              </w:rPr>
            </w:pPr>
            <w:r>
              <w:rPr>
                <w:rFonts w:eastAsia="Batang"/>
                <w:color w:val="000000"/>
              </w:rPr>
              <w:t>2</w:t>
            </w:r>
          </w:p>
        </w:tc>
        <w:tc>
          <w:tcPr>
            <w:tcW w:w="1510" w:type="dxa"/>
            <w:shd w:val="clear" w:color="auto" w:fill="auto"/>
            <w:vAlign w:val="center"/>
          </w:tcPr>
          <w:p w14:paraId="52215CDD"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64F470B6"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1094DB93"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39B847A2"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6DA0D24A" w14:textId="77777777" w:rsidR="00244F24" w:rsidRPr="00461370" w:rsidRDefault="00244F24" w:rsidP="00470532">
            <w:pPr>
              <w:pStyle w:val="TAC"/>
              <w:rPr>
                <w:rFonts w:eastAsia="Batang"/>
                <w:color w:val="000000"/>
              </w:rPr>
            </w:pPr>
            <w:r w:rsidRPr="00461370">
              <w:rPr>
                <w:rFonts w:eastAsia="Batang"/>
                <w:color w:val="000000"/>
              </w:rPr>
              <w:t>10</w:t>
            </w:r>
          </w:p>
        </w:tc>
      </w:tr>
      <w:tr w:rsidR="00244F24" w14:paraId="28844BF4" w14:textId="77777777" w:rsidTr="00470532">
        <w:tc>
          <w:tcPr>
            <w:tcW w:w="1510" w:type="dxa"/>
            <w:vMerge/>
            <w:shd w:val="clear" w:color="auto" w:fill="auto"/>
          </w:tcPr>
          <w:p w14:paraId="7E000EFC" w14:textId="77777777" w:rsidR="00244F24" w:rsidRPr="00461370" w:rsidRDefault="00244F24" w:rsidP="00470532">
            <w:pPr>
              <w:pStyle w:val="TAC"/>
              <w:rPr>
                <w:rFonts w:eastAsia="Batang"/>
                <w:color w:val="000000"/>
              </w:rPr>
            </w:pPr>
          </w:p>
        </w:tc>
        <w:tc>
          <w:tcPr>
            <w:tcW w:w="1510" w:type="dxa"/>
            <w:shd w:val="clear" w:color="auto" w:fill="auto"/>
            <w:vAlign w:val="center"/>
          </w:tcPr>
          <w:p w14:paraId="634BC930"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6D722926"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4FA19A87"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05B21379" w14:textId="77777777" w:rsidR="00244F24" w:rsidRPr="00461370" w:rsidRDefault="00244F24" w:rsidP="00470532">
            <w:pPr>
              <w:pStyle w:val="TAC"/>
              <w:rPr>
                <w:rFonts w:eastAsia="Batang"/>
                <w:color w:val="000000"/>
              </w:rPr>
            </w:pPr>
            <w:r w:rsidRPr="00461370">
              <w:rPr>
                <w:rFonts w:eastAsia="Batang"/>
                <w:color w:val="000000"/>
              </w:rPr>
              <w:t>3</w:t>
            </w:r>
          </w:p>
        </w:tc>
        <w:tc>
          <w:tcPr>
            <w:tcW w:w="1511" w:type="dxa"/>
            <w:shd w:val="clear" w:color="auto" w:fill="auto"/>
          </w:tcPr>
          <w:p w14:paraId="1BA1C80D" w14:textId="77777777" w:rsidR="00244F24" w:rsidRPr="00461370" w:rsidRDefault="00244F24" w:rsidP="00470532">
            <w:pPr>
              <w:pStyle w:val="TAC"/>
              <w:rPr>
                <w:rFonts w:eastAsia="Batang"/>
                <w:color w:val="000000"/>
              </w:rPr>
            </w:pPr>
            <w:r w:rsidRPr="00461370">
              <w:rPr>
                <w:rFonts w:eastAsia="Batang"/>
                <w:color w:val="000000"/>
              </w:rPr>
              <w:t>9</w:t>
            </w:r>
          </w:p>
        </w:tc>
      </w:tr>
      <w:tr w:rsidR="00244F24" w14:paraId="5CC3BC0C" w14:textId="77777777" w:rsidTr="00470532">
        <w:tc>
          <w:tcPr>
            <w:tcW w:w="1510" w:type="dxa"/>
            <w:vMerge w:val="restart"/>
            <w:shd w:val="clear" w:color="auto" w:fill="auto"/>
          </w:tcPr>
          <w:p w14:paraId="76629013" w14:textId="77777777" w:rsidR="00244F24" w:rsidRPr="00461370" w:rsidRDefault="00244F24" w:rsidP="00470532">
            <w:pPr>
              <w:pStyle w:val="TAC"/>
              <w:rPr>
                <w:rFonts w:eastAsia="Batang"/>
                <w:color w:val="000000"/>
              </w:rPr>
            </w:pPr>
            <w:r>
              <w:rPr>
                <w:rFonts w:eastAsia="Batang"/>
                <w:color w:val="000000"/>
              </w:rPr>
              <w:t>3</w:t>
            </w:r>
          </w:p>
        </w:tc>
        <w:tc>
          <w:tcPr>
            <w:tcW w:w="1510" w:type="dxa"/>
            <w:shd w:val="clear" w:color="auto" w:fill="auto"/>
            <w:vAlign w:val="center"/>
          </w:tcPr>
          <w:p w14:paraId="3E3E3133"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72F23496"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50D84E22"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153A6112"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7BAAA688" w14:textId="77777777" w:rsidR="00244F24" w:rsidRPr="00461370" w:rsidRDefault="00244F24" w:rsidP="00470532">
            <w:pPr>
              <w:pStyle w:val="TAC"/>
              <w:rPr>
                <w:rFonts w:eastAsia="Batang"/>
                <w:color w:val="000000"/>
              </w:rPr>
            </w:pPr>
            <w:r w:rsidRPr="00461370">
              <w:rPr>
                <w:rFonts w:eastAsia="Batang"/>
                <w:color w:val="000000"/>
              </w:rPr>
              <w:t>9</w:t>
            </w:r>
          </w:p>
        </w:tc>
      </w:tr>
      <w:tr w:rsidR="00244F24" w14:paraId="4A6D9A98" w14:textId="77777777" w:rsidTr="00470532">
        <w:tc>
          <w:tcPr>
            <w:tcW w:w="1510" w:type="dxa"/>
            <w:vMerge/>
            <w:shd w:val="clear" w:color="auto" w:fill="auto"/>
          </w:tcPr>
          <w:p w14:paraId="5C11EFF3" w14:textId="77777777" w:rsidR="00244F24" w:rsidRPr="00461370" w:rsidRDefault="00244F24" w:rsidP="00470532">
            <w:pPr>
              <w:pStyle w:val="TAC"/>
              <w:rPr>
                <w:rFonts w:eastAsia="Batang"/>
                <w:color w:val="000000"/>
              </w:rPr>
            </w:pPr>
          </w:p>
        </w:tc>
        <w:tc>
          <w:tcPr>
            <w:tcW w:w="1510" w:type="dxa"/>
            <w:shd w:val="clear" w:color="auto" w:fill="auto"/>
            <w:vAlign w:val="center"/>
          </w:tcPr>
          <w:p w14:paraId="372F2414"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2687F533"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48D66883"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64745243" w14:textId="77777777" w:rsidR="00244F24" w:rsidRPr="00461370" w:rsidRDefault="00244F24" w:rsidP="00470532">
            <w:pPr>
              <w:pStyle w:val="TAC"/>
              <w:rPr>
                <w:rFonts w:eastAsia="Batang"/>
                <w:color w:val="000000"/>
              </w:rPr>
            </w:pPr>
            <w:r w:rsidRPr="00461370">
              <w:rPr>
                <w:rFonts w:eastAsia="Batang"/>
                <w:color w:val="000000"/>
              </w:rPr>
              <w:t>3</w:t>
            </w:r>
          </w:p>
        </w:tc>
        <w:tc>
          <w:tcPr>
            <w:tcW w:w="1511" w:type="dxa"/>
            <w:shd w:val="clear" w:color="auto" w:fill="auto"/>
          </w:tcPr>
          <w:p w14:paraId="5D84CB06" w14:textId="77777777" w:rsidR="00244F24" w:rsidRPr="00461370" w:rsidRDefault="00244F24" w:rsidP="00470532">
            <w:pPr>
              <w:pStyle w:val="TAC"/>
              <w:rPr>
                <w:rFonts w:eastAsia="Batang"/>
                <w:color w:val="000000"/>
              </w:rPr>
            </w:pPr>
            <w:r w:rsidRPr="00461370">
              <w:rPr>
                <w:rFonts w:eastAsia="Batang"/>
                <w:color w:val="000000"/>
              </w:rPr>
              <w:t>8</w:t>
            </w:r>
          </w:p>
        </w:tc>
      </w:tr>
      <w:tr w:rsidR="00244F24" w14:paraId="774E9EAF" w14:textId="77777777" w:rsidTr="00470532">
        <w:tc>
          <w:tcPr>
            <w:tcW w:w="1510" w:type="dxa"/>
            <w:vMerge w:val="restart"/>
            <w:shd w:val="clear" w:color="auto" w:fill="auto"/>
          </w:tcPr>
          <w:p w14:paraId="69D084E5" w14:textId="77777777" w:rsidR="00244F24" w:rsidRPr="00461370" w:rsidRDefault="00244F24" w:rsidP="00470532">
            <w:pPr>
              <w:pStyle w:val="TAC"/>
              <w:rPr>
                <w:rFonts w:eastAsia="Batang"/>
                <w:color w:val="000000"/>
              </w:rPr>
            </w:pPr>
            <w:r>
              <w:rPr>
                <w:rFonts w:eastAsia="Batang"/>
                <w:color w:val="000000"/>
              </w:rPr>
              <w:t>4</w:t>
            </w:r>
          </w:p>
        </w:tc>
        <w:tc>
          <w:tcPr>
            <w:tcW w:w="1510" w:type="dxa"/>
            <w:shd w:val="clear" w:color="auto" w:fill="auto"/>
            <w:vAlign w:val="center"/>
          </w:tcPr>
          <w:p w14:paraId="7F87308F"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005EE952"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54299C92"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5B686634"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4F25C6F6" w14:textId="77777777" w:rsidR="00244F24" w:rsidRPr="00461370" w:rsidRDefault="00244F24" w:rsidP="00470532">
            <w:pPr>
              <w:pStyle w:val="TAC"/>
              <w:rPr>
                <w:rFonts w:eastAsia="Batang"/>
                <w:color w:val="000000"/>
              </w:rPr>
            </w:pPr>
            <w:r w:rsidRPr="00461370">
              <w:rPr>
                <w:rFonts w:eastAsia="Batang"/>
                <w:color w:val="000000"/>
              </w:rPr>
              <w:t>7</w:t>
            </w:r>
          </w:p>
        </w:tc>
      </w:tr>
      <w:tr w:rsidR="00244F24" w14:paraId="45F1945A" w14:textId="77777777" w:rsidTr="00470532">
        <w:tc>
          <w:tcPr>
            <w:tcW w:w="1510" w:type="dxa"/>
            <w:vMerge/>
            <w:shd w:val="clear" w:color="auto" w:fill="auto"/>
          </w:tcPr>
          <w:p w14:paraId="1E2A9F2E" w14:textId="77777777" w:rsidR="00244F24" w:rsidRPr="00461370" w:rsidDel="0010454C" w:rsidRDefault="00244F24" w:rsidP="00470532">
            <w:pPr>
              <w:pStyle w:val="TAC"/>
              <w:rPr>
                <w:rFonts w:eastAsia="Batang"/>
                <w:color w:val="000000"/>
              </w:rPr>
            </w:pPr>
          </w:p>
        </w:tc>
        <w:tc>
          <w:tcPr>
            <w:tcW w:w="1510" w:type="dxa"/>
            <w:shd w:val="clear" w:color="auto" w:fill="auto"/>
            <w:vAlign w:val="center"/>
          </w:tcPr>
          <w:p w14:paraId="64296813" w14:textId="77777777" w:rsidR="00244F24" w:rsidRPr="00461370" w:rsidDel="0010454C"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238A7BDE" w14:textId="77777777" w:rsidR="00244F24" w:rsidRPr="00461370" w:rsidDel="0010454C"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12BEBAC2" w14:textId="77777777" w:rsidR="00244F24" w:rsidRPr="00461370" w:rsidDel="0010454C"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3A0F666A" w14:textId="77777777" w:rsidR="00244F24" w:rsidRPr="00461370" w:rsidDel="0010454C" w:rsidRDefault="00244F24" w:rsidP="00470532">
            <w:pPr>
              <w:pStyle w:val="TAC"/>
              <w:rPr>
                <w:rFonts w:eastAsia="Batang"/>
                <w:color w:val="000000"/>
              </w:rPr>
            </w:pPr>
            <w:r w:rsidRPr="00461370">
              <w:rPr>
                <w:rFonts w:eastAsia="Batang"/>
                <w:color w:val="000000"/>
              </w:rPr>
              <w:t>3</w:t>
            </w:r>
          </w:p>
        </w:tc>
        <w:tc>
          <w:tcPr>
            <w:tcW w:w="1511" w:type="dxa"/>
            <w:shd w:val="clear" w:color="auto" w:fill="auto"/>
          </w:tcPr>
          <w:p w14:paraId="7BD8C459" w14:textId="77777777" w:rsidR="00244F24" w:rsidRPr="00461370" w:rsidDel="0010454C" w:rsidRDefault="00244F24" w:rsidP="00470532">
            <w:pPr>
              <w:pStyle w:val="TAC"/>
              <w:rPr>
                <w:rFonts w:eastAsia="Batang"/>
                <w:color w:val="000000"/>
              </w:rPr>
            </w:pPr>
            <w:r w:rsidRPr="00461370">
              <w:rPr>
                <w:rFonts w:eastAsia="Batang"/>
                <w:color w:val="000000"/>
              </w:rPr>
              <w:t>6</w:t>
            </w:r>
          </w:p>
        </w:tc>
      </w:tr>
      <w:tr w:rsidR="00244F24" w14:paraId="352FCEE1" w14:textId="77777777" w:rsidTr="00470532">
        <w:tc>
          <w:tcPr>
            <w:tcW w:w="1510" w:type="dxa"/>
            <w:vMerge w:val="restart"/>
            <w:shd w:val="clear" w:color="auto" w:fill="auto"/>
          </w:tcPr>
          <w:p w14:paraId="5FD50AA6" w14:textId="77777777" w:rsidR="00244F24" w:rsidRPr="00461370" w:rsidRDefault="00244F24" w:rsidP="00470532">
            <w:pPr>
              <w:pStyle w:val="TAC"/>
              <w:rPr>
                <w:rFonts w:eastAsia="Batang"/>
                <w:color w:val="000000"/>
              </w:rPr>
            </w:pPr>
            <w:r>
              <w:rPr>
                <w:rFonts w:eastAsia="Batang"/>
                <w:color w:val="000000"/>
              </w:rPr>
              <w:t>5</w:t>
            </w:r>
          </w:p>
        </w:tc>
        <w:tc>
          <w:tcPr>
            <w:tcW w:w="1510" w:type="dxa"/>
            <w:shd w:val="clear" w:color="auto" w:fill="auto"/>
            <w:vAlign w:val="center"/>
          </w:tcPr>
          <w:p w14:paraId="0B0666DD"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0FA4D69F"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41CA5D4A"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0B69BD52"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7290B9AB" w14:textId="77777777" w:rsidR="00244F24" w:rsidRPr="00461370" w:rsidRDefault="00244F24" w:rsidP="00470532">
            <w:pPr>
              <w:pStyle w:val="TAC"/>
              <w:rPr>
                <w:rFonts w:eastAsia="Batang"/>
                <w:color w:val="000000"/>
              </w:rPr>
            </w:pPr>
            <w:r w:rsidRPr="00461370">
              <w:rPr>
                <w:rFonts w:eastAsia="Batang"/>
                <w:color w:val="000000"/>
              </w:rPr>
              <w:t>5</w:t>
            </w:r>
          </w:p>
        </w:tc>
      </w:tr>
      <w:tr w:rsidR="00244F24" w14:paraId="3201F2FC" w14:textId="77777777" w:rsidTr="00470532">
        <w:tc>
          <w:tcPr>
            <w:tcW w:w="1510" w:type="dxa"/>
            <w:vMerge/>
            <w:shd w:val="clear" w:color="auto" w:fill="auto"/>
          </w:tcPr>
          <w:p w14:paraId="06206E06" w14:textId="77777777" w:rsidR="00244F24" w:rsidRPr="00461370" w:rsidRDefault="00244F24" w:rsidP="00470532">
            <w:pPr>
              <w:pStyle w:val="TAC"/>
              <w:rPr>
                <w:rFonts w:eastAsia="Batang"/>
                <w:color w:val="000000"/>
              </w:rPr>
            </w:pPr>
          </w:p>
        </w:tc>
        <w:tc>
          <w:tcPr>
            <w:tcW w:w="1510" w:type="dxa"/>
            <w:shd w:val="clear" w:color="auto" w:fill="auto"/>
            <w:vAlign w:val="center"/>
          </w:tcPr>
          <w:p w14:paraId="25299F51"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48D1B6AC"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3059D2EE"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00FDC444" w14:textId="77777777" w:rsidR="00244F24" w:rsidRPr="00461370" w:rsidRDefault="00244F24" w:rsidP="00470532">
            <w:pPr>
              <w:pStyle w:val="TAC"/>
              <w:rPr>
                <w:rFonts w:eastAsia="Batang"/>
                <w:color w:val="000000"/>
              </w:rPr>
            </w:pPr>
            <w:r w:rsidRPr="00461370">
              <w:rPr>
                <w:rFonts w:eastAsia="Batang"/>
                <w:color w:val="000000"/>
              </w:rPr>
              <w:t>3</w:t>
            </w:r>
          </w:p>
        </w:tc>
        <w:tc>
          <w:tcPr>
            <w:tcW w:w="1511" w:type="dxa"/>
            <w:shd w:val="clear" w:color="auto" w:fill="auto"/>
          </w:tcPr>
          <w:p w14:paraId="225F02FA" w14:textId="77777777" w:rsidR="00244F24" w:rsidRPr="00461370" w:rsidRDefault="00244F24" w:rsidP="00470532">
            <w:pPr>
              <w:pStyle w:val="TAC"/>
              <w:rPr>
                <w:rFonts w:eastAsia="Batang"/>
                <w:color w:val="000000"/>
              </w:rPr>
            </w:pPr>
            <w:r w:rsidRPr="00461370">
              <w:rPr>
                <w:rFonts w:eastAsia="Batang"/>
                <w:color w:val="000000"/>
              </w:rPr>
              <w:t>4</w:t>
            </w:r>
          </w:p>
        </w:tc>
      </w:tr>
      <w:tr w:rsidR="00244F24" w14:paraId="5ED6D02D" w14:textId="77777777" w:rsidTr="00470532">
        <w:tc>
          <w:tcPr>
            <w:tcW w:w="1510" w:type="dxa"/>
            <w:vMerge w:val="restart"/>
            <w:shd w:val="clear" w:color="auto" w:fill="auto"/>
          </w:tcPr>
          <w:p w14:paraId="0FD37B70" w14:textId="77777777" w:rsidR="00244F24" w:rsidRPr="00461370" w:rsidRDefault="00244F24" w:rsidP="00470532">
            <w:pPr>
              <w:pStyle w:val="TAC"/>
              <w:rPr>
                <w:rFonts w:eastAsia="Batang"/>
                <w:color w:val="000000"/>
              </w:rPr>
            </w:pPr>
            <w:r>
              <w:rPr>
                <w:rFonts w:eastAsia="Batang"/>
                <w:color w:val="000000"/>
              </w:rPr>
              <w:t>6</w:t>
            </w:r>
          </w:p>
        </w:tc>
        <w:tc>
          <w:tcPr>
            <w:tcW w:w="1510" w:type="dxa"/>
            <w:shd w:val="clear" w:color="auto" w:fill="auto"/>
          </w:tcPr>
          <w:p w14:paraId="3F333744"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2ADBF70C"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53A14027"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6C270C3B" w14:textId="77777777" w:rsidR="00244F24" w:rsidRPr="00461370" w:rsidRDefault="00244F24" w:rsidP="00470532">
            <w:pPr>
              <w:pStyle w:val="TAC"/>
              <w:rPr>
                <w:rFonts w:eastAsia="Batang"/>
                <w:color w:val="000000"/>
              </w:rPr>
            </w:pPr>
            <w:r w:rsidRPr="00461370">
              <w:rPr>
                <w:rFonts w:eastAsia="Batang"/>
                <w:color w:val="000000"/>
              </w:rPr>
              <w:t>9</w:t>
            </w:r>
          </w:p>
        </w:tc>
        <w:tc>
          <w:tcPr>
            <w:tcW w:w="1511" w:type="dxa"/>
            <w:shd w:val="clear" w:color="auto" w:fill="auto"/>
          </w:tcPr>
          <w:p w14:paraId="310D1B23" w14:textId="77777777" w:rsidR="00244F24" w:rsidRPr="00461370" w:rsidRDefault="00244F24" w:rsidP="00470532">
            <w:pPr>
              <w:pStyle w:val="TAC"/>
              <w:rPr>
                <w:rFonts w:eastAsia="Batang"/>
                <w:color w:val="000000"/>
              </w:rPr>
            </w:pPr>
            <w:r w:rsidRPr="00461370">
              <w:rPr>
                <w:rFonts w:eastAsia="Batang"/>
                <w:color w:val="000000"/>
              </w:rPr>
              <w:t>4</w:t>
            </w:r>
          </w:p>
        </w:tc>
      </w:tr>
      <w:tr w:rsidR="00244F24" w14:paraId="038EF54A" w14:textId="77777777" w:rsidTr="00470532">
        <w:tc>
          <w:tcPr>
            <w:tcW w:w="1510" w:type="dxa"/>
            <w:vMerge/>
            <w:shd w:val="clear" w:color="auto" w:fill="auto"/>
          </w:tcPr>
          <w:p w14:paraId="71FD2C9B" w14:textId="77777777" w:rsidR="00244F24" w:rsidRPr="00461370" w:rsidRDefault="00244F24" w:rsidP="00470532">
            <w:pPr>
              <w:pStyle w:val="TAC"/>
              <w:rPr>
                <w:rFonts w:eastAsia="Batang"/>
                <w:color w:val="000000"/>
              </w:rPr>
            </w:pPr>
          </w:p>
        </w:tc>
        <w:tc>
          <w:tcPr>
            <w:tcW w:w="1510" w:type="dxa"/>
            <w:shd w:val="clear" w:color="auto" w:fill="auto"/>
            <w:vAlign w:val="center"/>
          </w:tcPr>
          <w:p w14:paraId="18A5237B"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124EF230"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79ADE05E"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1E857A8D" w14:textId="77777777" w:rsidR="00244F24" w:rsidRPr="00461370" w:rsidRDefault="00244F24" w:rsidP="00470532">
            <w:pPr>
              <w:pStyle w:val="TAC"/>
              <w:rPr>
                <w:rFonts w:eastAsia="Batang"/>
                <w:color w:val="000000"/>
              </w:rPr>
            </w:pPr>
            <w:r w:rsidRPr="00461370">
              <w:rPr>
                <w:rFonts w:eastAsia="Batang"/>
                <w:color w:val="000000"/>
              </w:rPr>
              <w:t>10</w:t>
            </w:r>
          </w:p>
        </w:tc>
        <w:tc>
          <w:tcPr>
            <w:tcW w:w="1511" w:type="dxa"/>
            <w:shd w:val="clear" w:color="auto" w:fill="auto"/>
          </w:tcPr>
          <w:p w14:paraId="01BB2534" w14:textId="77777777" w:rsidR="00244F24" w:rsidRPr="00461370" w:rsidRDefault="00244F24" w:rsidP="00470532">
            <w:pPr>
              <w:pStyle w:val="TAC"/>
              <w:rPr>
                <w:rFonts w:eastAsia="Batang"/>
                <w:color w:val="000000"/>
              </w:rPr>
            </w:pPr>
            <w:r w:rsidRPr="00461370">
              <w:rPr>
                <w:rFonts w:eastAsia="Batang"/>
                <w:color w:val="000000"/>
              </w:rPr>
              <w:t>4</w:t>
            </w:r>
          </w:p>
        </w:tc>
      </w:tr>
      <w:tr w:rsidR="00244F24" w14:paraId="7AA488EE" w14:textId="77777777" w:rsidTr="00470532">
        <w:tc>
          <w:tcPr>
            <w:tcW w:w="1510" w:type="dxa"/>
            <w:vMerge w:val="restart"/>
            <w:shd w:val="clear" w:color="auto" w:fill="auto"/>
          </w:tcPr>
          <w:p w14:paraId="1E64D09C" w14:textId="77777777" w:rsidR="00244F24" w:rsidRPr="00461370" w:rsidRDefault="00244F24" w:rsidP="00470532">
            <w:pPr>
              <w:pStyle w:val="TAC"/>
              <w:rPr>
                <w:rFonts w:eastAsia="Batang"/>
                <w:color w:val="000000"/>
              </w:rPr>
            </w:pPr>
            <w:r>
              <w:rPr>
                <w:rFonts w:eastAsia="Batang"/>
                <w:color w:val="000000"/>
              </w:rPr>
              <w:t>7</w:t>
            </w:r>
          </w:p>
        </w:tc>
        <w:tc>
          <w:tcPr>
            <w:tcW w:w="1510" w:type="dxa"/>
            <w:shd w:val="clear" w:color="auto" w:fill="auto"/>
          </w:tcPr>
          <w:p w14:paraId="1CA3A809"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4D7234C7"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315F8DC6"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39CEAE0F" w14:textId="77777777" w:rsidR="00244F24" w:rsidRPr="00461370" w:rsidRDefault="00244F24" w:rsidP="00470532">
            <w:pPr>
              <w:pStyle w:val="TAC"/>
              <w:rPr>
                <w:rFonts w:eastAsia="Batang"/>
                <w:color w:val="000000"/>
              </w:rPr>
            </w:pPr>
            <w:r w:rsidRPr="00461370">
              <w:rPr>
                <w:rFonts w:eastAsia="Batang"/>
                <w:color w:val="000000"/>
              </w:rPr>
              <w:t>4</w:t>
            </w:r>
          </w:p>
        </w:tc>
        <w:tc>
          <w:tcPr>
            <w:tcW w:w="1511" w:type="dxa"/>
            <w:shd w:val="clear" w:color="auto" w:fill="auto"/>
          </w:tcPr>
          <w:p w14:paraId="48F85A14" w14:textId="77777777" w:rsidR="00244F24" w:rsidRPr="00461370" w:rsidRDefault="00244F24" w:rsidP="00470532">
            <w:pPr>
              <w:pStyle w:val="TAC"/>
              <w:rPr>
                <w:rFonts w:eastAsia="Batang"/>
                <w:color w:val="000000"/>
              </w:rPr>
            </w:pPr>
            <w:r w:rsidRPr="00461370">
              <w:rPr>
                <w:rFonts w:eastAsia="Batang"/>
                <w:color w:val="000000"/>
              </w:rPr>
              <w:t>4</w:t>
            </w:r>
          </w:p>
        </w:tc>
      </w:tr>
      <w:tr w:rsidR="00244F24" w14:paraId="587C97D5" w14:textId="77777777" w:rsidTr="00470532">
        <w:tc>
          <w:tcPr>
            <w:tcW w:w="1510" w:type="dxa"/>
            <w:vMerge/>
            <w:shd w:val="clear" w:color="auto" w:fill="auto"/>
          </w:tcPr>
          <w:p w14:paraId="1526003C" w14:textId="77777777" w:rsidR="00244F24" w:rsidRPr="00461370" w:rsidRDefault="00244F24" w:rsidP="00470532">
            <w:pPr>
              <w:pStyle w:val="TAC"/>
              <w:rPr>
                <w:rFonts w:eastAsia="Batang"/>
                <w:color w:val="000000"/>
              </w:rPr>
            </w:pPr>
          </w:p>
        </w:tc>
        <w:tc>
          <w:tcPr>
            <w:tcW w:w="1510" w:type="dxa"/>
            <w:shd w:val="clear" w:color="auto" w:fill="auto"/>
            <w:vAlign w:val="center"/>
          </w:tcPr>
          <w:p w14:paraId="6DE3B551"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53AFD51E" w14:textId="77777777" w:rsidR="00244F24" w:rsidRPr="00461370" w:rsidDel="0010454C"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1B8FC0EF" w14:textId="77777777" w:rsidR="00244F24" w:rsidRPr="00461370" w:rsidDel="0010454C"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74E94CEA" w14:textId="77777777" w:rsidR="00244F24" w:rsidRPr="00461370" w:rsidDel="0010454C" w:rsidRDefault="00244F24" w:rsidP="00470532">
            <w:pPr>
              <w:pStyle w:val="TAC"/>
              <w:rPr>
                <w:rFonts w:eastAsia="Batang"/>
                <w:color w:val="000000"/>
              </w:rPr>
            </w:pPr>
            <w:r w:rsidRPr="00461370">
              <w:rPr>
                <w:rFonts w:eastAsia="Batang"/>
                <w:color w:val="000000"/>
              </w:rPr>
              <w:t>6</w:t>
            </w:r>
          </w:p>
        </w:tc>
        <w:tc>
          <w:tcPr>
            <w:tcW w:w="1511" w:type="dxa"/>
            <w:shd w:val="clear" w:color="auto" w:fill="auto"/>
          </w:tcPr>
          <w:p w14:paraId="3538A0C6" w14:textId="77777777" w:rsidR="00244F24" w:rsidRPr="00461370" w:rsidDel="0010454C" w:rsidRDefault="00244F24" w:rsidP="00470532">
            <w:pPr>
              <w:pStyle w:val="TAC"/>
              <w:rPr>
                <w:rFonts w:eastAsia="Batang"/>
                <w:color w:val="000000"/>
              </w:rPr>
            </w:pPr>
            <w:r w:rsidRPr="00461370">
              <w:rPr>
                <w:rFonts w:eastAsia="Batang"/>
                <w:color w:val="000000"/>
              </w:rPr>
              <w:t>4</w:t>
            </w:r>
          </w:p>
        </w:tc>
      </w:tr>
      <w:tr w:rsidR="00244F24" w14:paraId="796DEDDE" w14:textId="77777777" w:rsidTr="00470532">
        <w:tc>
          <w:tcPr>
            <w:tcW w:w="1510" w:type="dxa"/>
            <w:shd w:val="clear" w:color="auto" w:fill="auto"/>
          </w:tcPr>
          <w:p w14:paraId="3ED9A04B" w14:textId="77777777" w:rsidR="00244F24" w:rsidRPr="00461370" w:rsidRDefault="00244F24" w:rsidP="00470532">
            <w:pPr>
              <w:pStyle w:val="TAC"/>
              <w:rPr>
                <w:rFonts w:eastAsia="Batang"/>
                <w:color w:val="000000"/>
              </w:rPr>
            </w:pPr>
            <w:r>
              <w:rPr>
                <w:rFonts w:eastAsia="Batang"/>
                <w:color w:val="000000"/>
              </w:rPr>
              <w:t>8</w:t>
            </w:r>
          </w:p>
        </w:tc>
        <w:tc>
          <w:tcPr>
            <w:tcW w:w="1510" w:type="dxa"/>
            <w:shd w:val="clear" w:color="auto" w:fill="auto"/>
            <w:vAlign w:val="center"/>
          </w:tcPr>
          <w:p w14:paraId="3DE735E3"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6A0B1ABB" w14:textId="77777777" w:rsidR="00244F24" w:rsidRPr="00461370" w:rsidDel="0010454C"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470D6CE6" w14:textId="77777777" w:rsidR="00244F24" w:rsidRPr="00461370" w:rsidDel="0010454C"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69177BC9" w14:textId="77777777" w:rsidR="00244F24" w:rsidRPr="00461370" w:rsidDel="0010454C" w:rsidRDefault="00244F24" w:rsidP="00470532">
            <w:pPr>
              <w:pStyle w:val="TAC"/>
              <w:rPr>
                <w:rFonts w:eastAsia="Batang"/>
                <w:color w:val="000000"/>
              </w:rPr>
            </w:pPr>
            <w:r w:rsidRPr="00461370">
              <w:rPr>
                <w:rFonts w:eastAsia="Batang"/>
                <w:color w:val="000000"/>
              </w:rPr>
              <w:t>5</w:t>
            </w:r>
          </w:p>
        </w:tc>
        <w:tc>
          <w:tcPr>
            <w:tcW w:w="1511" w:type="dxa"/>
            <w:shd w:val="clear" w:color="auto" w:fill="auto"/>
          </w:tcPr>
          <w:p w14:paraId="44F4ABC1" w14:textId="77777777" w:rsidR="00244F24" w:rsidRPr="00461370" w:rsidDel="0010454C" w:rsidRDefault="00244F24" w:rsidP="00470532">
            <w:pPr>
              <w:pStyle w:val="TAC"/>
              <w:rPr>
                <w:rFonts w:eastAsia="Batang"/>
                <w:color w:val="000000"/>
              </w:rPr>
            </w:pPr>
            <w:r w:rsidRPr="00461370">
              <w:rPr>
                <w:rFonts w:eastAsia="Batang"/>
                <w:color w:val="000000"/>
              </w:rPr>
              <w:t>7</w:t>
            </w:r>
          </w:p>
        </w:tc>
      </w:tr>
      <w:tr w:rsidR="00244F24" w14:paraId="7450A5EA" w14:textId="77777777" w:rsidTr="00470532">
        <w:tc>
          <w:tcPr>
            <w:tcW w:w="1510" w:type="dxa"/>
            <w:shd w:val="clear" w:color="auto" w:fill="auto"/>
          </w:tcPr>
          <w:p w14:paraId="094B46ED" w14:textId="77777777" w:rsidR="00244F24" w:rsidRPr="00461370" w:rsidRDefault="00244F24" w:rsidP="00470532">
            <w:pPr>
              <w:pStyle w:val="TAC"/>
              <w:rPr>
                <w:rFonts w:eastAsia="Batang"/>
                <w:color w:val="000000"/>
              </w:rPr>
            </w:pPr>
            <w:r>
              <w:rPr>
                <w:rFonts w:eastAsia="Batang"/>
                <w:color w:val="000000"/>
              </w:rPr>
              <w:t>9</w:t>
            </w:r>
          </w:p>
        </w:tc>
        <w:tc>
          <w:tcPr>
            <w:tcW w:w="1510" w:type="dxa"/>
            <w:shd w:val="clear" w:color="auto" w:fill="auto"/>
            <w:vAlign w:val="center"/>
          </w:tcPr>
          <w:p w14:paraId="27ECAD85"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3DC97C5E"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75B4ECB3"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38E984F7" w14:textId="77777777" w:rsidR="00244F24" w:rsidRPr="00461370" w:rsidRDefault="00244F24" w:rsidP="00470532">
            <w:pPr>
              <w:pStyle w:val="TAC"/>
              <w:rPr>
                <w:rFonts w:eastAsia="Batang"/>
                <w:color w:val="000000"/>
              </w:rPr>
            </w:pPr>
            <w:r w:rsidRPr="00461370">
              <w:rPr>
                <w:rFonts w:eastAsia="Batang"/>
                <w:color w:val="000000"/>
              </w:rPr>
              <w:t>5</w:t>
            </w:r>
          </w:p>
        </w:tc>
        <w:tc>
          <w:tcPr>
            <w:tcW w:w="1511" w:type="dxa"/>
            <w:shd w:val="clear" w:color="auto" w:fill="auto"/>
          </w:tcPr>
          <w:p w14:paraId="719ECDF8" w14:textId="77777777" w:rsidR="00244F24" w:rsidRPr="00461370" w:rsidRDefault="00244F24" w:rsidP="00470532">
            <w:pPr>
              <w:pStyle w:val="TAC"/>
              <w:rPr>
                <w:rFonts w:eastAsia="Batang"/>
                <w:color w:val="000000"/>
              </w:rPr>
            </w:pPr>
            <w:r w:rsidRPr="00461370">
              <w:rPr>
                <w:rFonts w:eastAsia="Batang"/>
                <w:color w:val="000000"/>
              </w:rPr>
              <w:t>2</w:t>
            </w:r>
          </w:p>
        </w:tc>
      </w:tr>
      <w:tr w:rsidR="00244F24" w14:paraId="1AA66E2B" w14:textId="77777777" w:rsidTr="00470532">
        <w:tc>
          <w:tcPr>
            <w:tcW w:w="1510" w:type="dxa"/>
            <w:shd w:val="clear" w:color="auto" w:fill="auto"/>
          </w:tcPr>
          <w:p w14:paraId="54FA07E7" w14:textId="77777777" w:rsidR="00244F24" w:rsidRPr="00461370" w:rsidRDefault="00244F24" w:rsidP="00470532">
            <w:pPr>
              <w:pStyle w:val="TAC"/>
              <w:rPr>
                <w:rFonts w:eastAsia="Batang"/>
                <w:color w:val="000000"/>
              </w:rPr>
            </w:pPr>
            <w:r>
              <w:rPr>
                <w:rFonts w:eastAsia="Batang"/>
                <w:color w:val="000000"/>
              </w:rPr>
              <w:t>10</w:t>
            </w:r>
          </w:p>
        </w:tc>
        <w:tc>
          <w:tcPr>
            <w:tcW w:w="1510" w:type="dxa"/>
            <w:shd w:val="clear" w:color="auto" w:fill="auto"/>
            <w:vAlign w:val="center"/>
          </w:tcPr>
          <w:p w14:paraId="170E198A"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12F676D6"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1439AFF5"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04201709" w14:textId="77777777" w:rsidR="00244F24" w:rsidRPr="00461370" w:rsidRDefault="00244F24" w:rsidP="00470532">
            <w:pPr>
              <w:pStyle w:val="TAC"/>
              <w:rPr>
                <w:rFonts w:eastAsia="Batang"/>
                <w:color w:val="000000"/>
              </w:rPr>
            </w:pPr>
            <w:r w:rsidRPr="00461370">
              <w:rPr>
                <w:rFonts w:eastAsia="Batang"/>
                <w:color w:val="000000"/>
              </w:rPr>
              <w:t>9</w:t>
            </w:r>
          </w:p>
        </w:tc>
        <w:tc>
          <w:tcPr>
            <w:tcW w:w="1511" w:type="dxa"/>
            <w:shd w:val="clear" w:color="auto" w:fill="auto"/>
          </w:tcPr>
          <w:p w14:paraId="5E205D41" w14:textId="77777777" w:rsidR="00244F24" w:rsidRPr="00461370" w:rsidRDefault="00244F24" w:rsidP="00470532">
            <w:pPr>
              <w:pStyle w:val="TAC"/>
              <w:rPr>
                <w:rFonts w:eastAsia="Batang"/>
                <w:color w:val="000000"/>
              </w:rPr>
            </w:pPr>
            <w:r w:rsidRPr="00461370">
              <w:rPr>
                <w:rFonts w:eastAsia="Batang"/>
                <w:color w:val="000000"/>
              </w:rPr>
              <w:t>2</w:t>
            </w:r>
          </w:p>
        </w:tc>
      </w:tr>
      <w:tr w:rsidR="00244F24" w14:paraId="578E7FD9" w14:textId="77777777" w:rsidTr="00470532">
        <w:tc>
          <w:tcPr>
            <w:tcW w:w="1510" w:type="dxa"/>
            <w:shd w:val="clear" w:color="auto" w:fill="auto"/>
          </w:tcPr>
          <w:p w14:paraId="7DDD1C24"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268D9DF2"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21F112F9"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3871ADEE"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7C2A4445" w14:textId="77777777" w:rsidR="00244F24" w:rsidRPr="00461370" w:rsidRDefault="00244F24" w:rsidP="00470532">
            <w:pPr>
              <w:pStyle w:val="TAC"/>
              <w:rPr>
                <w:rFonts w:eastAsia="Batang"/>
                <w:color w:val="000000"/>
              </w:rPr>
            </w:pPr>
            <w:r w:rsidRPr="00461370">
              <w:rPr>
                <w:rFonts w:eastAsia="Batang"/>
                <w:color w:val="000000"/>
              </w:rPr>
              <w:t>12</w:t>
            </w:r>
          </w:p>
        </w:tc>
        <w:tc>
          <w:tcPr>
            <w:tcW w:w="1511" w:type="dxa"/>
            <w:shd w:val="clear" w:color="auto" w:fill="auto"/>
          </w:tcPr>
          <w:p w14:paraId="7C8A0FD6" w14:textId="77777777" w:rsidR="00244F24" w:rsidRPr="00461370" w:rsidRDefault="00244F24" w:rsidP="00470532">
            <w:pPr>
              <w:pStyle w:val="TAC"/>
              <w:rPr>
                <w:rFonts w:eastAsia="Batang"/>
                <w:color w:val="000000"/>
              </w:rPr>
            </w:pPr>
            <w:r w:rsidRPr="00461370">
              <w:rPr>
                <w:rFonts w:eastAsia="Batang"/>
                <w:color w:val="000000"/>
              </w:rPr>
              <w:t>2</w:t>
            </w:r>
          </w:p>
        </w:tc>
      </w:tr>
      <w:tr w:rsidR="00244F24" w14:paraId="4CDEE4D8" w14:textId="77777777" w:rsidTr="00470532">
        <w:tc>
          <w:tcPr>
            <w:tcW w:w="1510" w:type="dxa"/>
            <w:shd w:val="clear" w:color="auto" w:fill="auto"/>
          </w:tcPr>
          <w:p w14:paraId="10CB9275"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6CBE582F"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5D4A006E"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7AFF5173"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2FE4B2A6" w14:textId="77777777" w:rsidR="00244F24" w:rsidRPr="00461370" w:rsidRDefault="00244F24" w:rsidP="00470532">
            <w:pPr>
              <w:pStyle w:val="TAC"/>
              <w:rPr>
                <w:rFonts w:eastAsia="Batang"/>
                <w:color w:val="000000"/>
              </w:rPr>
            </w:pPr>
            <w:r w:rsidRPr="00461370">
              <w:rPr>
                <w:rFonts w:eastAsia="Batang"/>
                <w:color w:val="000000"/>
              </w:rPr>
              <w:t>1</w:t>
            </w:r>
          </w:p>
        </w:tc>
        <w:tc>
          <w:tcPr>
            <w:tcW w:w="1511" w:type="dxa"/>
            <w:shd w:val="clear" w:color="auto" w:fill="auto"/>
          </w:tcPr>
          <w:p w14:paraId="73A6462B" w14:textId="77777777" w:rsidR="00244F24" w:rsidRPr="00461370" w:rsidRDefault="00244F24" w:rsidP="00470532">
            <w:pPr>
              <w:pStyle w:val="TAC"/>
              <w:rPr>
                <w:rFonts w:eastAsia="Batang"/>
                <w:color w:val="000000"/>
              </w:rPr>
            </w:pPr>
            <w:r w:rsidRPr="00461370">
              <w:rPr>
                <w:rFonts w:eastAsia="Batang"/>
                <w:color w:val="000000"/>
              </w:rPr>
              <w:t>13</w:t>
            </w:r>
          </w:p>
        </w:tc>
      </w:tr>
      <w:tr w:rsidR="00244F24" w14:paraId="3F1148BE" w14:textId="77777777" w:rsidTr="00470532">
        <w:tc>
          <w:tcPr>
            <w:tcW w:w="1510" w:type="dxa"/>
            <w:shd w:val="clear" w:color="auto" w:fill="auto"/>
          </w:tcPr>
          <w:p w14:paraId="1DFE0AD0"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35F186F5"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0DD34417"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7CE7ED16"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687F50D0" w14:textId="77777777" w:rsidR="00244F24" w:rsidRPr="00461370" w:rsidRDefault="00244F24" w:rsidP="00470532">
            <w:pPr>
              <w:pStyle w:val="TAC"/>
              <w:rPr>
                <w:rFonts w:eastAsia="Batang"/>
                <w:color w:val="000000"/>
              </w:rPr>
            </w:pPr>
            <w:r w:rsidRPr="00461370">
              <w:rPr>
                <w:rFonts w:eastAsia="Batang"/>
                <w:color w:val="000000"/>
              </w:rPr>
              <w:t>1</w:t>
            </w:r>
          </w:p>
        </w:tc>
        <w:tc>
          <w:tcPr>
            <w:tcW w:w="1511" w:type="dxa"/>
            <w:shd w:val="clear" w:color="auto" w:fill="auto"/>
          </w:tcPr>
          <w:p w14:paraId="774C2416" w14:textId="77777777" w:rsidR="00244F24" w:rsidRPr="00461370" w:rsidRDefault="00244F24" w:rsidP="00470532">
            <w:pPr>
              <w:pStyle w:val="TAC"/>
              <w:rPr>
                <w:rFonts w:eastAsia="Batang"/>
                <w:color w:val="000000"/>
              </w:rPr>
            </w:pPr>
            <w:r w:rsidRPr="00461370">
              <w:rPr>
                <w:rFonts w:eastAsia="Batang"/>
                <w:color w:val="000000"/>
              </w:rPr>
              <w:t>6</w:t>
            </w:r>
          </w:p>
        </w:tc>
      </w:tr>
      <w:tr w:rsidR="00244F24" w14:paraId="2E0B92E3" w14:textId="77777777" w:rsidTr="00470532">
        <w:tc>
          <w:tcPr>
            <w:tcW w:w="1510" w:type="dxa"/>
            <w:shd w:val="clear" w:color="auto" w:fill="auto"/>
          </w:tcPr>
          <w:p w14:paraId="15207878"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19BA4619"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1A1FF0E5" w14:textId="77777777" w:rsidR="00244F24" w:rsidRPr="00461370" w:rsidRDefault="00244F24" w:rsidP="00470532">
            <w:pPr>
              <w:pStyle w:val="TAC"/>
              <w:rPr>
                <w:rFonts w:eastAsia="Batang"/>
                <w:color w:val="000000"/>
              </w:rPr>
            </w:pPr>
            <w:r w:rsidRPr="00461370">
              <w:rPr>
                <w:rFonts w:eastAsia="Batang"/>
                <w:color w:val="000000"/>
              </w:rPr>
              <w:t>Type A</w:t>
            </w:r>
          </w:p>
        </w:tc>
        <w:tc>
          <w:tcPr>
            <w:tcW w:w="1510" w:type="dxa"/>
            <w:shd w:val="clear" w:color="auto" w:fill="auto"/>
          </w:tcPr>
          <w:p w14:paraId="5669436D"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1F4C9C51" w14:textId="77777777" w:rsidR="00244F24" w:rsidRPr="00461370" w:rsidRDefault="00244F24" w:rsidP="00470532">
            <w:pPr>
              <w:pStyle w:val="TAC"/>
              <w:rPr>
                <w:rFonts w:eastAsia="Batang"/>
                <w:color w:val="000000"/>
              </w:rPr>
            </w:pPr>
            <w:r w:rsidRPr="00461370">
              <w:rPr>
                <w:rFonts w:eastAsia="Batang"/>
                <w:color w:val="000000"/>
              </w:rPr>
              <w:t>2</w:t>
            </w:r>
          </w:p>
        </w:tc>
        <w:tc>
          <w:tcPr>
            <w:tcW w:w="1511" w:type="dxa"/>
            <w:shd w:val="clear" w:color="auto" w:fill="auto"/>
          </w:tcPr>
          <w:p w14:paraId="5915A298" w14:textId="77777777" w:rsidR="00244F24" w:rsidRPr="00461370" w:rsidRDefault="00244F24" w:rsidP="00470532">
            <w:pPr>
              <w:pStyle w:val="TAC"/>
              <w:rPr>
                <w:rFonts w:eastAsia="Batang"/>
                <w:color w:val="000000"/>
              </w:rPr>
            </w:pPr>
            <w:r w:rsidRPr="00461370">
              <w:rPr>
                <w:rFonts w:eastAsia="Batang"/>
                <w:color w:val="000000"/>
              </w:rPr>
              <w:t>4</w:t>
            </w:r>
          </w:p>
        </w:tc>
      </w:tr>
      <w:tr w:rsidR="00244F24" w14:paraId="461A1E13" w14:textId="77777777" w:rsidTr="00470532">
        <w:tc>
          <w:tcPr>
            <w:tcW w:w="1510" w:type="dxa"/>
            <w:shd w:val="clear" w:color="auto" w:fill="auto"/>
          </w:tcPr>
          <w:p w14:paraId="0D0ED700"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0D5AC7E3"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6EB2FB5F"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63625648"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4E950237" w14:textId="77777777" w:rsidR="00244F24" w:rsidRPr="00461370" w:rsidRDefault="00244F24" w:rsidP="00470532">
            <w:pPr>
              <w:pStyle w:val="TAC"/>
              <w:rPr>
                <w:rFonts w:eastAsia="Batang"/>
                <w:color w:val="000000"/>
              </w:rPr>
            </w:pPr>
            <w:r w:rsidRPr="00461370">
              <w:rPr>
                <w:rFonts w:eastAsia="Batang"/>
                <w:color w:val="000000"/>
              </w:rPr>
              <w:t>4</w:t>
            </w:r>
          </w:p>
        </w:tc>
        <w:tc>
          <w:tcPr>
            <w:tcW w:w="1511" w:type="dxa"/>
            <w:shd w:val="clear" w:color="auto" w:fill="auto"/>
          </w:tcPr>
          <w:p w14:paraId="4582CDB3" w14:textId="77777777" w:rsidR="00244F24" w:rsidRPr="00461370" w:rsidRDefault="00244F24" w:rsidP="00470532">
            <w:pPr>
              <w:pStyle w:val="TAC"/>
              <w:rPr>
                <w:rFonts w:eastAsia="Batang"/>
                <w:color w:val="000000"/>
              </w:rPr>
            </w:pPr>
            <w:r w:rsidRPr="00461370">
              <w:rPr>
                <w:rFonts w:eastAsia="Batang"/>
                <w:color w:val="000000"/>
              </w:rPr>
              <w:t>7</w:t>
            </w:r>
          </w:p>
        </w:tc>
      </w:tr>
      <w:tr w:rsidR="00244F24" w14:paraId="3453B230" w14:textId="77777777" w:rsidTr="00470532">
        <w:tc>
          <w:tcPr>
            <w:tcW w:w="1510" w:type="dxa"/>
            <w:shd w:val="clear" w:color="auto" w:fill="auto"/>
          </w:tcPr>
          <w:p w14:paraId="730094C4"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858298C"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693ED3EC" w14:textId="77777777" w:rsidR="00244F24" w:rsidRPr="00461370" w:rsidRDefault="00244F24" w:rsidP="00470532">
            <w:pPr>
              <w:pStyle w:val="TAC"/>
              <w:rPr>
                <w:rFonts w:eastAsia="Batang"/>
                <w:color w:val="000000"/>
              </w:rPr>
            </w:pPr>
            <w:r w:rsidRPr="00461370">
              <w:rPr>
                <w:rFonts w:eastAsia="Batang"/>
                <w:color w:val="000000"/>
              </w:rPr>
              <w:t>Type B</w:t>
            </w:r>
          </w:p>
        </w:tc>
        <w:tc>
          <w:tcPr>
            <w:tcW w:w="1510" w:type="dxa"/>
            <w:shd w:val="clear" w:color="auto" w:fill="auto"/>
          </w:tcPr>
          <w:p w14:paraId="2A54EC83" w14:textId="77777777" w:rsidR="00244F24" w:rsidRPr="00461370" w:rsidRDefault="00244F24" w:rsidP="00470532">
            <w:pPr>
              <w:pStyle w:val="TAC"/>
              <w:rPr>
                <w:rFonts w:eastAsia="Batang"/>
                <w:color w:val="000000"/>
              </w:rPr>
            </w:pPr>
            <w:r w:rsidRPr="00461370">
              <w:rPr>
                <w:rFonts w:eastAsia="Batang"/>
                <w:color w:val="000000"/>
              </w:rPr>
              <w:t>0</w:t>
            </w:r>
          </w:p>
        </w:tc>
        <w:tc>
          <w:tcPr>
            <w:tcW w:w="1511" w:type="dxa"/>
            <w:shd w:val="clear" w:color="auto" w:fill="auto"/>
          </w:tcPr>
          <w:p w14:paraId="17022706" w14:textId="77777777" w:rsidR="00244F24" w:rsidRPr="00461370" w:rsidRDefault="00244F24" w:rsidP="00470532">
            <w:pPr>
              <w:pStyle w:val="TAC"/>
              <w:rPr>
                <w:rFonts w:eastAsia="Batang"/>
                <w:color w:val="000000"/>
              </w:rPr>
            </w:pPr>
            <w:r w:rsidRPr="00461370">
              <w:rPr>
                <w:rFonts w:eastAsia="Batang"/>
                <w:color w:val="000000"/>
              </w:rPr>
              <w:t>8</w:t>
            </w:r>
          </w:p>
        </w:tc>
        <w:tc>
          <w:tcPr>
            <w:tcW w:w="1511" w:type="dxa"/>
            <w:shd w:val="clear" w:color="auto" w:fill="auto"/>
          </w:tcPr>
          <w:p w14:paraId="489FC4F4" w14:textId="77777777" w:rsidR="00244F24" w:rsidRPr="00461370" w:rsidRDefault="00244F24" w:rsidP="00470532">
            <w:pPr>
              <w:pStyle w:val="TAC"/>
              <w:rPr>
                <w:rFonts w:eastAsia="Batang"/>
                <w:color w:val="000000"/>
              </w:rPr>
            </w:pPr>
            <w:r w:rsidRPr="00461370">
              <w:rPr>
                <w:rFonts w:eastAsia="Batang"/>
                <w:color w:val="000000"/>
              </w:rPr>
              <w:t>4</w:t>
            </w:r>
          </w:p>
        </w:tc>
      </w:tr>
    </w:tbl>
    <w:p w14:paraId="09E7A459" w14:textId="77777777" w:rsidR="00244F24" w:rsidRDefault="00244F24" w:rsidP="00244F24"/>
    <w:p w14:paraId="169893B2" w14:textId="77777777" w:rsidR="00244F24" w:rsidRPr="0020468D" w:rsidRDefault="00244F24" w:rsidP="00244F24">
      <w:pPr>
        <w:pStyle w:val="TH"/>
        <w:rPr>
          <w:color w:val="000000"/>
        </w:rPr>
      </w:pPr>
      <w:r w:rsidRPr="0020468D">
        <w:rPr>
          <w:color w:val="000000"/>
        </w:rPr>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14:paraId="53A57E81" w14:textId="77777777" w:rsidTr="00470532">
        <w:tc>
          <w:tcPr>
            <w:tcW w:w="1510" w:type="dxa"/>
            <w:shd w:val="clear" w:color="auto" w:fill="auto"/>
          </w:tcPr>
          <w:p w14:paraId="7666D154" w14:textId="77777777" w:rsidR="00244F24" w:rsidRPr="00764C2F" w:rsidRDefault="00244F24" w:rsidP="00470532">
            <w:pPr>
              <w:pStyle w:val="TAH"/>
              <w:rPr>
                <w:rFonts w:eastAsia="Batang"/>
                <w:color w:val="000000"/>
              </w:rPr>
            </w:pPr>
            <w:r w:rsidRPr="00764C2F">
              <w:rPr>
                <w:rFonts w:eastAsia="Batang"/>
                <w:color w:val="000000"/>
              </w:rPr>
              <w:t>Row index</w:t>
            </w:r>
          </w:p>
        </w:tc>
        <w:tc>
          <w:tcPr>
            <w:tcW w:w="1510" w:type="dxa"/>
            <w:shd w:val="clear" w:color="auto" w:fill="auto"/>
          </w:tcPr>
          <w:p w14:paraId="61797029" w14:textId="77777777" w:rsidR="00244F24" w:rsidRPr="009C5C9E" w:rsidRDefault="00244F24" w:rsidP="00470532">
            <w:pPr>
              <w:pStyle w:val="TAH"/>
              <w:rPr>
                <w:rFonts w:eastAsia="Batang"/>
                <w:i/>
                <w:color w:val="000000"/>
              </w:rPr>
            </w:pPr>
            <w:r w:rsidRPr="00CA6B1E">
              <w:rPr>
                <w:rFonts w:eastAsia="Batang"/>
                <w:i/>
                <w:color w:val="000000"/>
              </w:rPr>
              <w:t>dmrs-TypeA-Position</w:t>
            </w:r>
          </w:p>
        </w:tc>
        <w:tc>
          <w:tcPr>
            <w:tcW w:w="1510" w:type="dxa"/>
            <w:shd w:val="clear" w:color="auto" w:fill="auto"/>
          </w:tcPr>
          <w:p w14:paraId="0AD0BD6C" w14:textId="77777777" w:rsidR="00244F24" w:rsidRPr="00764C2F" w:rsidRDefault="00244F24" w:rsidP="00470532">
            <w:pPr>
              <w:pStyle w:val="TAH"/>
              <w:rPr>
                <w:rFonts w:eastAsia="Batang"/>
                <w:color w:val="000000"/>
              </w:rPr>
            </w:pPr>
            <w:r w:rsidRPr="00764C2F">
              <w:rPr>
                <w:rFonts w:eastAsia="Batang"/>
                <w:color w:val="000000"/>
              </w:rPr>
              <w:t>PDSCH mapping type</w:t>
            </w:r>
          </w:p>
        </w:tc>
        <w:tc>
          <w:tcPr>
            <w:tcW w:w="1510" w:type="dxa"/>
            <w:shd w:val="clear" w:color="auto" w:fill="auto"/>
          </w:tcPr>
          <w:p w14:paraId="04FF9AA0" w14:textId="77777777" w:rsidR="00244F24" w:rsidRPr="00764C2F" w:rsidRDefault="00244F24" w:rsidP="00470532">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5CDB9D0D" w14:textId="77777777" w:rsidR="00244F24" w:rsidRPr="00764C2F" w:rsidRDefault="00244F24" w:rsidP="00470532">
            <w:pPr>
              <w:pStyle w:val="TAH"/>
              <w:rPr>
                <w:rFonts w:eastAsia="Batang"/>
                <w:i/>
                <w:color w:val="000000"/>
              </w:rPr>
            </w:pPr>
            <w:r w:rsidRPr="00764C2F">
              <w:rPr>
                <w:rFonts w:eastAsia="Batang"/>
                <w:i/>
                <w:color w:val="000000"/>
              </w:rPr>
              <w:t>S</w:t>
            </w:r>
          </w:p>
        </w:tc>
        <w:tc>
          <w:tcPr>
            <w:tcW w:w="1511" w:type="dxa"/>
            <w:shd w:val="clear" w:color="auto" w:fill="auto"/>
          </w:tcPr>
          <w:p w14:paraId="7024ED03" w14:textId="77777777" w:rsidR="00244F24" w:rsidRPr="00764C2F" w:rsidRDefault="00244F24" w:rsidP="00470532">
            <w:pPr>
              <w:pStyle w:val="TAH"/>
              <w:rPr>
                <w:rFonts w:eastAsia="Batang"/>
                <w:i/>
                <w:color w:val="000000"/>
              </w:rPr>
            </w:pPr>
            <w:r w:rsidRPr="00764C2F">
              <w:rPr>
                <w:rFonts w:eastAsia="Batang"/>
                <w:i/>
                <w:color w:val="000000"/>
              </w:rPr>
              <w:t>L</w:t>
            </w:r>
          </w:p>
        </w:tc>
      </w:tr>
      <w:tr w:rsidR="00244F24" w14:paraId="0092C32A" w14:textId="77777777" w:rsidTr="00470532">
        <w:tc>
          <w:tcPr>
            <w:tcW w:w="1510" w:type="dxa"/>
            <w:vMerge w:val="restart"/>
            <w:shd w:val="clear" w:color="auto" w:fill="auto"/>
          </w:tcPr>
          <w:p w14:paraId="0EF302CB" w14:textId="77777777" w:rsidR="00244F24" w:rsidRPr="00461370" w:rsidRDefault="00244F24" w:rsidP="00470532">
            <w:pPr>
              <w:pStyle w:val="TAC"/>
              <w:rPr>
                <w:rFonts w:eastAsia="Batang"/>
                <w:color w:val="000000"/>
              </w:rPr>
            </w:pPr>
            <w:r>
              <w:rPr>
                <w:rFonts w:eastAsia="Batang"/>
                <w:color w:val="000000"/>
              </w:rPr>
              <w:t>1</w:t>
            </w:r>
          </w:p>
        </w:tc>
        <w:tc>
          <w:tcPr>
            <w:tcW w:w="1510" w:type="dxa"/>
            <w:shd w:val="clear" w:color="auto" w:fill="auto"/>
          </w:tcPr>
          <w:p w14:paraId="1BBED6C0"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034155A7"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7C7F893C"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43C0AB06"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516DE90F" w14:textId="77777777" w:rsidR="00244F24" w:rsidRPr="00461370" w:rsidRDefault="00244F24" w:rsidP="00470532">
            <w:pPr>
              <w:pStyle w:val="TAC"/>
              <w:rPr>
                <w:rFonts w:eastAsia="Batang"/>
                <w:color w:val="000000"/>
              </w:rPr>
            </w:pPr>
            <w:r w:rsidRPr="007A60CA">
              <w:rPr>
                <w:rFonts w:eastAsia="Batang"/>
              </w:rPr>
              <w:t>6</w:t>
            </w:r>
          </w:p>
        </w:tc>
      </w:tr>
      <w:tr w:rsidR="00244F24" w14:paraId="361EAA95" w14:textId="77777777" w:rsidTr="00470532">
        <w:tc>
          <w:tcPr>
            <w:tcW w:w="1510" w:type="dxa"/>
            <w:vMerge/>
            <w:shd w:val="clear" w:color="auto" w:fill="auto"/>
          </w:tcPr>
          <w:p w14:paraId="1955C627" w14:textId="77777777" w:rsidR="00244F24" w:rsidRPr="00461370" w:rsidRDefault="00244F24" w:rsidP="00470532">
            <w:pPr>
              <w:pStyle w:val="TAC"/>
              <w:rPr>
                <w:rFonts w:eastAsia="Batang"/>
                <w:color w:val="000000"/>
              </w:rPr>
            </w:pPr>
          </w:p>
        </w:tc>
        <w:tc>
          <w:tcPr>
            <w:tcW w:w="1510" w:type="dxa"/>
            <w:shd w:val="clear" w:color="auto" w:fill="auto"/>
          </w:tcPr>
          <w:p w14:paraId="0A9F79E0"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23132BBB"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31815A3F"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4A6FF2A6" w14:textId="77777777" w:rsidR="00244F24" w:rsidRPr="00461370" w:rsidRDefault="00244F24" w:rsidP="00470532">
            <w:pPr>
              <w:pStyle w:val="TAC"/>
              <w:rPr>
                <w:rFonts w:eastAsia="Batang"/>
                <w:color w:val="000000"/>
              </w:rPr>
            </w:pPr>
            <w:r w:rsidRPr="007A60CA">
              <w:rPr>
                <w:rFonts w:eastAsia="Batang"/>
              </w:rPr>
              <w:t>3</w:t>
            </w:r>
          </w:p>
        </w:tc>
        <w:tc>
          <w:tcPr>
            <w:tcW w:w="1511" w:type="dxa"/>
            <w:shd w:val="clear" w:color="auto" w:fill="auto"/>
          </w:tcPr>
          <w:p w14:paraId="43BC9EA3" w14:textId="77777777" w:rsidR="00244F24" w:rsidRPr="00461370" w:rsidRDefault="00244F24" w:rsidP="00470532">
            <w:pPr>
              <w:pStyle w:val="TAC"/>
              <w:rPr>
                <w:rFonts w:eastAsia="Batang"/>
                <w:color w:val="000000"/>
              </w:rPr>
            </w:pPr>
            <w:r w:rsidRPr="007A60CA">
              <w:rPr>
                <w:rFonts w:eastAsia="Batang"/>
              </w:rPr>
              <w:t>5</w:t>
            </w:r>
          </w:p>
        </w:tc>
      </w:tr>
      <w:tr w:rsidR="00244F24" w14:paraId="59D66717" w14:textId="77777777" w:rsidTr="00470532">
        <w:tc>
          <w:tcPr>
            <w:tcW w:w="1510" w:type="dxa"/>
            <w:vMerge w:val="restart"/>
            <w:shd w:val="clear" w:color="auto" w:fill="auto"/>
          </w:tcPr>
          <w:p w14:paraId="5182E806" w14:textId="77777777" w:rsidR="00244F24" w:rsidRPr="00461370" w:rsidRDefault="00244F24" w:rsidP="00470532">
            <w:pPr>
              <w:pStyle w:val="TAC"/>
              <w:rPr>
                <w:rFonts w:eastAsia="Batang"/>
                <w:color w:val="000000"/>
              </w:rPr>
            </w:pPr>
            <w:r>
              <w:rPr>
                <w:rFonts w:eastAsia="Batang"/>
                <w:color w:val="000000"/>
              </w:rPr>
              <w:t>2</w:t>
            </w:r>
          </w:p>
        </w:tc>
        <w:tc>
          <w:tcPr>
            <w:tcW w:w="1510" w:type="dxa"/>
            <w:shd w:val="clear" w:color="auto" w:fill="auto"/>
            <w:vAlign w:val="center"/>
          </w:tcPr>
          <w:p w14:paraId="260C1C7A"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39AD362F"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450475F3"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572DD30D"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14068985" w14:textId="77777777" w:rsidR="00244F24" w:rsidRPr="00461370" w:rsidRDefault="00244F24" w:rsidP="00470532">
            <w:pPr>
              <w:pStyle w:val="TAC"/>
              <w:rPr>
                <w:rFonts w:eastAsia="Batang"/>
                <w:color w:val="000000"/>
              </w:rPr>
            </w:pPr>
            <w:r w:rsidRPr="007A60CA">
              <w:rPr>
                <w:rFonts w:eastAsia="Batang"/>
              </w:rPr>
              <w:t>10</w:t>
            </w:r>
          </w:p>
        </w:tc>
      </w:tr>
      <w:tr w:rsidR="00244F24" w14:paraId="76FDF4BF" w14:textId="77777777" w:rsidTr="00470532">
        <w:tc>
          <w:tcPr>
            <w:tcW w:w="1510" w:type="dxa"/>
            <w:vMerge/>
            <w:shd w:val="clear" w:color="auto" w:fill="auto"/>
          </w:tcPr>
          <w:p w14:paraId="113DCAE7" w14:textId="77777777" w:rsidR="00244F24" w:rsidRPr="00461370" w:rsidRDefault="00244F24" w:rsidP="00470532">
            <w:pPr>
              <w:pStyle w:val="TAC"/>
              <w:rPr>
                <w:rFonts w:eastAsia="Batang"/>
                <w:color w:val="000000"/>
              </w:rPr>
            </w:pPr>
          </w:p>
        </w:tc>
        <w:tc>
          <w:tcPr>
            <w:tcW w:w="1510" w:type="dxa"/>
            <w:shd w:val="clear" w:color="auto" w:fill="auto"/>
            <w:vAlign w:val="center"/>
          </w:tcPr>
          <w:p w14:paraId="0A9DC8D4"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622E1660"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1D1D44E8"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06E93E91" w14:textId="77777777" w:rsidR="00244F24" w:rsidRPr="00461370" w:rsidRDefault="00244F24" w:rsidP="00470532">
            <w:pPr>
              <w:pStyle w:val="TAC"/>
              <w:rPr>
                <w:rFonts w:eastAsia="Batang"/>
                <w:color w:val="000000"/>
              </w:rPr>
            </w:pPr>
            <w:r w:rsidRPr="007A60CA">
              <w:rPr>
                <w:rFonts w:eastAsia="Batang"/>
              </w:rPr>
              <w:t>3</w:t>
            </w:r>
          </w:p>
        </w:tc>
        <w:tc>
          <w:tcPr>
            <w:tcW w:w="1511" w:type="dxa"/>
            <w:shd w:val="clear" w:color="auto" w:fill="auto"/>
          </w:tcPr>
          <w:p w14:paraId="3D1202B0" w14:textId="77777777" w:rsidR="00244F24" w:rsidRPr="00461370" w:rsidRDefault="00244F24" w:rsidP="00470532">
            <w:pPr>
              <w:pStyle w:val="TAC"/>
              <w:rPr>
                <w:rFonts w:eastAsia="Batang"/>
                <w:color w:val="000000"/>
              </w:rPr>
            </w:pPr>
            <w:r w:rsidRPr="007A60CA">
              <w:rPr>
                <w:rFonts w:eastAsia="Batang"/>
              </w:rPr>
              <w:t>9</w:t>
            </w:r>
          </w:p>
        </w:tc>
      </w:tr>
      <w:tr w:rsidR="00244F24" w14:paraId="43F80A87" w14:textId="77777777" w:rsidTr="00470532">
        <w:tc>
          <w:tcPr>
            <w:tcW w:w="1510" w:type="dxa"/>
            <w:vMerge w:val="restart"/>
            <w:shd w:val="clear" w:color="auto" w:fill="auto"/>
          </w:tcPr>
          <w:p w14:paraId="07A3494A" w14:textId="77777777" w:rsidR="00244F24" w:rsidRPr="00461370" w:rsidRDefault="00244F24" w:rsidP="00470532">
            <w:pPr>
              <w:pStyle w:val="TAC"/>
              <w:rPr>
                <w:rFonts w:eastAsia="Batang"/>
                <w:color w:val="000000"/>
              </w:rPr>
            </w:pPr>
            <w:r>
              <w:rPr>
                <w:rFonts w:eastAsia="Batang"/>
                <w:color w:val="000000"/>
              </w:rPr>
              <w:t>3</w:t>
            </w:r>
          </w:p>
        </w:tc>
        <w:tc>
          <w:tcPr>
            <w:tcW w:w="1510" w:type="dxa"/>
            <w:shd w:val="clear" w:color="auto" w:fill="auto"/>
            <w:vAlign w:val="center"/>
          </w:tcPr>
          <w:p w14:paraId="1E3F3FC7"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7B7E68FD"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3B8EBEDA"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E3C7E4B"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21C5FFEE" w14:textId="77777777" w:rsidR="00244F24" w:rsidRPr="00461370" w:rsidRDefault="00244F24" w:rsidP="00470532">
            <w:pPr>
              <w:pStyle w:val="TAC"/>
              <w:rPr>
                <w:rFonts w:eastAsia="Batang"/>
                <w:color w:val="000000"/>
              </w:rPr>
            </w:pPr>
            <w:r w:rsidRPr="007A60CA">
              <w:rPr>
                <w:rFonts w:eastAsia="Batang"/>
              </w:rPr>
              <w:t>9</w:t>
            </w:r>
          </w:p>
        </w:tc>
      </w:tr>
      <w:tr w:rsidR="00244F24" w14:paraId="6568C740" w14:textId="77777777" w:rsidTr="00470532">
        <w:tc>
          <w:tcPr>
            <w:tcW w:w="1510" w:type="dxa"/>
            <w:vMerge/>
            <w:shd w:val="clear" w:color="auto" w:fill="auto"/>
          </w:tcPr>
          <w:p w14:paraId="1DB8B84F" w14:textId="77777777" w:rsidR="00244F24" w:rsidRPr="00461370" w:rsidRDefault="00244F24" w:rsidP="00470532">
            <w:pPr>
              <w:pStyle w:val="TAC"/>
              <w:rPr>
                <w:rFonts w:eastAsia="Batang"/>
                <w:color w:val="000000"/>
              </w:rPr>
            </w:pPr>
          </w:p>
        </w:tc>
        <w:tc>
          <w:tcPr>
            <w:tcW w:w="1510" w:type="dxa"/>
            <w:shd w:val="clear" w:color="auto" w:fill="auto"/>
            <w:vAlign w:val="center"/>
          </w:tcPr>
          <w:p w14:paraId="52836B51"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16B8DA3F"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4C9951DE"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30E68738" w14:textId="77777777" w:rsidR="00244F24" w:rsidRPr="00461370" w:rsidRDefault="00244F24" w:rsidP="00470532">
            <w:pPr>
              <w:pStyle w:val="TAC"/>
              <w:rPr>
                <w:rFonts w:eastAsia="Batang"/>
                <w:color w:val="000000"/>
              </w:rPr>
            </w:pPr>
            <w:r w:rsidRPr="007A60CA">
              <w:rPr>
                <w:rFonts w:eastAsia="Batang"/>
              </w:rPr>
              <w:t>3</w:t>
            </w:r>
          </w:p>
        </w:tc>
        <w:tc>
          <w:tcPr>
            <w:tcW w:w="1511" w:type="dxa"/>
            <w:shd w:val="clear" w:color="auto" w:fill="auto"/>
          </w:tcPr>
          <w:p w14:paraId="16DE3375" w14:textId="77777777" w:rsidR="00244F24" w:rsidRPr="00461370" w:rsidRDefault="00244F24" w:rsidP="00470532">
            <w:pPr>
              <w:pStyle w:val="TAC"/>
              <w:rPr>
                <w:rFonts w:eastAsia="Batang"/>
                <w:color w:val="000000"/>
              </w:rPr>
            </w:pPr>
            <w:r w:rsidRPr="007A60CA">
              <w:rPr>
                <w:rFonts w:eastAsia="Batang"/>
              </w:rPr>
              <w:t>8</w:t>
            </w:r>
          </w:p>
        </w:tc>
      </w:tr>
      <w:tr w:rsidR="00244F24" w14:paraId="73F5B04B" w14:textId="77777777" w:rsidTr="00470532">
        <w:tc>
          <w:tcPr>
            <w:tcW w:w="1510" w:type="dxa"/>
            <w:vMerge w:val="restart"/>
            <w:shd w:val="clear" w:color="auto" w:fill="auto"/>
          </w:tcPr>
          <w:p w14:paraId="7FB0C17B" w14:textId="77777777" w:rsidR="00244F24" w:rsidRPr="00461370" w:rsidRDefault="00244F24" w:rsidP="00470532">
            <w:pPr>
              <w:pStyle w:val="TAC"/>
              <w:rPr>
                <w:rFonts w:eastAsia="Batang"/>
                <w:color w:val="000000"/>
              </w:rPr>
            </w:pPr>
            <w:r>
              <w:rPr>
                <w:rFonts w:eastAsia="Batang"/>
                <w:color w:val="000000"/>
              </w:rPr>
              <w:t>4</w:t>
            </w:r>
          </w:p>
        </w:tc>
        <w:tc>
          <w:tcPr>
            <w:tcW w:w="1510" w:type="dxa"/>
            <w:shd w:val="clear" w:color="auto" w:fill="auto"/>
            <w:vAlign w:val="center"/>
          </w:tcPr>
          <w:p w14:paraId="3AFB86B7"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5E6BFE35"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70042E63"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B7484D2"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70186C0A" w14:textId="77777777" w:rsidR="00244F24" w:rsidRPr="00461370" w:rsidRDefault="00244F24" w:rsidP="00470532">
            <w:pPr>
              <w:pStyle w:val="TAC"/>
              <w:rPr>
                <w:rFonts w:eastAsia="Batang"/>
                <w:color w:val="000000"/>
              </w:rPr>
            </w:pPr>
            <w:r w:rsidRPr="007A60CA">
              <w:rPr>
                <w:rFonts w:eastAsia="Batang"/>
              </w:rPr>
              <w:t>7</w:t>
            </w:r>
          </w:p>
        </w:tc>
      </w:tr>
      <w:tr w:rsidR="00244F24" w14:paraId="7F1C9CDC" w14:textId="77777777" w:rsidTr="00470532">
        <w:tc>
          <w:tcPr>
            <w:tcW w:w="1510" w:type="dxa"/>
            <w:vMerge/>
            <w:shd w:val="clear" w:color="auto" w:fill="auto"/>
          </w:tcPr>
          <w:p w14:paraId="33792668" w14:textId="77777777" w:rsidR="00244F24" w:rsidRPr="00461370" w:rsidDel="0010454C" w:rsidRDefault="00244F24" w:rsidP="00470532">
            <w:pPr>
              <w:pStyle w:val="TAC"/>
              <w:rPr>
                <w:rFonts w:eastAsia="Batang"/>
                <w:color w:val="000000"/>
              </w:rPr>
            </w:pPr>
          </w:p>
        </w:tc>
        <w:tc>
          <w:tcPr>
            <w:tcW w:w="1510" w:type="dxa"/>
            <w:shd w:val="clear" w:color="auto" w:fill="auto"/>
            <w:vAlign w:val="center"/>
          </w:tcPr>
          <w:p w14:paraId="49C332AE" w14:textId="77777777" w:rsidR="00244F24" w:rsidRPr="00461370" w:rsidDel="0010454C"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607C2150" w14:textId="77777777" w:rsidR="00244F24" w:rsidRPr="00461370" w:rsidDel="0010454C" w:rsidRDefault="00244F24" w:rsidP="00470532">
            <w:pPr>
              <w:pStyle w:val="TAC"/>
              <w:rPr>
                <w:rFonts w:eastAsia="Batang"/>
                <w:color w:val="000000"/>
              </w:rPr>
            </w:pPr>
            <w:r w:rsidRPr="007A60CA">
              <w:rPr>
                <w:rFonts w:eastAsia="Batang"/>
              </w:rPr>
              <w:t>Type A</w:t>
            </w:r>
          </w:p>
        </w:tc>
        <w:tc>
          <w:tcPr>
            <w:tcW w:w="1510" w:type="dxa"/>
            <w:shd w:val="clear" w:color="auto" w:fill="auto"/>
          </w:tcPr>
          <w:p w14:paraId="1516EDAE" w14:textId="77777777" w:rsidR="00244F24" w:rsidRPr="00461370" w:rsidDel="0010454C" w:rsidRDefault="00244F24" w:rsidP="00470532">
            <w:pPr>
              <w:pStyle w:val="TAC"/>
              <w:rPr>
                <w:rFonts w:eastAsia="Batang"/>
                <w:color w:val="000000"/>
              </w:rPr>
            </w:pPr>
            <w:r w:rsidRPr="007A60CA">
              <w:rPr>
                <w:rFonts w:eastAsia="Batang"/>
              </w:rPr>
              <w:t>0</w:t>
            </w:r>
          </w:p>
        </w:tc>
        <w:tc>
          <w:tcPr>
            <w:tcW w:w="1511" w:type="dxa"/>
            <w:shd w:val="clear" w:color="auto" w:fill="auto"/>
          </w:tcPr>
          <w:p w14:paraId="2BA8EA1A" w14:textId="77777777" w:rsidR="00244F24" w:rsidRPr="00461370" w:rsidDel="0010454C" w:rsidRDefault="00244F24" w:rsidP="00470532">
            <w:pPr>
              <w:pStyle w:val="TAC"/>
              <w:rPr>
                <w:rFonts w:eastAsia="Batang"/>
                <w:color w:val="000000"/>
              </w:rPr>
            </w:pPr>
            <w:r w:rsidRPr="007A60CA">
              <w:rPr>
                <w:rFonts w:eastAsia="Batang"/>
              </w:rPr>
              <w:t>3</w:t>
            </w:r>
          </w:p>
        </w:tc>
        <w:tc>
          <w:tcPr>
            <w:tcW w:w="1511" w:type="dxa"/>
            <w:shd w:val="clear" w:color="auto" w:fill="auto"/>
          </w:tcPr>
          <w:p w14:paraId="0A29C2A3" w14:textId="77777777" w:rsidR="00244F24" w:rsidRPr="00461370" w:rsidDel="0010454C" w:rsidRDefault="00244F24" w:rsidP="00470532">
            <w:pPr>
              <w:pStyle w:val="TAC"/>
              <w:rPr>
                <w:rFonts w:eastAsia="Batang"/>
                <w:color w:val="000000"/>
              </w:rPr>
            </w:pPr>
            <w:r w:rsidRPr="007A60CA">
              <w:rPr>
                <w:rFonts w:eastAsia="Batang"/>
              </w:rPr>
              <w:t>6</w:t>
            </w:r>
          </w:p>
        </w:tc>
      </w:tr>
      <w:tr w:rsidR="00244F24" w14:paraId="15B2569B" w14:textId="77777777" w:rsidTr="00470532">
        <w:tc>
          <w:tcPr>
            <w:tcW w:w="1510" w:type="dxa"/>
            <w:vMerge w:val="restart"/>
            <w:shd w:val="clear" w:color="auto" w:fill="auto"/>
          </w:tcPr>
          <w:p w14:paraId="07BAA63A" w14:textId="77777777" w:rsidR="00244F24" w:rsidRPr="00461370" w:rsidRDefault="00244F24" w:rsidP="00470532">
            <w:pPr>
              <w:pStyle w:val="TAC"/>
              <w:rPr>
                <w:rFonts w:eastAsia="Batang"/>
                <w:color w:val="000000"/>
              </w:rPr>
            </w:pPr>
            <w:r>
              <w:rPr>
                <w:rFonts w:eastAsia="Batang"/>
                <w:color w:val="000000"/>
              </w:rPr>
              <w:t>5</w:t>
            </w:r>
          </w:p>
        </w:tc>
        <w:tc>
          <w:tcPr>
            <w:tcW w:w="1510" w:type="dxa"/>
            <w:shd w:val="clear" w:color="auto" w:fill="auto"/>
            <w:vAlign w:val="center"/>
          </w:tcPr>
          <w:p w14:paraId="1E87ADC1"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56217ECF"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5E0A9FCB"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58A10B5B"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353D8F61" w14:textId="77777777" w:rsidR="00244F24" w:rsidRPr="00461370" w:rsidRDefault="00244F24" w:rsidP="00470532">
            <w:pPr>
              <w:pStyle w:val="TAC"/>
              <w:rPr>
                <w:rFonts w:eastAsia="Batang"/>
                <w:color w:val="000000"/>
              </w:rPr>
            </w:pPr>
            <w:r w:rsidRPr="007A60CA">
              <w:rPr>
                <w:rFonts w:eastAsia="Batang"/>
              </w:rPr>
              <w:t>5</w:t>
            </w:r>
          </w:p>
        </w:tc>
      </w:tr>
      <w:tr w:rsidR="00244F24" w14:paraId="75920373" w14:textId="77777777" w:rsidTr="00470532">
        <w:tc>
          <w:tcPr>
            <w:tcW w:w="1510" w:type="dxa"/>
            <w:vMerge/>
            <w:shd w:val="clear" w:color="auto" w:fill="auto"/>
          </w:tcPr>
          <w:p w14:paraId="75B12E07" w14:textId="77777777" w:rsidR="00244F24" w:rsidRPr="00461370" w:rsidRDefault="00244F24" w:rsidP="00470532">
            <w:pPr>
              <w:pStyle w:val="TAC"/>
              <w:rPr>
                <w:rFonts w:eastAsia="Batang"/>
                <w:color w:val="000000"/>
              </w:rPr>
            </w:pPr>
          </w:p>
        </w:tc>
        <w:tc>
          <w:tcPr>
            <w:tcW w:w="1510" w:type="dxa"/>
            <w:shd w:val="clear" w:color="auto" w:fill="auto"/>
            <w:vAlign w:val="center"/>
          </w:tcPr>
          <w:p w14:paraId="293FCBD0"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0F7ABB6A"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7274849B"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7B1029DD" w14:textId="77777777" w:rsidR="00244F24" w:rsidRPr="00461370" w:rsidRDefault="00244F24" w:rsidP="00470532">
            <w:pPr>
              <w:pStyle w:val="TAC"/>
              <w:rPr>
                <w:rFonts w:eastAsia="Batang"/>
                <w:color w:val="000000"/>
              </w:rPr>
            </w:pPr>
            <w:r w:rsidRPr="007A60CA">
              <w:rPr>
                <w:rFonts w:eastAsia="Batang"/>
              </w:rPr>
              <w:t>3</w:t>
            </w:r>
          </w:p>
        </w:tc>
        <w:tc>
          <w:tcPr>
            <w:tcW w:w="1511" w:type="dxa"/>
            <w:shd w:val="clear" w:color="auto" w:fill="auto"/>
          </w:tcPr>
          <w:p w14:paraId="3622F15B" w14:textId="77777777" w:rsidR="00244F24" w:rsidRPr="00461370" w:rsidRDefault="00244F24" w:rsidP="00470532">
            <w:pPr>
              <w:pStyle w:val="TAC"/>
              <w:rPr>
                <w:rFonts w:eastAsia="Batang"/>
                <w:color w:val="000000"/>
              </w:rPr>
            </w:pPr>
            <w:r w:rsidRPr="007A60CA">
              <w:rPr>
                <w:rFonts w:eastAsia="Batang"/>
              </w:rPr>
              <w:t>4</w:t>
            </w:r>
          </w:p>
        </w:tc>
      </w:tr>
      <w:tr w:rsidR="00244F24" w14:paraId="2855B742" w14:textId="77777777" w:rsidTr="00470532">
        <w:tc>
          <w:tcPr>
            <w:tcW w:w="1510" w:type="dxa"/>
            <w:vMerge w:val="restart"/>
            <w:shd w:val="clear" w:color="auto" w:fill="auto"/>
          </w:tcPr>
          <w:p w14:paraId="7D9B5958" w14:textId="77777777" w:rsidR="00244F24" w:rsidRPr="00461370" w:rsidRDefault="00244F24" w:rsidP="00470532">
            <w:pPr>
              <w:pStyle w:val="TAC"/>
              <w:rPr>
                <w:rFonts w:eastAsia="Batang"/>
                <w:color w:val="000000"/>
              </w:rPr>
            </w:pPr>
            <w:r>
              <w:rPr>
                <w:rFonts w:eastAsia="Batang"/>
                <w:color w:val="000000"/>
              </w:rPr>
              <w:t>6</w:t>
            </w:r>
          </w:p>
        </w:tc>
        <w:tc>
          <w:tcPr>
            <w:tcW w:w="1510" w:type="dxa"/>
            <w:shd w:val="clear" w:color="auto" w:fill="auto"/>
          </w:tcPr>
          <w:p w14:paraId="4BBF8DDD"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0EB22BBC"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6444739B"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3113F6DF" w14:textId="77777777" w:rsidR="00244F24" w:rsidRPr="00461370" w:rsidRDefault="00244F24" w:rsidP="00470532">
            <w:pPr>
              <w:pStyle w:val="TAC"/>
              <w:rPr>
                <w:rFonts w:eastAsia="Batang"/>
                <w:color w:val="000000"/>
              </w:rPr>
            </w:pPr>
            <w:r w:rsidRPr="007A60CA">
              <w:rPr>
                <w:rFonts w:eastAsia="Batang"/>
              </w:rPr>
              <w:t>6</w:t>
            </w:r>
          </w:p>
        </w:tc>
        <w:tc>
          <w:tcPr>
            <w:tcW w:w="1511" w:type="dxa"/>
            <w:shd w:val="clear" w:color="auto" w:fill="auto"/>
          </w:tcPr>
          <w:p w14:paraId="65F2A2A0" w14:textId="77777777" w:rsidR="00244F24" w:rsidRPr="00461370" w:rsidRDefault="00244F24" w:rsidP="00470532">
            <w:pPr>
              <w:pStyle w:val="TAC"/>
              <w:rPr>
                <w:rFonts w:eastAsia="Batang"/>
                <w:color w:val="000000"/>
              </w:rPr>
            </w:pPr>
            <w:r w:rsidRPr="007A60CA">
              <w:rPr>
                <w:rFonts w:eastAsia="Batang"/>
              </w:rPr>
              <w:t>4</w:t>
            </w:r>
          </w:p>
        </w:tc>
      </w:tr>
      <w:tr w:rsidR="00244F24" w14:paraId="065F4581" w14:textId="77777777" w:rsidTr="00470532">
        <w:tc>
          <w:tcPr>
            <w:tcW w:w="1510" w:type="dxa"/>
            <w:vMerge/>
            <w:shd w:val="clear" w:color="auto" w:fill="auto"/>
          </w:tcPr>
          <w:p w14:paraId="7B641E5D" w14:textId="77777777" w:rsidR="00244F24" w:rsidRPr="00461370" w:rsidRDefault="00244F24" w:rsidP="00470532">
            <w:pPr>
              <w:pStyle w:val="TAC"/>
              <w:rPr>
                <w:rFonts w:eastAsia="Batang"/>
                <w:color w:val="000000"/>
              </w:rPr>
            </w:pPr>
          </w:p>
        </w:tc>
        <w:tc>
          <w:tcPr>
            <w:tcW w:w="1510" w:type="dxa"/>
            <w:shd w:val="clear" w:color="auto" w:fill="auto"/>
            <w:vAlign w:val="center"/>
          </w:tcPr>
          <w:p w14:paraId="4AEDC940"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1F4E72A5"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1F90E7FB"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152038F7" w14:textId="77777777" w:rsidR="00244F24" w:rsidRPr="00461370" w:rsidRDefault="00244F24" w:rsidP="00470532">
            <w:pPr>
              <w:pStyle w:val="TAC"/>
              <w:rPr>
                <w:rFonts w:eastAsia="Batang"/>
                <w:color w:val="000000"/>
              </w:rPr>
            </w:pPr>
            <w:r w:rsidRPr="007A60CA">
              <w:rPr>
                <w:rFonts w:eastAsia="Batang"/>
              </w:rPr>
              <w:t>8</w:t>
            </w:r>
          </w:p>
        </w:tc>
        <w:tc>
          <w:tcPr>
            <w:tcW w:w="1511" w:type="dxa"/>
            <w:shd w:val="clear" w:color="auto" w:fill="auto"/>
          </w:tcPr>
          <w:p w14:paraId="103618BA" w14:textId="77777777" w:rsidR="00244F24" w:rsidRPr="00461370" w:rsidRDefault="00244F24" w:rsidP="00470532">
            <w:pPr>
              <w:pStyle w:val="TAC"/>
              <w:rPr>
                <w:rFonts w:eastAsia="Batang"/>
                <w:color w:val="000000"/>
              </w:rPr>
            </w:pPr>
            <w:r w:rsidRPr="007A60CA">
              <w:rPr>
                <w:rFonts w:eastAsia="Batang"/>
              </w:rPr>
              <w:t>2</w:t>
            </w:r>
          </w:p>
        </w:tc>
      </w:tr>
      <w:tr w:rsidR="00244F24" w14:paraId="07620D16" w14:textId="77777777" w:rsidTr="00470532">
        <w:tc>
          <w:tcPr>
            <w:tcW w:w="1510" w:type="dxa"/>
            <w:vMerge w:val="restart"/>
            <w:shd w:val="clear" w:color="auto" w:fill="auto"/>
          </w:tcPr>
          <w:p w14:paraId="0FFA269B" w14:textId="77777777" w:rsidR="00244F24" w:rsidRPr="00461370" w:rsidRDefault="00244F24" w:rsidP="00470532">
            <w:pPr>
              <w:pStyle w:val="TAC"/>
              <w:rPr>
                <w:rFonts w:eastAsia="Batang"/>
                <w:color w:val="000000"/>
              </w:rPr>
            </w:pPr>
            <w:r>
              <w:rPr>
                <w:rFonts w:eastAsia="Batang"/>
                <w:color w:val="000000"/>
              </w:rPr>
              <w:t>7</w:t>
            </w:r>
          </w:p>
        </w:tc>
        <w:tc>
          <w:tcPr>
            <w:tcW w:w="1510" w:type="dxa"/>
            <w:shd w:val="clear" w:color="auto" w:fill="auto"/>
          </w:tcPr>
          <w:p w14:paraId="0AA7B964" w14:textId="77777777" w:rsidR="00244F24" w:rsidRPr="00461370" w:rsidRDefault="00244F24" w:rsidP="00470532">
            <w:pPr>
              <w:pStyle w:val="TAC"/>
              <w:rPr>
                <w:rFonts w:eastAsia="Batang"/>
                <w:color w:val="000000"/>
              </w:rPr>
            </w:pPr>
            <w:r w:rsidRPr="00461370">
              <w:rPr>
                <w:rFonts w:eastAsia="Batang"/>
                <w:color w:val="000000"/>
              </w:rPr>
              <w:t>2</w:t>
            </w:r>
          </w:p>
        </w:tc>
        <w:tc>
          <w:tcPr>
            <w:tcW w:w="1510" w:type="dxa"/>
            <w:shd w:val="clear" w:color="auto" w:fill="auto"/>
          </w:tcPr>
          <w:p w14:paraId="5F7FE3D4"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48542630"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5F49E809" w14:textId="77777777" w:rsidR="00244F24" w:rsidRPr="00461370" w:rsidRDefault="00244F24" w:rsidP="00470532">
            <w:pPr>
              <w:pStyle w:val="TAC"/>
              <w:rPr>
                <w:rFonts w:eastAsia="Batang"/>
                <w:color w:val="000000"/>
              </w:rPr>
            </w:pPr>
            <w:r w:rsidRPr="007A60CA">
              <w:rPr>
                <w:rFonts w:eastAsia="Batang"/>
              </w:rPr>
              <w:t>4</w:t>
            </w:r>
          </w:p>
        </w:tc>
        <w:tc>
          <w:tcPr>
            <w:tcW w:w="1511" w:type="dxa"/>
            <w:shd w:val="clear" w:color="auto" w:fill="auto"/>
          </w:tcPr>
          <w:p w14:paraId="315790FD" w14:textId="77777777" w:rsidR="00244F24" w:rsidRPr="00461370" w:rsidRDefault="00244F24" w:rsidP="00470532">
            <w:pPr>
              <w:pStyle w:val="TAC"/>
              <w:rPr>
                <w:rFonts w:eastAsia="Batang"/>
                <w:color w:val="000000"/>
              </w:rPr>
            </w:pPr>
            <w:r w:rsidRPr="007A60CA">
              <w:rPr>
                <w:rFonts w:eastAsia="Batang"/>
              </w:rPr>
              <w:t>4</w:t>
            </w:r>
          </w:p>
        </w:tc>
      </w:tr>
      <w:tr w:rsidR="00244F24" w14:paraId="40A0EE00" w14:textId="77777777" w:rsidTr="00470532">
        <w:tc>
          <w:tcPr>
            <w:tcW w:w="1510" w:type="dxa"/>
            <w:vMerge/>
            <w:shd w:val="clear" w:color="auto" w:fill="auto"/>
          </w:tcPr>
          <w:p w14:paraId="579CA9EE" w14:textId="77777777" w:rsidR="00244F24" w:rsidRPr="00461370" w:rsidRDefault="00244F24" w:rsidP="00470532">
            <w:pPr>
              <w:pStyle w:val="TAC"/>
              <w:rPr>
                <w:rFonts w:eastAsia="Batang"/>
                <w:color w:val="000000"/>
              </w:rPr>
            </w:pPr>
          </w:p>
        </w:tc>
        <w:tc>
          <w:tcPr>
            <w:tcW w:w="1510" w:type="dxa"/>
            <w:shd w:val="clear" w:color="auto" w:fill="auto"/>
            <w:vAlign w:val="center"/>
          </w:tcPr>
          <w:p w14:paraId="302FFE5B" w14:textId="77777777" w:rsidR="00244F24" w:rsidRPr="00461370" w:rsidRDefault="00244F24" w:rsidP="00470532">
            <w:pPr>
              <w:pStyle w:val="TAC"/>
              <w:rPr>
                <w:rFonts w:eastAsia="Batang"/>
                <w:color w:val="000000"/>
              </w:rPr>
            </w:pPr>
            <w:r w:rsidRPr="00461370">
              <w:rPr>
                <w:rFonts w:eastAsia="Batang"/>
                <w:color w:val="000000"/>
              </w:rPr>
              <w:t>3</w:t>
            </w:r>
          </w:p>
        </w:tc>
        <w:tc>
          <w:tcPr>
            <w:tcW w:w="1510" w:type="dxa"/>
            <w:shd w:val="clear" w:color="auto" w:fill="auto"/>
          </w:tcPr>
          <w:p w14:paraId="3C3DBC4E" w14:textId="77777777" w:rsidR="00244F24" w:rsidRPr="00461370" w:rsidDel="0010454C" w:rsidRDefault="00244F24" w:rsidP="00470532">
            <w:pPr>
              <w:pStyle w:val="TAC"/>
              <w:rPr>
                <w:rFonts w:eastAsia="Batang"/>
                <w:color w:val="000000"/>
              </w:rPr>
            </w:pPr>
            <w:r w:rsidRPr="007A60CA">
              <w:rPr>
                <w:rFonts w:eastAsia="Batang"/>
              </w:rPr>
              <w:t>Type B</w:t>
            </w:r>
          </w:p>
        </w:tc>
        <w:tc>
          <w:tcPr>
            <w:tcW w:w="1510" w:type="dxa"/>
            <w:shd w:val="clear" w:color="auto" w:fill="auto"/>
          </w:tcPr>
          <w:p w14:paraId="276DCE9C" w14:textId="77777777" w:rsidR="00244F24" w:rsidRPr="00461370" w:rsidDel="0010454C" w:rsidRDefault="00244F24" w:rsidP="00470532">
            <w:pPr>
              <w:pStyle w:val="TAC"/>
              <w:rPr>
                <w:rFonts w:eastAsia="Batang"/>
                <w:color w:val="000000"/>
              </w:rPr>
            </w:pPr>
            <w:r w:rsidRPr="007A60CA">
              <w:rPr>
                <w:rFonts w:eastAsia="Batang"/>
              </w:rPr>
              <w:t>0</w:t>
            </w:r>
          </w:p>
        </w:tc>
        <w:tc>
          <w:tcPr>
            <w:tcW w:w="1511" w:type="dxa"/>
            <w:shd w:val="clear" w:color="auto" w:fill="auto"/>
          </w:tcPr>
          <w:p w14:paraId="3A9BFB15" w14:textId="77777777" w:rsidR="00244F24" w:rsidRPr="00461370" w:rsidDel="0010454C" w:rsidRDefault="00244F24" w:rsidP="00470532">
            <w:pPr>
              <w:pStyle w:val="TAC"/>
              <w:rPr>
                <w:rFonts w:eastAsia="Batang"/>
                <w:color w:val="000000"/>
              </w:rPr>
            </w:pPr>
            <w:r w:rsidRPr="007A60CA">
              <w:rPr>
                <w:rFonts w:eastAsia="Batang"/>
              </w:rPr>
              <w:t>6</w:t>
            </w:r>
          </w:p>
        </w:tc>
        <w:tc>
          <w:tcPr>
            <w:tcW w:w="1511" w:type="dxa"/>
            <w:shd w:val="clear" w:color="auto" w:fill="auto"/>
          </w:tcPr>
          <w:p w14:paraId="0CFC2841" w14:textId="77777777" w:rsidR="00244F24" w:rsidRPr="00461370" w:rsidDel="0010454C" w:rsidRDefault="00244F24" w:rsidP="00470532">
            <w:pPr>
              <w:pStyle w:val="TAC"/>
              <w:rPr>
                <w:rFonts w:eastAsia="Batang"/>
                <w:color w:val="000000"/>
              </w:rPr>
            </w:pPr>
            <w:r w:rsidRPr="007A60CA">
              <w:rPr>
                <w:rFonts w:eastAsia="Batang"/>
              </w:rPr>
              <w:t>4</w:t>
            </w:r>
          </w:p>
        </w:tc>
      </w:tr>
      <w:tr w:rsidR="00244F24" w14:paraId="335FE43F" w14:textId="77777777" w:rsidTr="00470532">
        <w:tc>
          <w:tcPr>
            <w:tcW w:w="1510" w:type="dxa"/>
            <w:shd w:val="clear" w:color="auto" w:fill="auto"/>
          </w:tcPr>
          <w:p w14:paraId="78D74C2A" w14:textId="77777777" w:rsidR="00244F24" w:rsidRPr="00461370" w:rsidRDefault="00244F24" w:rsidP="00470532">
            <w:pPr>
              <w:pStyle w:val="TAC"/>
              <w:rPr>
                <w:rFonts w:eastAsia="Batang"/>
                <w:color w:val="000000"/>
              </w:rPr>
            </w:pPr>
            <w:r>
              <w:rPr>
                <w:rFonts w:eastAsia="Batang"/>
                <w:color w:val="000000"/>
              </w:rPr>
              <w:t>8</w:t>
            </w:r>
          </w:p>
        </w:tc>
        <w:tc>
          <w:tcPr>
            <w:tcW w:w="1510" w:type="dxa"/>
            <w:shd w:val="clear" w:color="auto" w:fill="auto"/>
            <w:vAlign w:val="center"/>
          </w:tcPr>
          <w:p w14:paraId="7691E31C"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55C2B31D" w14:textId="77777777" w:rsidR="00244F24" w:rsidRPr="00461370" w:rsidDel="0010454C" w:rsidRDefault="00244F24" w:rsidP="00470532">
            <w:pPr>
              <w:pStyle w:val="TAC"/>
              <w:rPr>
                <w:rFonts w:eastAsia="Batang"/>
                <w:color w:val="000000"/>
              </w:rPr>
            </w:pPr>
            <w:r w:rsidRPr="007A60CA">
              <w:rPr>
                <w:rFonts w:eastAsia="Batang"/>
              </w:rPr>
              <w:t>Type B</w:t>
            </w:r>
          </w:p>
        </w:tc>
        <w:tc>
          <w:tcPr>
            <w:tcW w:w="1510" w:type="dxa"/>
            <w:shd w:val="clear" w:color="auto" w:fill="auto"/>
          </w:tcPr>
          <w:p w14:paraId="295E48D0" w14:textId="77777777" w:rsidR="00244F24" w:rsidRPr="00461370" w:rsidDel="0010454C" w:rsidRDefault="00244F24" w:rsidP="00470532">
            <w:pPr>
              <w:pStyle w:val="TAC"/>
              <w:rPr>
                <w:rFonts w:eastAsia="Batang"/>
                <w:color w:val="000000"/>
              </w:rPr>
            </w:pPr>
            <w:r w:rsidRPr="007A60CA">
              <w:rPr>
                <w:rFonts w:eastAsia="Batang"/>
              </w:rPr>
              <w:t>0</w:t>
            </w:r>
          </w:p>
        </w:tc>
        <w:tc>
          <w:tcPr>
            <w:tcW w:w="1511" w:type="dxa"/>
            <w:shd w:val="clear" w:color="auto" w:fill="auto"/>
          </w:tcPr>
          <w:p w14:paraId="211C0EE8" w14:textId="77777777" w:rsidR="00244F24" w:rsidRPr="00461370" w:rsidDel="0010454C" w:rsidRDefault="00244F24" w:rsidP="00470532">
            <w:pPr>
              <w:pStyle w:val="TAC"/>
              <w:rPr>
                <w:rFonts w:eastAsia="Batang"/>
                <w:color w:val="000000"/>
              </w:rPr>
            </w:pPr>
            <w:r w:rsidRPr="007A60CA">
              <w:rPr>
                <w:rFonts w:eastAsia="Batang"/>
              </w:rPr>
              <w:t>5</w:t>
            </w:r>
          </w:p>
        </w:tc>
        <w:tc>
          <w:tcPr>
            <w:tcW w:w="1511" w:type="dxa"/>
            <w:shd w:val="clear" w:color="auto" w:fill="auto"/>
          </w:tcPr>
          <w:p w14:paraId="4C74AEBA" w14:textId="77777777" w:rsidR="00244F24" w:rsidRPr="00461370" w:rsidDel="0010454C" w:rsidRDefault="00244F24" w:rsidP="00470532">
            <w:pPr>
              <w:pStyle w:val="TAC"/>
              <w:rPr>
                <w:rFonts w:eastAsia="Batang"/>
                <w:color w:val="000000"/>
              </w:rPr>
            </w:pPr>
            <w:r w:rsidRPr="007A60CA">
              <w:rPr>
                <w:rFonts w:eastAsia="DengXian" w:hint="eastAsia"/>
                <w:lang w:eastAsia="zh-CN"/>
              </w:rPr>
              <w:t>6</w:t>
            </w:r>
          </w:p>
        </w:tc>
      </w:tr>
      <w:tr w:rsidR="00244F24" w14:paraId="004521E9" w14:textId="77777777" w:rsidTr="00470532">
        <w:tc>
          <w:tcPr>
            <w:tcW w:w="1510" w:type="dxa"/>
            <w:shd w:val="clear" w:color="auto" w:fill="auto"/>
          </w:tcPr>
          <w:p w14:paraId="00C41417" w14:textId="77777777" w:rsidR="00244F24" w:rsidRPr="00461370" w:rsidRDefault="00244F24" w:rsidP="00470532">
            <w:pPr>
              <w:pStyle w:val="TAC"/>
              <w:rPr>
                <w:rFonts w:eastAsia="Batang"/>
                <w:color w:val="000000"/>
              </w:rPr>
            </w:pPr>
            <w:r>
              <w:rPr>
                <w:rFonts w:eastAsia="Batang"/>
                <w:color w:val="000000"/>
              </w:rPr>
              <w:t>9</w:t>
            </w:r>
          </w:p>
        </w:tc>
        <w:tc>
          <w:tcPr>
            <w:tcW w:w="1510" w:type="dxa"/>
            <w:shd w:val="clear" w:color="auto" w:fill="auto"/>
            <w:vAlign w:val="center"/>
          </w:tcPr>
          <w:p w14:paraId="7D43699A"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1E374271"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48FCB40E"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2194501C" w14:textId="77777777" w:rsidR="00244F24" w:rsidRPr="00461370" w:rsidRDefault="00244F24" w:rsidP="00470532">
            <w:pPr>
              <w:pStyle w:val="TAC"/>
              <w:rPr>
                <w:rFonts w:eastAsia="Batang"/>
                <w:color w:val="000000"/>
              </w:rPr>
            </w:pPr>
            <w:r w:rsidRPr="007A60CA">
              <w:rPr>
                <w:rFonts w:eastAsia="Batang"/>
              </w:rPr>
              <w:t>5</w:t>
            </w:r>
          </w:p>
        </w:tc>
        <w:tc>
          <w:tcPr>
            <w:tcW w:w="1511" w:type="dxa"/>
            <w:shd w:val="clear" w:color="auto" w:fill="auto"/>
          </w:tcPr>
          <w:p w14:paraId="51D1FF8A" w14:textId="77777777" w:rsidR="00244F24" w:rsidRPr="00461370" w:rsidRDefault="00244F24" w:rsidP="00470532">
            <w:pPr>
              <w:pStyle w:val="TAC"/>
              <w:rPr>
                <w:rFonts w:eastAsia="Batang"/>
                <w:color w:val="000000"/>
              </w:rPr>
            </w:pPr>
            <w:r w:rsidRPr="007A60CA">
              <w:rPr>
                <w:rFonts w:eastAsia="Batang"/>
              </w:rPr>
              <w:t>2</w:t>
            </w:r>
          </w:p>
        </w:tc>
      </w:tr>
      <w:tr w:rsidR="00244F24" w14:paraId="139855FC" w14:textId="77777777" w:rsidTr="00470532">
        <w:tc>
          <w:tcPr>
            <w:tcW w:w="1510" w:type="dxa"/>
            <w:shd w:val="clear" w:color="auto" w:fill="auto"/>
          </w:tcPr>
          <w:p w14:paraId="773293C6" w14:textId="77777777" w:rsidR="00244F24" w:rsidRPr="00461370" w:rsidRDefault="00244F24" w:rsidP="00470532">
            <w:pPr>
              <w:pStyle w:val="TAC"/>
              <w:rPr>
                <w:rFonts w:eastAsia="Batang"/>
                <w:color w:val="000000"/>
              </w:rPr>
            </w:pPr>
            <w:r>
              <w:rPr>
                <w:rFonts w:eastAsia="Batang"/>
                <w:color w:val="000000"/>
              </w:rPr>
              <w:t>10</w:t>
            </w:r>
          </w:p>
        </w:tc>
        <w:tc>
          <w:tcPr>
            <w:tcW w:w="1510" w:type="dxa"/>
            <w:shd w:val="clear" w:color="auto" w:fill="auto"/>
            <w:vAlign w:val="center"/>
          </w:tcPr>
          <w:p w14:paraId="6A5C129B"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6942C050"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40D8AE81"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53AB64DA" w14:textId="77777777" w:rsidR="00244F24" w:rsidRPr="00461370" w:rsidRDefault="00244F24" w:rsidP="00470532">
            <w:pPr>
              <w:pStyle w:val="TAC"/>
              <w:rPr>
                <w:rFonts w:eastAsia="Batang"/>
                <w:color w:val="000000"/>
              </w:rPr>
            </w:pPr>
            <w:r w:rsidRPr="007A60CA">
              <w:rPr>
                <w:rFonts w:eastAsia="Batang"/>
              </w:rPr>
              <w:t>9</w:t>
            </w:r>
          </w:p>
        </w:tc>
        <w:tc>
          <w:tcPr>
            <w:tcW w:w="1511" w:type="dxa"/>
            <w:shd w:val="clear" w:color="auto" w:fill="auto"/>
          </w:tcPr>
          <w:p w14:paraId="7148DECD" w14:textId="77777777" w:rsidR="00244F24" w:rsidRPr="00461370" w:rsidRDefault="00244F24" w:rsidP="00470532">
            <w:pPr>
              <w:pStyle w:val="TAC"/>
              <w:rPr>
                <w:rFonts w:eastAsia="Batang"/>
                <w:color w:val="000000"/>
              </w:rPr>
            </w:pPr>
            <w:r w:rsidRPr="007A60CA">
              <w:rPr>
                <w:rFonts w:eastAsia="Batang"/>
              </w:rPr>
              <w:t>2</w:t>
            </w:r>
          </w:p>
        </w:tc>
      </w:tr>
      <w:tr w:rsidR="00244F24" w14:paraId="7E21B9AB" w14:textId="77777777" w:rsidTr="00470532">
        <w:tc>
          <w:tcPr>
            <w:tcW w:w="1510" w:type="dxa"/>
            <w:shd w:val="clear" w:color="auto" w:fill="auto"/>
          </w:tcPr>
          <w:p w14:paraId="56277398"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428A8043"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56674F59"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545BEE56"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5D32D62" w14:textId="77777777" w:rsidR="00244F24" w:rsidRPr="00461370" w:rsidRDefault="00244F24" w:rsidP="00470532">
            <w:pPr>
              <w:pStyle w:val="TAC"/>
              <w:rPr>
                <w:rFonts w:eastAsia="Batang"/>
                <w:color w:val="000000"/>
              </w:rPr>
            </w:pPr>
            <w:r w:rsidRPr="007A60CA">
              <w:rPr>
                <w:rFonts w:eastAsia="Batang"/>
              </w:rPr>
              <w:t>10</w:t>
            </w:r>
          </w:p>
        </w:tc>
        <w:tc>
          <w:tcPr>
            <w:tcW w:w="1511" w:type="dxa"/>
            <w:shd w:val="clear" w:color="auto" w:fill="auto"/>
          </w:tcPr>
          <w:p w14:paraId="71810820" w14:textId="77777777" w:rsidR="00244F24" w:rsidRPr="00461370" w:rsidRDefault="00244F24" w:rsidP="00470532">
            <w:pPr>
              <w:pStyle w:val="TAC"/>
              <w:rPr>
                <w:rFonts w:eastAsia="Batang"/>
                <w:color w:val="000000"/>
              </w:rPr>
            </w:pPr>
            <w:r w:rsidRPr="007A60CA">
              <w:rPr>
                <w:rFonts w:eastAsia="Batang"/>
              </w:rPr>
              <w:t>2</w:t>
            </w:r>
          </w:p>
        </w:tc>
      </w:tr>
      <w:tr w:rsidR="00244F24" w14:paraId="2014E461" w14:textId="77777777" w:rsidTr="00470532">
        <w:tc>
          <w:tcPr>
            <w:tcW w:w="1510" w:type="dxa"/>
            <w:shd w:val="clear" w:color="auto" w:fill="auto"/>
          </w:tcPr>
          <w:p w14:paraId="6EDCD3AC"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8B165BF"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38991865"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6449A385"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7813146F" w14:textId="77777777" w:rsidR="00244F24" w:rsidRPr="00461370" w:rsidRDefault="00244F24" w:rsidP="00470532">
            <w:pPr>
              <w:pStyle w:val="TAC"/>
              <w:rPr>
                <w:rFonts w:eastAsia="Batang"/>
                <w:color w:val="000000"/>
              </w:rPr>
            </w:pPr>
            <w:r w:rsidRPr="007A60CA">
              <w:rPr>
                <w:rFonts w:eastAsia="Batang"/>
              </w:rPr>
              <w:t>1</w:t>
            </w:r>
          </w:p>
        </w:tc>
        <w:tc>
          <w:tcPr>
            <w:tcW w:w="1511" w:type="dxa"/>
            <w:shd w:val="clear" w:color="auto" w:fill="auto"/>
          </w:tcPr>
          <w:p w14:paraId="0F03CE7A" w14:textId="77777777" w:rsidR="00244F24" w:rsidRPr="00461370" w:rsidRDefault="00244F24" w:rsidP="00470532">
            <w:pPr>
              <w:pStyle w:val="TAC"/>
              <w:rPr>
                <w:rFonts w:eastAsia="Batang"/>
                <w:color w:val="000000"/>
              </w:rPr>
            </w:pPr>
            <w:r w:rsidRPr="007A60CA">
              <w:rPr>
                <w:rFonts w:eastAsia="Batang"/>
              </w:rPr>
              <w:t>11</w:t>
            </w:r>
          </w:p>
        </w:tc>
      </w:tr>
      <w:tr w:rsidR="00244F24" w14:paraId="3192DC12" w14:textId="77777777" w:rsidTr="00470532">
        <w:tc>
          <w:tcPr>
            <w:tcW w:w="1510" w:type="dxa"/>
            <w:shd w:val="clear" w:color="auto" w:fill="auto"/>
          </w:tcPr>
          <w:p w14:paraId="5C8A30B5"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3C7B76EE"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678E66DE"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5D0D4DC1"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26CCFA9" w14:textId="77777777" w:rsidR="00244F24" w:rsidRPr="00461370" w:rsidRDefault="00244F24" w:rsidP="00470532">
            <w:pPr>
              <w:pStyle w:val="TAC"/>
              <w:rPr>
                <w:rFonts w:eastAsia="Batang"/>
                <w:color w:val="000000"/>
              </w:rPr>
            </w:pPr>
            <w:r w:rsidRPr="007A60CA">
              <w:rPr>
                <w:rFonts w:eastAsia="Batang"/>
              </w:rPr>
              <w:t>1</w:t>
            </w:r>
          </w:p>
        </w:tc>
        <w:tc>
          <w:tcPr>
            <w:tcW w:w="1511" w:type="dxa"/>
            <w:shd w:val="clear" w:color="auto" w:fill="auto"/>
          </w:tcPr>
          <w:p w14:paraId="03676B7A" w14:textId="77777777" w:rsidR="00244F24" w:rsidRPr="00461370" w:rsidRDefault="00244F24" w:rsidP="00470532">
            <w:pPr>
              <w:pStyle w:val="TAC"/>
              <w:rPr>
                <w:rFonts w:eastAsia="Batang"/>
                <w:color w:val="000000"/>
              </w:rPr>
            </w:pPr>
            <w:r w:rsidRPr="007A60CA">
              <w:rPr>
                <w:rFonts w:eastAsia="Batang"/>
              </w:rPr>
              <w:t>6</w:t>
            </w:r>
          </w:p>
        </w:tc>
      </w:tr>
      <w:tr w:rsidR="00244F24" w14:paraId="4A8E6FC7" w14:textId="77777777" w:rsidTr="00470532">
        <w:tc>
          <w:tcPr>
            <w:tcW w:w="1510" w:type="dxa"/>
            <w:shd w:val="clear" w:color="auto" w:fill="auto"/>
          </w:tcPr>
          <w:p w14:paraId="6A117395"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3A8BFB30"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27303509" w14:textId="77777777" w:rsidR="00244F24" w:rsidRPr="00461370" w:rsidRDefault="00244F24" w:rsidP="00470532">
            <w:pPr>
              <w:pStyle w:val="TAC"/>
              <w:rPr>
                <w:rFonts w:eastAsia="Batang"/>
                <w:color w:val="000000"/>
              </w:rPr>
            </w:pPr>
            <w:r w:rsidRPr="007A60CA">
              <w:rPr>
                <w:rFonts w:eastAsia="Batang"/>
              </w:rPr>
              <w:t>Type A</w:t>
            </w:r>
          </w:p>
        </w:tc>
        <w:tc>
          <w:tcPr>
            <w:tcW w:w="1510" w:type="dxa"/>
            <w:shd w:val="clear" w:color="auto" w:fill="auto"/>
          </w:tcPr>
          <w:p w14:paraId="7F6F5084"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C70C545" w14:textId="77777777" w:rsidR="00244F24" w:rsidRPr="00461370" w:rsidRDefault="00244F24" w:rsidP="00470532">
            <w:pPr>
              <w:pStyle w:val="TAC"/>
              <w:rPr>
                <w:rFonts w:eastAsia="Batang"/>
                <w:color w:val="000000"/>
              </w:rPr>
            </w:pPr>
            <w:r w:rsidRPr="007A60CA">
              <w:rPr>
                <w:rFonts w:eastAsia="Batang"/>
              </w:rPr>
              <w:t>2</w:t>
            </w:r>
          </w:p>
        </w:tc>
        <w:tc>
          <w:tcPr>
            <w:tcW w:w="1511" w:type="dxa"/>
            <w:shd w:val="clear" w:color="auto" w:fill="auto"/>
          </w:tcPr>
          <w:p w14:paraId="3D4CE8DE" w14:textId="77777777" w:rsidR="00244F24" w:rsidRPr="00461370" w:rsidRDefault="00244F24" w:rsidP="00470532">
            <w:pPr>
              <w:pStyle w:val="TAC"/>
              <w:rPr>
                <w:rFonts w:eastAsia="Batang"/>
                <w:color w:val="000000"/>
              </w:rPr>
            </w:pPr>
            <w:r w:rsidRPr="007A60CA">
              <w:rPr>
                <w:rFonts w:eastAsia="Batang"/>
              </w:rPr>
              <w:t>4</w:t>
            </w:r>
          </w:p>
        </w:tc>
      </w:tr>
      <w:tr w:rsidR="00244F24" w14:paraId="769D5529" w14:textId="77777777" w:rsidTr="00470532">
        <w:tc>
          <w:tcPr>
            <w:tcW w:w="1510" w:type="dxa"/>
            <w:shd w:val="clear" w:color="auto" w:fill="auto"/>
          </w:tcPr>
          <w:p w14:paraId="55630B0B"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53AB9876"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7904BD2E"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45DA9781"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6DF30B33" w14:textId="77777777" w:rsidR="00244F24" w:rsidRPr="00461370" w:rsidRDefault="00244F24" w:rsidP="00470532">
            <w:pPr>
              <w:pStyle w:val="TAC"/>
              <w:rPr>
                <w:rFonts w:eastAsia="Batang"/>
                <w:color w:val="000000"/>
              </w:rPr>
            </w:pPr>
            <w:r w:rsidRPr="007A60CA">
              <w:rPr>
                <w:rFonts w:eastAsia="Batang"/>
              </w:rPr>
              <w:t>4</w:t>
            </w:r>
          </w:p>
        </w:tc>
        <w:tc>
          <w:tcPr>
            <w:tcW w:w="1511" w:type="dxa"/>
            <w:shd w:val="clear" w:color="auto" w:fill="auto"/>
          </w:tcPr>
          <w:p w14:paraId="20018D7A" w14:textId="77777777" w:rsidR="00244F24" w:rsidRPr="00461370" w:rsidRDefault="00244F24" w:rsidP="00470532">
            <w:pPr>
              <w:pStyle w:val="TAC"/>
              <w:rPr>
                <w:rFonts w:eastAsia="Batang"/>
                <w:color w:val="000000"/>
              </w:rPr>
            </w:pPr>
            <w:r w:rsidRPr="007A60CA">
              <w:rPr>
                <w:rFonts w:eastAsia="Batang"/>
              </w:rPr>
              <w:t>6</w:t>
            </w:r>
          </w:p>
        </w:tc>
      </w:tr>
      <w:tr w:rsidR="00244F24" w14:paraId="6BF96B23" w14:textId="77777777" w:rsidTr="00470532">
        <w:tc>
          <w:tcPr>
            <w:tcW w:w="1510" w:type="dxa"/>
            <w:shd w:val="clear" w:color="auto" w:fill="auto"/>
          </w:tcPr>
          <w:p w14:paraId="0CD90FEA" w14:textId="77777777" w:rsidR="00244F24" w:rsidRPr="00461370" w:rsidRDefault="00244F24" w:rsidP="00470532">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E444DF5" w14:textId="77777777" w:rsidR="00244F24" w:rsidRPr="00461370" w:rsidRDefault="00244F24" w:rsidP="00470532">
            <w:pPr>
              <w:pStyle w:val="TAC"/>
              <w:rPr>
                <w:rFonts w:eastAsia="Batang"/>
                <w:color w:val="000000"/>
              </w:rPr>
            </w:pPr>
            <w:r>
              <w:rPr>
                <w:rFonts w:eastAsia="Batang"/>
                <w:color w:val="000000"/>
              </w:rPr>
              <w:t>2,3</w:t>
            </w:r>
          </w:p>
        </w:tc>
        <w:tc>
          <w:tcPr>
            <w:tcW w:w="1510" w:type="dxa"/>
            <w:shd w:val="clear" w:color="auto" w:fill="auto"/>
          </w:tcPr>
          <w:p w14:paraId="1D6FBAEC" w14:textId="77777777" w:rsidR="00244F24" w:rsidRPr="00461370" w:rsidRDefault="00244F24" w:rsidP="00470532">
            <w:pPr>
              <w:pStyle w:val="TAC"/>
              <w:rPr>
                <w:rFonts w:eastAsia="Batang"/>
                <w:color w:val="000000"/>
              </w:rPr>
            </w:pPr>
            <w:r w:rsidRPr="007A60CA">
              <w:rPr>
                <w:rFonts w:eastAsia="Batang"/>
              </w:rPr>
              <w:t>Type B</w:t>
            </w:r>
          </w:p>
        </w:tc>
        <w:tc>
          <w:tcPr>
            <w:tcW w:w="1510" w:type="dxa"/>
            <w:shd w:val="clear" w:color="auto" w:fill="auto"/>
          </w:tcPr>
          <w:p w14:paraId="6262C095" w14:textId="77777777" w:rsidR="00244F24" w:rsidRPr="00461370" w:rsidRDefault="00244F24" w:rsidP="00470532">
            <w:pPr>
              <w:pStyle w:val="TAC"/>
              <w:rPr>
                <w:rFonts w:eastAsia="Batang"/>
                <w:color w:val="000000"/>
              </w:rPr>
            </w:pPr>
            <w:r w:rsidRPr="007A60CA">
              <w:rPr>
                <w:rFonts w:eastAsia="Batang"/>
              </w:rPr>
              <w:t>0</w:t>
            </w:r>
          </w:p>
        </w:tc>
        <w:tc>
          <w:tcPr>
            <w:tcW w:w="1511" w:type="dxa"/>
            <w:shd w:val="clear" w:color="auto" w:fill="auto"/>
          </w:tcPr>
          <w:p w14:paraId="0182ED99" w14:textId="77777777" w:rsidR="00244F24" w:rsidRPr="00461370" w:rsidRDefault="00244F24" w:rsidP="00470532">
            <w:pPr>
              <w:pStyle w:val="TAC"/>
              <w:rPr>
                <w:rFonts w:eastAsia="Batang"/>
                <w:color w:val="000000"/>
              </w:rPr>
            </w:pPr>
            <w:r w:rsidRPr="007A60CA">
              <w:rPr>
                <w:rFonts w:eastAsia="Batang"/>
              </w:rPr>
              <w:t>8</w:t>
            </w:r>
          </w:p>
        </w:tc>
        <w:tc>
          <w:tcPr>
            <w:tcW w:w="1511" w:type="dxa"/>
            <w:shd w:val="clear" w:color="auto" w:fill="auto"/>
          </w:tcPr>
          <w:p w14:paraId="16E1B56A" w14:textId="77777777" w:rsidR="00244F24" w:rsidRPr="00461370" w:rsidRDefault="00244F24" w:rsidP="00470532">
            <w:pPr>
              <w:pStyle w:val="TAC"/>
              <w:rPr>
                <w:rFonts w:eastAsia="Batang"/>
                <w:color w:val="000000"/>
              </w:rPr>
            </w:pPr>
            <w:r w:rsidRPr="007A60CA">
              <w:rPr>
                <w:rFonts w:eastAsia="Batang"/>
              </w:rPr>
              <w:t>4</w:t>
            </w:r>
          </w:p>
        </w:tc>
      </w:tr>
    </w:tbl>
    <w:p w14:paraId="5A901BEE" w14:textId="77777777" w:rsidR="00244F24" w:rsidRDefault="00244F24" w:rsidP="00244F24"/>
    <w:p w14:paraId="658C6595" w14:textId="77777777" w:rsidR="00244F24" w:rsidRPr="0020468D" w:rsidRDefault="00244F24" w:rsidP="00244F24">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rsidRPr="00461370" w14:paraId="029896F7" w14:textId="77777777" w:rsidTr="00470532">
        <w:trPr>
          <w:jc w:val="center"/>
        </w:trPr>
        <w:tc>
          <w:tcPr>
            <w:tcW w:w="1510" w:type="dxa"/>
            <w:shd w:val="clear" w:color="auto" w:fill="auto"/>
          </w:tcPr>
          <w:p w14:paraId="5621E317" w14:textId="77777777" w:rsidR="00244F24" w:rsidRPr="004E1996" w:rsidRDefault="00244F24" w:rsidP="00470532">
            <w:pPr>
              <w:pStyle w:val="TAC"/>
              <w:rPr>
                <w:rFonts w:eastAsia="Batang"/>
                <w:b/>
                <w:color w:val="000000"/>
              </w:rPr>
            </w:pPr>
            <w:r w:rsidRPr="004E1996">
              <w:rPr>
                <w:rFonts w:eastAsia="Batang"/>
                <w:b/>
                <w:color w:val="000000"/>
              </w:rPr>
              <w:t>Row index</w:t>
            </w:r>
          </w:p>
        </w:tc>
        <w:tc>
          <w:tcPr>
            <w:tcW w:w="1510" w:type="dxa"/>
          </w:tcPr>
          <w:p w14:paraId="6D11BAA6" w14:textId="77777777" w:rsidR="00244F24" w:rsidRPr="00911C98" w:rsidRDefault="00244F24" w:rsidP="00470532">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5C327594" w14:textId="77777777" w:rsidR="00244F24" w:rsidRPr="004E1996" w:rsidRDefault="00244F24" w:rsidP="00470532">
            <w:pPr>
              <w:pStyle w:val="TAC"/>
              <w:rPr>
                <w:rFonts w:eastAsia="Batang"/>
                <w:b/>
                <w:color w:val="000000"/>
              </w:rPr>
            </w:pPr>
            <w:r w:rsidRPr="004E1996">
              <w:rPr>
                <w:rFonts w:eastAsia="Batang"/>
                <w:b/>
                <w:color w:val="000000"/>
              </w:rPr>
              <w:t>PDSCH mapping type</w:t>
            </w:r>
          </w:p>
        </w:tc>
        <w:tc>
          <w:tcPr>
            <w:tcW w:w="1510" w:type="dxa"/>
            <w:shd w:val="clear" w:color="auto" w:fill="auto"/>
          </w:tcPr>
          <w:p w14:paraId="16D59199" w14:textId="77777777" w:rsidR="00244F24" w:rsidRPr="004E1996" w:rsidRDefault="00244F24" w:rsidP="00470532">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1A3F6477" w14:textId="77777777" w:rsidR="00244F24" w:rsidRPr="004E1996" w:rsidRDefault="00244F24" w:rsidP="00470532">
            <w:pPr>
              <w:pStyle w:val="TAC"/>
              <w:rPr>
                <w:rFonts w:eastAsia="Batang"/>
                <w:b/>
                <w:color w:val="000000"/>
              </w:rPr>
            </w:pPr>
            <w:r w:rsidRPr="004E1996">
              <w:rPr>
                <w:rFonts w:eastAsia="Batang"/>
                <w:b/>
                <w:i/>
                <w:color w:val="000000"/>
              </w:rPr>
              <w:t>S</w:t>
            </w:r>
          </w:p>
        </w:tc>
        <w:tc>
          <w:tcPr>
            <w:tcW w:w="1511" w:type="dxa"/>
            <w:shd w:val="clear" w:color="auto" w:fill="auto"/>
          </w:tcPr>
          <w:p w14:paraId="0CFDE075" w14:textId="77777777" w:rsidR="00244F24" w:rsidRPr="004E1996" w:rsidRDefault="00244F24" w:rsidP="00470532">
            <w:pPr>
              <w:pStyle w:val="TAC"/>
              <w:rPr>
                <w:rFonts w:eastAsia="Batang"/>
                <w:b/>
                <w:color w:val="000000"/>
              </w:rPr>
            </w:pPr>
            <w:r w:rsidRPr="004E1996">
              <w:rPr>
                <w:rFonts w:eastAsia="Batang"/>
                <w:b/>
                <w:i/>
                <w:color w:val="000000"/>
              </w:rPr>
              <w:t>L</w:t>
            </w:r>
          </w:p>
        </w:tc>
      </w:tr>
      <w:tr w:rsidR="00244F24" w:rsidRPr="00461370" w14:paraId="26E5322C" w14:textId="77777777" w:rsidTr="00470532">
        <w:trPr>
          <w:jc w:val="center"/>
        </w:trPr>
        <w:tc>
          <w:tcPr>
            <w:tcW w:w="1510" w:type="dxa"/>
            <w:shd w:val="clear" w:color="auto" w:fill="auto"/>
          </w:tcPr>
          <w:p w14:paraId="32E42685" w14:textId="77777777" w:rsidR="00244F24" w:rsidRPr="00461370" w:rsidRDefault="00244F24" w:rsidP="00470532">
            <w:pPr>
              <w:pStyle w:val="TAC"/>
              <w:rPr>
                <w:rFonts w:eastAsia="Batang"/>
                <w:color w:val="000000"/>
              </w:rPr>
            </w:pPr>
            <w:r>
              <w:rPr>
                <w:rFonts w:eastAsia="Batang"/>
                <w:color w:val="000000"/>
              </w:rPr>
              <w:t>1</w:t>
            </w:r>
          </w:p>
        </w:tc>
        <w:tc>
          <w:tcPr>
            <w:tcW w:w="1510" w:type="dxa"/>
          </w:tcPr>
          <w:p w14:paraId="75A69D46"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13EC78EC"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71E7BE30"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62782A13" w14:textId="77777777" w:rsidR="00244F24" w:rsidRPr="00461370" w:rsidRDefault="00244F24" w:rsidP="00470532">
            <w:pPr>
              <w:pStyle w:val="TAC"/>
              <w:rPr>
                <w:rFonts w:eastAsia="Batang"/>
                <w:color w:val="000000"/>
              </w:rPr>
            </w:pPr>
            <w:r w:rsidRPr="004718CB">
              <w:rPr>
                <w:rFonts w:eastAsia="Batang"/>
                <w:color w:val="000000"/>
              </w:rPr>
              <w:t>2</w:t>
            </w:r>
          </w:p>
        </w:tc>
        <w:tc>
          <w:tcPr>
            <w:tcW w:w="1511" w:type="dxa"/>
            <w:shd w:val="clear" w:color="auto" w:fill="auto"/>
          </w:tcPr>
          <w:p w14:paraId="36F317CF"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1D39194E" w14:textId="77777777" w:rsidTr="00470532">
        <w:trPr>
          <w:jc w:val="center"/>
        </w:trPr>
        <w:tc>
          <w:tcPr>
            <w:tcW w:w="1510" w:type="dxa"/>
            <w:shd w:val="clear" w:color="auto" w:fill="auto"/>
          </w:tcPr>
          <w:p w14:paraId="41C290E2" w14:textId="77777777" w:rsidR="00244F24" w:rsidRPr="00461370" w:rsidRDefault="00244F24" w:rsidP="00470532">
            <w:pPr>
              <w:pStyle w:val="TAC"/>
              <w:rPr>
                <w:rFonts w:eastAsia="Batang"/>
                <w:color w:val="000000"/>
              </w:rPr>
            </w:pPr>
            <w:r>
              <w:rPr>
                <w:rFonts w:eastAsia="Batang"/>
                <w:color w:val="000000"/>
              </w:rPr>
              <w:t>2</w:t>
            </w:r>
          </w:p>
        </w:tc>
        <w:tc>
          <w:tcPr>
            <w:tcW w:w="1510" w:type="dxa"/>
          </w:tcPr>
          <w:p w14:paraId="603D1234"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21F04882"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1A1A611F"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010C9717" w14:textId="77777777" w:rsidR="00244F24" w:rsidRPr="00461370" w:rsidRDefault="00244F24" w:rsidP="00470532">
            <w:pPr>
              <w:pStyle w:val="TAC"/>
              <w:rPr>
                <w:rFonts w:eastAsia="Batang"/>
                <w:color w:val="000000"/>
              </w:rPr>
            </w:pPr>
            <w:r w:rsidRPr="004718CB">
              <w:rPr>
                <w:rFonts w:eastAsia="Batang"/>
                <w:color w:val="000000"/>
              </w:rPr>
              <w:t>4</w:t>
            </w:r>
          </w:p>
        </w:tc>
        <w:tc>
          <w:tcPr>
            <w:tcW w:w="1511" w:type="dxa"/>
            <w:shd w:val="clear" w:color="auto" w:fill="auto"/>
          </w:tcPr>
          <w:p w14:paraId="5B0D0301"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10E5E227" w14:textId="77777777" w:rsidTr="00470532">
        <w:trPr>
          <w:jc w:val="center"/>
        </w:trPr>
        <w:tc>
          <w:tcPr>
            <w:tcW w:w="1510" w:type="dxa"/>
            <w:shd w:val="clear" w:color="auto" w:fill="auto"/>
          </w:tcPr>
          <w:p w14:paraId="328C7F68" w14:textId="77777777" w:rsidR="00244F24" w:rsidRPr="00461370" w:rsidRDefault="00244F24" w:rsidP="00470532">
            <w:pPr>
              <w:pStyle w:val="TAC"/>
              <w:rPr>
                <w:rFonts w:eastAsia="Batang"/>
                <w:color w:val="000000"/>
              </w:rPr>
            </w:pPr>
            <w:r>
              <w:rPr>
                <w:rFonts w:eastAsia="Batang"/>
                <w:color w:val="000000"/>
              </w:rPr>
              <w:t>3</w:t>
            </w:r>
          </w:p>
        </w:tc>
        <w:tc>
          <w:tcPr>
            <w:tcW w:w="1510" w:type="dxa"/>
          </w:tcPr>
          <w:p w14:paraId="530089DA"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56B55E90"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06F9A983"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32E8A8FC" w14:textId="77777777" w:rsidR="00244F24" w:rsidRPr="00461370" w:rsidRDefault="00244F24" w:rsidP="00470532">
            <w:pPr>
              <w:pStyle w:val="TAC"/>
              <w:rPr>
                <w:rFonts w:eastAsia="Batang"/>
                <w:color w:val="000000"/>
              </w:rPr>
            </w:pPr>
            <w:r w:rsidRPr="004718CB">
              <w:rPr>
                <w:rFonts w:eastAsia="Batang"/>
                <w:color w:val="000000"/>
              </w:rPr>
              <w:t>6</w:t>
            </w:r>
          </w:p>
        </w:tc>
        <w:tc>
          <w:tcPr>
            <w:tcW w:w="1511" w:type="dxa"/>
            <w:shd w:val="clear" w:color="auto" w:fill="auto"/>
          </w:tcPr>
          <w:p w14:paraId="22A78D56"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1CF42A96" w14:textId="77777777" w:rsidTr="00470532">
        <w:trPr>
          <w:jc w:val="center"/>
        </w:trPr>
        <w:tc>
          <w:tcPr>
            <w:tcW w:w="1510" w:type="dxa"/>
            <w:shd w:val="clear" w:color="auto" w:fill="auto"/>
          </w:tcPr>
          <w:p w14:paraId="5E21B7B3" w14:textId="77777777" w:rsidR="00244F24" w:rsidRPr="00461370" w:rsidRDefault="00244F24" w:rsidP="00470532">
            <w:pPr>
              <w:pStyle w:val="TAC"/>
              <w:rPr>
                <w:rFonts w:eastAsia="Batang"/>
                <w:color w:val="000000"/>
              </w:rPr>
            </w:pPr>
            <w:r>
              <w:rPr>
                <w:rFonts w:eastAsia="Batang"/>
                <w:color w:val="000000"/>
              </w:rPr>
              <w:t>4</w:t>
            </w:r>
          </w:p>
        </w:tc>
        <w:tc>
          <w:tcPr>
            <w:tcW w:w="1510" w:type="dxa"/>
          </w:tcPr>
          <w:p w14:paraId="4E913D72"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34EF1C13"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5414E0B0"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3FFCAD55" w14:textId="77777777" w:rsidR="00244F24" w:rsidRPr="00461370" w:rsidRDefault="00244F24" w:rsidP="00470532">
            <w:pPr>
              <w:pStyle w:val="TAC"/>
              <w:rPr>
                <w:rFonts w:eastAsia="Batang"/>
                <w:color w:val="000000"/>
              </w:rPr>
            </w:pPr>
            <w:r w:rsidRPr="004718CB">
              <w:rPr>
                <w:rFonts w:eastAsia="Batang"/>
                <w:color w:val="000000"/>
              </w:rPr>
              <w:t>8</w:t>
            </w:r>
          </w:p>
        </w:tc>
        <w:tc>
          <w:tcPr>
            <w:tcW w:w="1511" w:type="dxa"/>
            <w:shd w:val="clear" w:color="auto" w:fill="auto"/>
          </w:tcPr>
          <w:p w14:paraId="5B927736"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1334DEB6" w14:textId="77777777" w:rsidTr="00470532">
        <w:trPr>
          <w:jc w:val="center"/>
        </w:trPr>
        <w:tc>
          <w:tcPr>
            <w:tcW w:w="1510" w:type="dxa"/>
            <w:shd w:val="clear" w:color="auto" w:fill="auto"/>
          </w:tcPr>
          <w:p w14:paraId="5E127968" w14:textId="77777777" w:rsidR="00244F24" w:rsidRPr="00461370" w:rsidRDefault="00244F24" w:rsidP="00470532">
            <w:pPr>
              <w:pStyle w:val="TAC"/>
              <w:rPr>
                <w:rFonts w:eastAsia="Batang"/>
                <w:color w:val="000000"/>
              </w:rPr>
            </w:pPr>
            <w:r>
              <w:rPr>
                <w:rFonts w:eastAsia="Batang"/>
                <w:color w:val="000000"/>
              </w:rPr>
              <w:t>5</w:t>
            </w:r>
          </w:p>
        </w:tc>
        <w:tc>
          <w:tcPr>
            <w:tcW w:w="1510" w:type="dxa"/>
          </w:tcPr>
          <w:p w14:paraId="05C87E79"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77A8ACD0"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1CFAA4FF"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569880CF" w14:textId="77777777" w:rsidR="00244F24" w:rsidRPr="00461370" w:rsidRDefault="00244F24" w:rsidP="00470532">
            <w:pPr>
              <w:pStyle w:val="TAC"/>
              <w:rPr>
                <w:rFonts w:eastAsia="Batang"/>
                <w:color w:val="000000"/>
              </w:rPr>
            </w:pPr>
            <w:r w:rsidRPr="004718CB">
              <w:rPr>
                <w:rFonts w:eastAsia="Batang"/>
                <w:color w:val="000000"/>
              </w:rPr>
              <w:t>10</w:t>
            </w:r>
          </w:p>
        </w:tc>
        <w:tc>
          <w:tcPr>
            <w:tcW w:w="1511" w:type="dxa"/>
            <w:shd w:val="clear" w:color="auto" w:fill="auto"/>
          </w:tcPr>
          <w:p w14:paraId="33926B8D"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09009932" w14:textId="77777777" w:rsidTr="00470532">
        <w:trPr>
          <w:jc w:val="center"/>
        </w:trPr>
        <w:tc>
          <w:tcPr>
            <w:tcW w:w="1510" w:type="dxa"/>
            <w:shd w:val="clear" w:color="auto" w:fill="auto"/>
          </w:tcPr>
          <w:p w14:paraId="6E50A177" w14:textId="77777777" w:rsidR="00244F24" w:rsidRPr="00461370" w:rsidRDefault="00244F24" w:rsidP="00470532">
            <w:pPr>
              <w:pStyle w:val="TAC"/>
              <w:rPr>
                <w:rFonts w:eastAsia="Batang"/>
                <w:color w:val="000000"/>
              </w:rPr>
            </w:pPr>
            <w:r>
              <w:rPr>
                <w:rFonts w:eastAsia="Batang"/>
                <w:color w:val="000000"/>
              </w:rPr>
              <w:t>6</w:t>
            </w:r>
          </w:p>
        </w:tc>
        <w:tc>
          <w:tcPr>
            <w:tcW w:w="1510" w:type="dxa"/>
          </w:tcPr>
          <w:p w14:paraId="264F38A9"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483D6A8F"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772DCE81" w14:textId="77777777" w:rsidR="00244F24" w:rsidRPr="00461370" w:rsidRDefault="00244F24" w:rsidP="00470532">
            <w:pPr>
              <w:pStyle w:val="TAC"/>
              <w:rPr>
                <w:rFonts w:eastAsia="Batang"/>
                <w:color w:val="000000"/>
              </w:rPr>
            </w:pPr>
            <w:r w:rsidRPr="004718CB">
              <w:rPr>
                <w:rFonts w:eastAsia="Batang"/>
                <w:color w:val="000000"/>
              </w:rPr>
              <w:t>1</w:t>
            </w:r>
          </w:p>
        </w:tc>
        <w:tc>
          <w:tcPr>
            <w:tcW w:w="1511" w:type="dxa"/>
            <w:shd w:val="clear" w:color="auto" w:fill="auto"/>
          </w:tcPr>
          <w:p w14:paraId="335833E9" w14:textId="77777777" w:rsidR="00244F24" w:rsidRPr="00461370" w:rsidRDefault="00244F24" w:rsidP="00470532">
            <w:pPr>
              <w:pStyle w:val="TAC"/>
              <w:rPr>
                <w:rFonts w:eastAsia="Batang"/>
                <w:color w:val="000000"/>
              </w:rPr>
            </w:pPr>
            <w:r w:rsidRPr="004718CB">
              <w:rPr>
                <w:rFonts w:eastAsia="Batang"/>
                <w:color w:val="000000"/>
              </w:rPr>
              <w:t>2</w:t>
            </w:r>
          </w:p>
        </w:tc>
        <w:tc>
          <w:tcPr>
            <w:tcW w:w="1511" w:type="dxa"/>
            <w:shd w:val="clear" w:color="auto" w:fill="auto"/>
          </w:tcPr>
          <w:p w14:paraId="59CC2DA9"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3627489D" w14:textId="77777777" w:rsidTr="00470532">
        <w:trPr>
          <w:jc w:val="center"/>
        </w:trPr>
        <w:tc>
          <w:tcPr>
            <w:tcW w:w="1510" w:type="dxa"/>
            <w:shd w:val="clear" w:color="auto" w:fill="auto"/>
          </w:tcPr>
          <w:p w14:paraId="7701BCBF" w14:textId="77777777" w:rsidR="00244F24" w:rsidRPr="00461370" w:rsidRDefault="00244F24" w:rsidP="00470532">
            <w:pPr>
              <w:pStyle w:val="TAC"/>
              <w:rPr>
                <w:rFonts w:eastAsia="Batang"/>
                <w:color w:val="000000"/>
              </w:rPr>
            </w:pPr>
            <w:r>
              <w:rPr>
                <w:rFonts w:eastAsia="Batang"/>
                <w:color w:val="000000"/>
              </w:rPr>
              <w:t>7</w:t>
            </w:r>
          </w:p>
        </w:tc>
        <w:tc>
          <w:tcPr>
            <w:tcW w:w="1510" w:type="dxa"/>
          </w:tcPr>
          <w:p w14:paraId="18B2E453"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21EDFE39"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423EA1C8" w14:textId="77777777" w:rsidR="00244F24" w:rsidRPr="00461370" w:rsidRDefault="00244F24" w:rsidP="00470532">
            <w:pPr>
              <w:pStyle w:val="TAC"/>
              <w:rPr>
                <w:rFonts w:eastAsia="Batang"/>
                <w:color w:val="000000"/>
              </w:rPr>
            </w:pPr>
            <w:r w:rsidRPr="004718CB">
              <w:rPr>
                <w:rFonts w:eastAsia="Batang"/>
                <w:color w:val="000000"/>
              </w:rPr>
              <w:t>1</w:t>
            </w:r>
          </w:p>
        </w:tc>
        <w:tc>
          <w:tcPr>
            <w:tcW w:w="1511" w:type="dxa"/>
            <w:shd w:val="clear" w:color="auto" w:fill="auto"/>
          </w:tcPr>
          <w:p w14:paraId="77D13DA9" w14:textId="77777777" w:rsidR="00244F24" w:rsidRPr="00461370" w:rsidRDefault="00244F24" w:rsidP="00470532">
            <w:pPr>
              <w:pStyle w:val="TAC"/>
              <w:rPr>
                <w:rFonts w:eastAsia="Batang"/>
                <w:color w:val="000000"/>
              </w:rPr>
            </w:pPr>
            <w:r w:rsidRPr="004718CB">
              <w:rPr>
                <w:rFonts w:eastAsia="Batang"/>
                <w:color w:val="000000"/>
              </w:rPr>
              <w:t>4</w:t>
            </w:r>
          </w:p>
        </w:tc>
        <w:tc>
          <w:tcPr>
            <w:tcW w:w="1511" w:type="dxa"/>
            <w:shd w:val="clear" w:color="auto" w:fill="auto"/>
          </w:tcPr>
          <w:p w14:paraId="31376B97"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5F28DE6E" w14:textId="77777777" w:rsidTr="00470532">
        <w:trPr>
          <w:jc w:val="center"/>
        </w:trPr>
        <w:tc>
          <w:tcPr>
            <w:tcW w:w="1510" w:type="dxa"/>
            <w:shd w:val="clear" w:color="auto" w:fill="auto"/>
          </w:tcPr>
          <w:p w14:paraId="1C1970D3" w14:textId="77777777" w:rsidR="00244F24" w:rsidRDefault="00244F24" w:rsidP="00470532">
            <w:pPr>
              <w:pStyle w:val="TAC"/>
              <w:rPr>
                <w:rFonts w:eastAsia="Batang"/>
                <w:color w:val="000000"/>
              </w:rPr>
            </w:pPr>
            <w:r>
              <w:rPr>
                <w:rFonts w:eastAsia="Batang"/>
                <w:color w:val="000000"/>
              </w:rPr>
              <w:t>8</w:t>
            </w:r>
          </w:p>
        </w:tc>
        <w:tc>
          <w:tcPr>
            <w:tcW w:w="1510" w:type="dxa"/>
          </w:tcPr>
          <w:p w14:paraId="170A1490"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78C39DD8"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038B56E4"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13912034"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418D2748"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7D46FF7B" w14:textId="77777777" w:rsidTr="00470532">
        <w:trPr>
          <w:jc w:val="center"/>
        </w:trPr>
        <w:tc>
          <w:tcPr>
            <w:tcW w:w="1510" w:type="dxa"/>
            <w:shd w:val="clear" w:color="auto" w:fill="auto"/>
          </w:tcPr>
          <w:p w14:paraId="3DEA03AB" w14:textId="77777777" w:rsidR="00244F24" w:rsidRDefault="00244F24" w:rsidP="00470532">
            <w:pPr>
              <w:pStyle w:val="TAC"/>
              <w:rPr>
                <w:rFonts w:eastAsia="Batang"/>
                <w:color w:val="000000"/>
              </w:rPr>
            </w:pPr>
            <w:r>
              <w:rPr>
                <w:rFonts w:eastAsia="Batang"/>
                <w:color w:val="000000"/>
              </w:rPr>
              <w:t>9</w:t>
            </w:r>
          </w:p>
        </w:tc>
        <w:tc>
          <w:tcPr>
            <w:tcW w:w="1510" w:type="dxa"/>
          </w:tcPr>
          <w:p w14:paraId="559B8B90"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4B46085A"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58BB33E5"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20C2B1CF" w14:textId="77777777" w:rsidR="00244F24" w:rsidRPr="004718CB" w:rsidRDefault="00244F24" w:rsidP="00470532">
            <w:pPr>
              <w:pStyle w:val="TAC"/>
              <w:rPr>
                <w:rFonts w:eastAsia="Batang"/>
                <w:color w:val="000000"/>
              </w:rPr>
            </w:pPr>
            <w:r>
              <w:rPr>
                <w:rFonts w:eastAsia="Batang"/>
                <w:color w:val="000000"/>
              </w:rPr>
              <w:t>4</w:t>
            </w:r>
          </w:p>
        </w:tc>
        <w:tc>
          <w:tcPr>
            <w:tcW w:w="1511" w:type="dxa"/>
            <w:shd w:val="clear" w:color="auto" w:fill="auto"/>
          </w:tcPr>
          <w:p w14:paraId="682C0EF7"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180EE011" w14:textId="77777777" w:rsidTr="00470532">
        <w:trPr>
          <w:jc w:val="center"/>
        </w:trPr>
        <w:tc>
          <w:tcPr>
            <w:tcW w:w="1510" w:type="dxa"/>
            <w:shd w:val="clear" w:color="auto" w:fill="auto"/>
          </w:tcPr>
          <w:p w14:paraId="27C40526" w14:textId="77777777" w:rsidR="00244F24" w:rsidRDefault="00244F24" w:rsidP="00470532">
            <w:pPr>
              <w:pStyle w:val="TAC"/>
              <w:rPr>
                <w:rFonts w:eastAsia="Batang"/>
                <w:color w:val="000000"/>
              </w:rPr>
            </w:pPr>
            <w:r>
              <w:rPr>
                <w:rFonts w:eastAsia="Batang"/>
                <w:color w:val="000000"/>
              </w:rPr>
              <w:t>10</w:t>
            </w:r>
          </w:p>
        </w:tc>
        <w:tc>
          <w:tcPr>
            <w:tcW w:w="1510" w:type="dxa"/>
          </w:tcPr>
          <w:p w14:paraId="26065933"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5C98BD90"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6AAD1474"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CF68980" w14:textId="77777777" w:rsidR="00244F24" w:rsidRPr="004718CB" w:rsidRDefault="00244F24" w:rsidP="00470532">
            <w:pPr>
              <w:pStyle w:val="TAC"/>
              <w:rPr>
                <w:rFonts w:eastAsia="Batang"/>
                <w:color w:val="000000"/>
              </w:rPr>
            </w:pPr>
            <w:r>
              <w:rPr>
                <w:rFonts w:eastAsia="Batang"/>
                <w:color w:val="000000"/>
              </w:rPr>
              <w:t>6</w:t>
            </w:r>
          </w:p>
        </w:tc>
        <w:tc>
          <w:tcPr>
            <w:tcW w:w="1511" w:type="dxa"/>
            <w:shd w:val="clear" w:color="auto" w:fill="auto"/>
          </w:tcPr>
          <w:p w14:paraId="6905A16E"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078B4A9E" w14:textId="77777777" w:rsidTr="00470532">
        <w:trPr>
          <w:jc w:val="center"/>
        </w:trPr>
        <w:tc>
          <w:tcPr>
            <w:tcW w:w="1510" w:type="dxa"/>
            <w:shd w:val="clear" w:color="auto" w:fill="auto"/>
          </w:tcPr>
          <w:p w14:paraId="0DB69D42" w14:textId="77777777" w:rsidR="00244F24" w:rsidRDefault="00244F24" w:rsidP="00470532">
            <w:pPr>
              <w:pStyle w:val="TAC"/>
              <w:rPr>
                <w:rFonts w:eastAsia="Batang"/>
                <w:color w:val="000000"/>
              </w:rPr>
            </w:pPr>
            <w:r>
              <w:rPr>
                <w:rFonts w:eastAsia="Batang"/>
                <w:color w:val="000000"/>
              </w:rPr>
              <w:t>11</w:t>
            </w:r>
          </w:p>
        </w:tc>
        <w:tc>
          <w:tcPr>
            <w:tcW w:w="1510" w:type="dxa"/>
          </w:tcPr>
          <w:p w14:paraId="31BB9F7B"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05E1F57F"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4893CB60"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68EDEB3A" w14:textId="77777777" w:rsidR="00244F24" w:rsidRPr="004718CB" w:rsidRDefault="00244F24" w:rsidP="00470532">
            <w:pPr>
              <w:pStyle w:val="TAC"/>
              <w:rPr>
                <w:rFonts w:eastAsia="Batang"/>
                <w:color w:val="000000"/>
              </w:rPr>
            </w:pPr>
            <w:r>
              <w:rPr>
                <w:rFonts w:eastAsia="Batang"/>
                <w:color w:val="000000"/>
              </w:rPr>
              <w:t>8</w:t>
            </w:r>
          </w:p>
        </w:tc>
        <w:tc>
          <w:tcPr>
            <w:tcW w:w="1511" w:type="dxa"/>
            <w:shd w:val="clear" w:color="auto" w:fill="auto"/>
          </w:tcPr>
          <w:p w14:paraId="0A66099C"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40002C71" w14:textId="77777777" w:rsidTr="00470532">
        <w:trPr>
          <w:jc w:val="center"/>
        </w:trPr>
        <w:tc>
          <w:tcPr>
            <w:tcW w:w="1510" w:type="dxa"/>
            <w:shd w:val="clear" w:color="auto" w:fill="auto"/>
          </w:tcPr>
          <w:p w14:paraId="05BA3192" w14:textId="77777777" w:rsidR="00244F24" w:rsidRDefault="00244F24" w:rsidP="00470532">
            <w:pPr>
              <w:pStyle w:val="TAC"/>
              <w:rPr>
                <w:rFonts w:eastAsia="Batang"/>
                <w:color w:val="000000"/>
              </w:rPr>
            </w:pPr>
            <w:r>
              <w:rPr>
                <w:rFonts w:eastAsia="Batang"/>
                <w:color w:val="000000"/>
              </w:rPr>
              <w:t>12 (Note 1)</w:t>
            </w:r>
          </w:p>
        </w:tc>
        <w:tc>
          <w:tcPr>
            <w:tcW w:w="1510" w:type="dxa"/>
          </w:tcPr>
          <w:p w14:paraId="530C5AEC"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1C08E202"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1BD32B23"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F2AB157" w14:textId="77777777" w:rsidR="00244F24" w:rsidRPr="004718CB" w:rsidRDefault="00244F24" w:rsidP="00470532">
            <w:pPr>
              <w:pStyle w:val="TAC"/>
              <w:rPr>
                <w:rFonts w:eastAsia="Batang"/>
                <w:color w:val="000000"/>
              </w:rPr>
            </w:pPr>
            <w:r>
              <w:rPr>
                <w:rFonts w:eastAsia="Batang"/>
                <w:color w:val="000000"/>
              </w:rPr>
              <w:t>10</w:t>
            </w:r>
          </w:p>
        </w:tc>
        <w:tc>
          <w:tcPr>
            <w:tcW w:w="1511" w:type="dxa"/>
            <w:shd w:val="clear" w:color="auto" w:fill="auto"/>
          </w:tcPr>
          <w:p w14:paraId="73E1FEFD"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747959BB" w14:textId="77777777" w:rsidTr="00470532">
        <w:trPr>
          <w:jc w:val="center"/>
        </w:trPr>
        <w:tc>
          <w:tcPr>
            <w:tcW w:w="1510" w:type="dxa"/>
            <w:shd w:val="clear" w:color="auto" w:fill="auto"/>
          </w:tcPr>
          <w:p w14:paraId="61B5C0B1" w14:textId="77777777" w:rsidR="00244F24" w:rsidRDefault="00244F24" w:rsidP="00470532">
            <w:pPr>
              <w:pStyle w:val="TAC"/>
              <w:rPr>
                <w:rFonts w:eastAsia="Batang"/>
                <w:color w:val="000000"/>
              </w:rPr>
            </w:pPr>
            <w:r>
              <w:rPr>
                <w:rFonts w:eastAsia="Batang"/>
                <w:color w:val="000000"/>
              </w:rPr>
              <w:t>13 (Note 1)</w:t>
            </w:r>
          </w:p>
        </w:tc>
        <w:tc>
          <w:tcPr>
            <w:tcW w:w="1510" w:type="dxa"/>
          </w:tcPr>
          <w:p w14:paraId="14AE37BF"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7A9D4E02"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7FC6A8B2"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342AC2E"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2FD40966" w14:textId="77777777" w:rsidR="00244F24" w:rsidRPr="004718CB" w:rsidRDefault="00244F24" w:rsidP="00470532">
            <w:pPr>
              <w:pStyle w:val="TAC"/>
              <w:rPr>
                <w:rFonts w:eastAsia="Batang"/>
                <w:color w:val="000000"/>
              </w:rPr>
            </w:pPr>
            <w:r>
              <w:rPr>
                <w:rFonts w:eastAsia="Batang"/>
                <w:color w:val="000000"/>
              </w:rPr>
              <w:t>7</w:t>
            </w:r>
          </w:p>
        </w:tc>
      </w:tr>
      <w:tr w:rsidR="00244F24" w:rsidRPr="00461370" w14:paraId="539E78BA" w14:textId="77777777" w:rsidTr="00470532">
        <w:trPr>
          <w:jc w:val="center"/>
        </w:trPr>
        <w:tc>
          <w:tcPr>
            <w:tcW w:w="1510" w:type="dxa"/>
            <w:vMerge w:val="restart"/>
            <w:shd w:val="clear" w:color="auto" w:fill="auto"/>
          </w:tcPr>
          <w:p w14:paraId="6E745D4E" w14:textId="77777777" w:rsidR="00244F24" w:rsidRDefault="00244F24" w:rsidP="00470532">
            <w:pPr>
              <w:pStyle w:val="TAC"/>
              <w:rPr>
                <w:rFonts w:eastAsia="Batang"/>
                <w:color w:val="000000"/>
              </w:rPr>
            </w:pPr>
            <w:r>
              <w:rPr>
                <w:rFonts w:eastAsia="Batang"/>
                <w:color w:val="000000"/>
              </w:rPr>
              <w:t>14 (Note 1)</w:t>
            </w:r>
          </w:p>
        </w:tc>
        <w:tc>
          <w:tcPr>
            <w:tcW w:w="1510" w:type="dxa"/>
          </w:tcPr>
          <w:p w14:paraId="012C7BA4" w14:textId="77777777" w:rsidR="00244F24" w:rsidRPr="004718CB" w:rsidRDefault="00244F24" w:rsidP="00470532">
            <w:pPr>
              <w:pStyle w:val="TAC"/>
              <w:rPr>
                <w:rFonts w:eastAsia="Batang"/>
                <w:color w:val="000000"/>
              </w:rPr>
            </w:pPr>
            <w:r>
              <w:rPr>
                <w:rFonts w:eastAsia="Batang"/>
                <w:color w:val="000000"/>
              </w:rPr>
              <w:t>2</w:t>
            </w:r>
          </w:p>
        </w:tc>
        <w:tc>
          <w:tcPr>
            <w:tcW w:w="1510" w:type="dxa"/>
            <w:shd w:val="clear" w:color="auto" w:fill="auto"/>
          </w:tcPr>
          <w:p w14:paraId="228FF143" w14:textId="77777777" w:rsidR="00244F24" w:rsidRPr="004718CB" w:rsidRDefault="00244F24" w:rsidP="00470532">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727510A"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A5CA65E"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1F67290C" w14:textId="77777777" w:rsidR="00244F24" w:rsidRPr="004718CB" w:rsidRDefault="00244F24" w:rsidP="00470532">
            <w:pPr>
              <w:pStyle w:val="TAC"/>
              <w:rPr>
                <w:rFonts w:eastAsia="Batang"/>
                <w:color w:val="000000"/>
              </w:rPr>
            </w:pPr>
            <w:r>
              <w:rPr>
                <w:rFonts w:eastAsia="Batang"/>
                <w:color w:val="000000"/>
              </w:rPr>
              <w:t>12</w:t>
            </w:r>
          </w:p>
        </w:tc>
      </w:tr>
      <w:tr w:rsidR="00244F24" w:rsidRPr="00461370" w14:paraId="76DEB9A6" w14:textId="77777777" w:rsidTr="00470532">
        <w:trPr>
          <w:jc w:val="center"/>
        </w:trPr>
        <w:tc>
          <w:tcPr>
            <w:tcW w:w="1510" w:type="dxa"/>
            <w:vMerge/>
            <w:shd w:val="clear" w:color="auto" w:fill="auto"/>
          </w:tcPr>
          <w:p w14:paraId="018A6515" w14:textId="77777777" w:rsidR="00244F24" w:rsidRDefault="00244F24" w:rsidP="00470532">
            <w:pPr>
              <w:pStyle w:val="TAC"/>
              <w:rPr>
                <w:rFonts w:eastAsia="Batang"/>
                <w:color w:val="000000"/>
              </w:rPr>
            </w:pPr>
          </w:p>
        </w:tc>
        <w:tc>
          <w:tcPr>
            <w:tcW w:w="1510" w:type="dxa"/>
          </w:tcPr>
          <w:p w14:paraId="355488D5" w14:textId="77777777" w:rsidR="00244F24" w:rsidRDefault="00244F24" w:rsidP="00470532">
            <w:pPr>
              <w:pStyle w:val="TAC"/>
              <w:rPr>
                <w:rFonts w:eastAsia="Batang"/>
                <w:color w:val="000000"/>
              </w:rPr>
            </w:pPr>
            <w:r>
              <w:rPr>
                <w:rFonts w:eastAsia="Batang"/>
                <w:color w:val="000000"/>
              </w:rPr>
              <w:t>3</w:t>
            </w:r>
          </w:p>
        </w:tc>
        <w:tc>
          <w:tcPr>
            <w:tcW w:w="1510" w:type="dxa"/>
            <w:shd w:val="clear" w:color="auto" w:fill="auto"/>
          </w:tcPr>
          <w:p w14:paraId="071221AF" w14:textId="77777777" w:rsidR="00244F24" w:rsidRPr="004718CB" w:rsidRDefault="00244F24" w:rsidP="00470532">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DA2EE6F"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4EA1EED4" w14:textId="77777777" w:rsidR="00244F24" w:rsidRPr="004718CB" w:rsidRDefault="00244F24" w:rsidP="00470532">
            <w:pPr>
              <w:pStyle w:val="TAC"/>
              <w:rPr>
                <w:rFonts w:eastAsia="Batang"/>
                <w:color w:val="000000"/>
              </w:rPr>
            </w:pPr>
            <w:r>
              <w:rPr>
                <w:rFonts w:eastAsia="Batang"/>
                <w:color w:val="000000"/>
              </w:rPr>
              <w:t>3</w:t>
            </w:r>
          </w:p>
        </w:tc>
        <w:tc>
          <w:tcPr>
            <w:tcW w:w="1511" w:type="dxa"/>
            <w:shd w:val="clear" w:color="auto" w:fill="auto"/>
          </w:tcPr>
          <w:p w14:paraId="35541CB9" w14:textId="77777777" w:rsidR="00244F24" w:rsidRPr="004718CB" w:rsidRDefault="00244F24" w:rsidP="00470532">
            <w:pPr>
              <w:pStyle w:val="TAC"/>
              <w:rPr>
                <w:rFonts w:eastAsia="Batang"/>
                <w:color w:val="000000"/>
              </w:rPr>
            </w:pPr>
            <w:r>
              <w:rPr>
                <w:rFonts w:eastAsia="Batang"/>
                <w:color w:val="000000"/>
              </w:rPr>
              <w:t>11</w:t>
            </w:r>
          </w:p>
        </w:tc>
      </w:tr>
      <w:tr w:rsidR="00244F24" w:rsidRPr="00461370" w14:paraId="3D8E70BD" w14:textId="77777777" w:rsidTr="00470532">
        <w:trPr>
          <w:jc w:val="center"/>
        </w:trPr>
        <w:tc>
          <w:tcPr>
            <w:tcW w:w="1510" w:type="dxa"/>
            <w:shd w:val="clear" w:color="auto" w:fill="auto"/>
          </w:tcPr>
          <w:p w14:paraId="59850A57" w14:textId="77777777" w:rsidR="00244F24" w:rsidRDefault="00244F24" w:rsidP="00470532">
            <w:pPr>
              <w:pStyle w:val="TAC"/>
              <w:rPr>
                <w:rFonts w:eastAsia="Batang"/>
                <w:color w:val="000000"/>
              </w:rPr>
            </w:pPr>
            <w:r>
              <w:rPr>
                <w:rFonts w:eastAsia="Batang"/>
                <w:color w:val="000000"/>
              </w:rPr>
              <w:t xml:space="preserve">15 </w:t>
            </w:r>
          </w:p>
        </w:tc>
        <w:tc>
          <w:tcPr>
            <w:tcW w:w="1510" w:type="dxa"/>
          </w:tcPr>
          <w:p w14:paraId="5FEAA151"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473B87FA"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51DC5CB5" w14:textId="77777777" w:rsidR="00244F24" w:rsidRPr="004718CB" w:rsidRDefault="00244F24" w:rsidP="00470532">
            <w:pPr>
              <w:pStyle w:val="TAC"/>
              <w:rPr>
                <w:rFonts w:eastAsia="Batang"/>
                <w:color w:val="000000"/>
              </w:rPr>
            </w:pPr>
            <w:r>
              <w:rPr>
                <w:rFonts w:eastAsia="Batang"/>
                <w:color w:val="000000"/>
              </w:rPr>
              <w:t>1</w:t>
            </w:r>
          </w:p>
        </w:tc>
        <w:tc>
          <w:tcPr>
            <w:tcW w:w="1511" w:type="dxa"/>
            <w:shd w:val="clear" w:color="auto" w:fill="auto"/>
          </w:tcPr>
          <w:p w14:paraId="0DDD7242"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0375140A"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3AC0CDEA" w14:textId="77777777" w:rsidTr="00470532">
        <w:trPr>
          <w:jc w:val="center"/>
        </w:trPr>
        <w:tc>
          <w:tcPr>
            <w:tcW w:w="1510" w:type="dxa"/>
            <w:shd w:val="clear" w:color="auto" w:fill="auto"/>
          </w:tcPr>
          <w:p w14:paraId="1C87E9D7" w14:textId="77777777" w:rsidR="00244F24" w:rsidRDefault="00244F24" w:rsidP="00470532">
            <w:pPr>
              <w:pStyle w:val="TAC"/>
              <w:rPr>
                <w:rFonts w:eastAsia="Batang"/>
                <w:color w:val="000000"/>
              </w:rPr>
            </w:pPr>
            <w:r>
              <w:rPr>
                <w:rFonts w:eastAsia="Batang"/>
                <w:color w:val="000000"/>
              </w:rPr>
              <w:t>16</w:t>
            </w:r>
          </w:p>
        </w:tc>
        <w:tc>
          <w:tcPr>
            <w:tcW w:w="7552" w:type="dxa"/>
            <w:gridSpan w:val="5"/>
          </w:tcPr>
          <w:p w14:paraId="25229527" w14:textId="77777777" w:rsidR="00244F24" w:rsidRPr="004718CB" w:rsidRDefault="00244F24" w:rsidP="00470532">
            <w:pPr>
              <w:pStyle w:val="TAC"/>
              <w:rPr>
                <w:rFonts w:eastAsia="Batang"/>
                <w:color w:val="000000"/>
              </w:rPr>
            </w:pPr>
            <w:r>
              <w:rPr>
                <w:rFonts w:eastAsia="Batang"/>
                <w:color w:val="000000"/>
              </w:rPr>
              <w:t>Reserved</w:t>
            </w:r>
          </w:p>
        </w:tc>
      </w:tr>
      <w:tr w:rsidR="00244F24" w:rsidRPr="00461370" w14:paraId="00CC92E2" w14:textId="77777777" w:rsidTr="00470532">
        <w:trPr>
          <w:jc w:val="center"/>
        </w:trPr>
        <w:tc>
          <w:tcPr>
            <w:tcW w:w="9062" w:type="dxa"/>
            <w:gridSpan w:val="6"/>
          </w:tcPr>
          <w:p w14:paraId="11A84E32" w14:textId="77777777" w:rsidR="00244F24" w:rsidRPr="004718CB" w:rsidRDefault="00244F24" w:rsidP="00470532">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432B9CDA" w14:textId="77777777" w:rsidR="00244F24" w:rsidRDefault="00244F24" w:rsidP="00244F24">
      <w:pPr>
        <w:pStyle w:val="TH"/>
        <w:rPr>
          <w:color w:val="000000"/>
        </w:rPr>
      </w:pPr>
    </w:p>
    <w:p w14:paraId="7B2D2C3D" w14:textId="77777777" w:rsidR="00244F24" w:rsidRDefault="00244F24" w:rsidP="00244F24">
      <w:pPr>
        <w:pStyle w:val="TH"/>
        <w:rPr>
          <w:color w:val="000000"/>
        </w:rPr>
      </w:pPr>
    </w:p>
    <w:p w14:paraId="0F070BB0" w14:textId="77777777" w:rsidR="00244F24" w:rsidRPr="0020468D" w:rsidRDefault="00244F24" w:rsidP="00244F24">
      <w:pPr>
        <w:pStyle w:val="TH"/>
        <w:rPr>
          <w:color w:val="000000"/>
        </w:rPr>
      </w:pPr>
      <w:r w:rsidRPr="0020468D">
        <w:rPr>
          <w:color w:val="000000"/>
        </w:rPr>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rsidRPr="00461370" w14:paraId="6D7D299D" w14:textId="77777777" w:rsidTr="00470532">
        <w:trPr>
          <w:jc w:val="center"/>
        </w:trPr>
        <w:tc>
          <w:tcPr>
            <w:tcW w:w="1510" w:type="dxa"/>
            <w:shd w:val="clear" w:color="auto" w:fill="auto"/>
          </w:tcPr>
          <w:p w14:paraId="1C58053A" w14:textId="77777777" w:rsidR="00244F24" w:rsidRPr="004E1996" w:rsidRDefault="00244F24" w:rsidP="00470532">
            <w:pPr>
              <w:pStyle w:val="TAC"/>
              <w:rPr>
                <w:rFonts w:eastAsia="Batang"/>
                <w:b/>
                <w:color w:val="000000"/>
              </w:rPr>
            </w:pPr>
            <w:r w:rsidRPr="004E1996">
              <w:rPr>
                <w:rFonts w:eastAsia="Batang"/>
                <w:b/>
                <w:color w:val="000000"/>
              </w:rPr>
              <w:t>Row index</w:t>
            </w:r>
          </w:p>
        </w:tc>
        <w:tc>
          <w:tcPr>
            <w:tcW w:w="1510" w:type="dxa"/>
          </w:tcPr>
          <w:p w14:paraId="77CD54F0" w14:textId="77777777" w:rsidR="00244F24" w:rsidRPr="004E1996" w:rsidRDefault="00244F24" w:rsidP="00470532">
            <w:pPr>
              <w:pStyle w:val="TAC"/>
              <w:rPr>
                <w:rFonts w:eastAsia="Batang"/>
                <w:b/>
                <w:color w:val="000000"/>
              </w:rPr>
            </w:pPr>
            <w:r w:rsidRPr="00911C98">
              <w:rPr>
                <w:rFonts w:eastAsia="Batang"/>
                <w:b/>
                <w:i/>
                <w:color w:val="000000"/>
              </w:rPr>
              <w:t>dmrs-TypeA-Position</w:t>
            </w:r>
          </w:p>
        </w:tc>
        <w:tc>
          <w:tcPr>
            <w:tcW w:w="1510" w:type="dxa"/>
            <w:shd w:val="clear" w:color="auto" w:fill="auto"/>
          </w:tcPr>
          <w:p w14:paraId="1B407759" w14:textId="77777777" w:rsidR="00244F24" w:rsidRPr="004E1996" w:rsidRDefault="00244F24" w:rsidP="00470532">
            <w:pPr>
              <w:pStyle w:val="TAC"/>
              <w:rPr>
                <w:rFonts w:eastAsia="Batang"/>
                <w:b/>
                <w:color w:val="000000"/>
              </w:rPr>
            </w:pPr>
            <w:r w:rsidRPr="004E1996">
              <w:rPr>
                <w:rFonts w:eastAsia="Batang"/>
                <w:b/>
                <w:color w:val="000000"/>
              </w:rPr>
              <w:t>PDSCH mapping type</w:t>
            </w:r>
          </w:p>
        </w:tc>
        <w:tc>
          <w:tcPr>
            <w:tcW w:w="1510" w:type="dxa"/>
            <w:shd w:val="clear" w:color="auto" w:fill="auto"/>
          </w:tcPr>
          <w:p w14:paraId="132F4410" w14:textId="77777777" w:rsidR="00244F24" w:rsidRPr="004E1996" w:rsidRDefault="00244F24" w:rsidP="00470532">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1752CC2B" w14:textId="77777777" w:rsidR="00244F24" w:rsidRPr="004E1996" w:rsidRDefault="00244F24" w:rsidP="00470532">
            <w:pPr>
              <w:pStyle w:val="TAC"/>
              <w:rPr>
                <w:rFonts w:eastAsia="Batang"/>
                <w:b/>
                <w:color w:val="000000"/>
              </w:rPr>
            </w:pPr>
            <w:r w:rsidRPr="004E1996">
              <w:rPr>
                <w:rFonts w:eastAsia="Batang"/>
                <w:b/>
                <w:i/>
                <w:color w:val="000000"/>
              </w:rPr>
              <w:t>S</w:t>
            </w:r>
          </w:p>
        </w:tc>
        <w:tc>
          <w:tcPr>
            <w:tcW w:w="1511" w:type="dxa"/>
            <w:shd w:val="clear" w:color="auto" w:fill="auto"/>
          </w:tcPr>
          <w:p w14:paraId="5E6F437E" w14:textId="77777777" w:rsidR="00244F24" w:rsidRPr="004E1996" w:rsidRDefault="00244F24" w:rsidP="00470532">
            <w:pPr>
              <w:pStyle w:val="TAC"/>
              <w:rPr>
                <w:rFonts w:eastAsia="Batang"/>
                <w:b/>
                <w:color w:val="000000"/>
              </w:rPr>
            </w:pPr>
            <w:r w:rsidRPr="004E1996">
              <w:rPr>
                <w:rFonts w:eastAsia="Batang"/>
                <w:b/>
                <w:i/>
                <w:color w:val="000000"/>
              </w:rPr>
              <w:t>L</w:t>
            </w:r>
          </w:p>
        </w:tc>
      </w:tr>
      <w:tr w:rsidR="00244F24" w:rsidRPr="00461370" w14:paraId="3444A0F4" w14:textId="77777777" w:rsidTr="00470532">
        <w:trPr>
          <w:jc w:val="center"/>
        </w:trPr>
        <w:tc>
          <w:tcPr>
            <w:tcW w:w="1510" w:type="dxa"/>
            <w:shd w:val="clear" w:color="auto" w:fill="auto"/>
          </w:tcPr>
          <w:p w14:paraId="75B25B00" w14:textId="77777777" w:rsidR="00244F24" w:rsidRDefault="00244F24" w:rsidP="00470532">
            <w:pPr>
              <w:pStyle w:val="TAC"/>
              <w:rPr>
                <w:rFonts w:eastAsia="Batang"/>
                <w:color w:val="000000"/>
              </w:rPr>
            </w:pPr>
            <w:r>
              <w:rPr>
                <w:rFonts w:eastAsia="Batang"/>
                <w:color w:val="000000"/>
              </w:rPr>
              <w:t>1 (Note 1)</w:t>
            </w:r>
          </w:p>
        </w:tc>
        <w:tc>
          <w:tcPr>
            <w:tcW w:w="1510" w:type="dxa"/>
          </w:tcPr>
          <w:p w14:paraId="565A0FA7"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58174EDC"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11393BEB"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5BBC72B9"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678A0091" w14:textId="77777777" w:rsidR="00244F24" w:rsidRPr="004718CB" w:rsidRDefault="00244F24" w:rsidP="00470532">
            <w:pPr>
              <w:pStyle w:val="TAC"/>
              <w:rPr>
                <w:rFonts w:eastAsia="Batang"/>
                <w:color w:val="000000"/>
              </w:rPr>
            </w:pPr>
            <w:r>
              <w:rPr>
                <w:rFonts w:eastAsia="Batang"/>
                <w:color w:val="000000"/>
              </w:rPr>
              <w:t>2</w:t>
            </w:r>
          </w:p>
        </w:tc>
      </w:tr>
      <w:tr w:rsidR="00244F24" w:rsidRPr="00461370" w14:paraId="5F8F3978" w14:textId="77777777" w:rsidTr="00470532">
        <w:trPr>
          <w:jc w:val="center"/>
        </w:trPr>
        <w:tc>
          <w:tcPr>
            <w:tcW w:w="1510" w:type="dxa"/>
            <w:shd w:val="clear" w:color="auto" w:fill="auto"/>
          </w:tcPr>
          <w:p w14:paraId="47DF8828" w14:textId="77777777" w:rsidR="00244F24" w:rsidRPr="00461370" w:rsidRDefault="00244F24" w:rsidP="00470532">
            <w:pPr>
              <w:pStyle w:val="TAC"/>
              <w:rPr>
                <w:rFonts w:eastAsia="Batang"/>
                <w:color w:val="000000"/>
              </w:rPr>
            </w:pPr>
            <w:r>
              <w:rPr>
                <w:rFonts w:eastAsia="Batang"/>
                <w:color w:val="000000"/>
              </w:rPr>
              <w:t xml:space="preserve">2 </w:t>
            </w:r>
          </w:p>
        </w:tc>
        <w:tc>
          <w:tcPr>
            <w:tcW w:w="1510" w:type="dxa"/>
          </w:tcPr>
          <w:p w14:paraId="6577465D"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2BD343D7"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62DE51B7"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05F1C5AE" w14:textId="77777777" w:rsidR="00244F24" w:rsidRPr="00461370" w:rsidRDefault="00244F24" w:rsidP="00470532">
            <w:pPr>
              <w:pStyle w:val="TAC"/>
              <w:rPr>
                <w:rFonts w:eastAsia="Batang"/>
                <w:color w:val="000000"/>
              </w:rPr>
            </w:pPr>
            <w:r w:rsidRPr="004718CB">
              <w:rPr>
                <w:rFonts w:eastAsia="Batang"/>
                <w:color w:val="000000"/>
              </w:rPr>
              <w:t>4</w:t>
            </w:r>
          </w:p>
        </w:tc>
        <w:tc>
          <w:tcPr>
            <w:tcW w:w="1511" w:type="dxa"/>
            <w:shd w:val="clear" w:color="auto" w:fill="auto"/>
          </w:tcPr>
          <w:p w14:paraId="273962C7"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5CFF240F" w14:textId="77777777" w:rsidTr="00470532">
        <w:trPr>
          <w:jc w:val="center"/>
        </w:trPr>
        <w:tc>
          <w:tcPr>
            <w:tcW w:w="1510" w:type="dxa"/>
            <w:shd w:val="clear" w:color="auto" w:fill="auto"/>
          </w:tcPr>
          <w:p w14:paraId="149C8DE2" w14:textId="77777777" w:rsidR="00244F24" w:rsidRPr="00461370" w:rsidRDefault="00244F24" w:rsidP="00470532">
            <w:pPr>
              <w:pStyle w:val="TAC"/>
              <w:rPr>
                <w:rFonts w:eastAsia="Batang"/>
                <w:color w:val="000000"/>
              </w:rPr>
            </w:pPr>
            <w:r>
              <w:rPr>
                <w:rFonts w:eastAsia="Batang"/>
                <w:color w:val="000000"/>
              </w:rPr>
              <w:t>3</w:t>
            </w:r>
          </w:p>
        </w:tc>
        <w:tc>
          <w:tcPr>
            <w:tcW w:w="1510" w:type="dxa"/>
          </w:tcPr>
          <w:p w14:paraId="54FBD00C"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5B6937FF"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6E961118"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0E1AAF4C" w14:textId="77777777" w:rsidR="00244F24" w:rsidRPr="00461370" w:rsidRDefault="00244F24" w:rsidP="00470532">
            <w:pPr>
              <w:pStyle w:val="TAC"/>
              <w:rPr>
                <w:rFonts w:eastAsia="Batang"/>
                <w:color w:val="000000"/>
              </w:rPr>
            </w:pPr>
            <w:r w:rsidRPr="004718CB">
              <w:rPr>
                <w:rFonts w:eastAsia="Batang"/>
                <w:color w:val="000000"/>
              </w:rPr>
              <w:t>6</w:t>
            </w:r>
          </w:p>
        </w:tc>
        <w:tc>
          <w:tcPr>
            <w:tcW w:w="1511" w:type="dxa"/>
            <w:shd w:val="clear" w:color="auto" w:fill="auto"/>
          </w:tcPr>
          <w:p w14:paraId="30C3A78A"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43371769" w14:textId="77777777" w:rsidTr="00470532">
        <w:trPr>
          <w:jc w:val="center"/>
        </w:trPr>
        <w:tc>
          <w:tcPr>
            <w:tcW w:w="1510" w:type="dxa"/>
            <w:shd w:val="clear" w:color="auto" w:fill="auto"/>
          </w:tcPr>
          <w:p w14:paraId="431745DD" w14:textId="77777777" w:rsidR="00244F24" w:rsidRPr="00461370" w:rsidRDefault="00244F24" w:rsidP="00470532">
            <w:pPr>
              <w:pStyle w:val="TAC"/>
              <w:rPr>
                <w:rFonts w:eastAsia="Batang"/>
                <w:color w:val="000000"/>
              </w:rPr>
            </w:pPr>
            <w:r>
              <w:rPr>
                <w:rFonts w:eastAsia="Batang"/>
                <w:color w:val="000000"/>
              </w:rPr>
              <w:t>4</w:t>
            </w:r>
          </w:p>
        </w:tc>
        <w:tc>
          <w:tcPr>
            <w:tcW w:w="1510" w:type="dxa"/>
          </w:tcPr>
          <w:p w14:paraId="6EE01722"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25E46A1D"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46C7B0A1"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75CFDF03" w14:textId="77777777" w:rsidR="00244F24" w:rsidRPr="00461370" w:rsidRDefault="00244F24" w:rsidP="00470532">
            <w:pPr>
              <w:pStyle w:val="TAC"/>
              <w:rPr>
                <w:rFonts w:eastAsia="Batang"/>
                <w:color w:val="000000"/>
              </w:rPr>
            </w:pPr>
            <w:r w:rsidRPr="004718CB">
              <w:rPr>
                <w:rFonts w:eastAsia="Batang"/>
                <w:color w:val="000000"/>
              </w:rPr>
              <w:t>8</w:t>
            </w:r>
          </w:p>
        </w:tc>
        <w:tc>
          <w:tcPr>
            <w:tcW w:w="1511" w:type="dxa"/>
            <w:shd w:val="clear" w:color="auto" w:fill="auto"/>
          </w:tcPr>
          <w:p w14:paraId="42AB5DB7"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50CBB0D4" w14:textId="77777777" w:rsidTr="00470532">
        <w:trPr>
          <w:jc w:val="center"/>
        </w:trPr>
        <w:tc>
          <w:tcPr>
            <w:tcW w:w="1510" w:type="dxa"/>
            <w:shd w:val="clear" w:color="auto" w:fill="auto"/>
          </w:tcPr>
          <w:p w14:paraId="338A007F" w14:textId="77777777" w:rsidR="00244F24" w:rsidRPr="00461370" w:rsidRDefault="00244F24" w:rsidP="00470532">
            <w:pPr>
              <w:pStyle w:val="TAC"/>
              <w:rPr>
                <w:rFonts w:eastAsia="Batang"/>
                <w:color w:val="000000"/>
              </w:rPr>
            </w:pPr>
            <w:r>
              <w:rPr>
                <w:rFonts w:eastAsia="Batang"/>
                <w:color w:val="000000"/>
              </w:rPr>
              <w:t>5</w:t>
            </w:r>
          </w:p>
        </w:tc>
        <w:tc>
          <w:tcPr>
            <w:tcW w:w="1510" w:type="dxa"/>
          </w:tcPr>
          <w:p w14:paraId="5041CA73"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07006E1B" w14:textId="77777777" w:rsidR="00244F24" w:rsidRPr="00461370"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368CAA7F" w14:textId="77777777" w:rsidR="00244F24" w:rsidRPr="00461370" w:rsidRDefault="00244F24" w:rsidP="00470532">
            <w:pPr>
              <w:pStyle w:val="TAC"/>
              <w:rPr>
                <w:rFonts w:eastAsia="Batang"/>
                <w:color w:val="000000"/>
              </w:rPr>
            </w:pPr>
            <w:r w:rsidRPr="004718CB">
              <w:rPr>
                <w:rFonts w:eastAsia="Batang"/>
                <w:color w:val="000000"/>
              </w:rPr>
              <w:t>0</w:t>
            </w:r>
          </w:p>
        </w:tc>
        <w:tc>
          <w:tcPr>
            <w:tcW w:w="1511" w:type="dxa"/>
            <w:shd w:val="clear" w:color="auto" w:fill="auto"/>
          </w:tcPr>
          <w:p w14:paraId="4D7595D0" w14:textId="77777777" w:rsidR="00244F24" w:rsidRPr="00461370" w:rsidRDefault="00244F24" w:rsidP="00470532">
            <w:pPr>
              <w:pStyle w:val="TAC"/>
              <w:rPr>
                <w:rFonts w:eastAsia="Batang"/>
                <w:color w:val="000000"/>
              </w:rPr>
            </w:pPr>
            <w:r w:rsidRPr="004718CB">
              <w:rPr>
                <w:rFonts w:eastAsia="Batang"/>
                <w:color w:val="000000"/>
              </w:rPr>
              <w:t>10</w:t>
            </w:r>
          </w:p>
        </w:tc>
        <w:tc>
          <w:tcPr>
            <w:tcW w:w="1511" w:type="dxa"/>
            <w:shd w:val="clear" w:color="auto" w:fill="auto"/>
          </w:tcPr>
          <w:p w14:paraId="330137F0" w14:textId="77777777" w:rsidR="00244F24" w:rsidRPr="00461370" w:rsidRDefault="00244F24" w:rsidP="00470532">
            <w:pPr>
              <w:pStyle w:val="TAC"/>
              <w:rPr>
                <w:rFonts w:eastAsia="Batang"/>
                <w:color w:val="000000"/>
              </w:rPr>
            </w:pPr>
            <w:r w:rsidRPr="004718CB">
              <w:rPr>
                <w:rFonts w:eastAsia="Batang"/>
                <w:color w:val="000000"/>
              </w:rPr>
              <w:t>2</w:t>
            </w:r>
          </w:p>
        </w:tc>
      </w:tr>
      <w:tr w:rsidR="00244F24" w:rsidRPr="00461370" w14:paraId="721CF621" w14:textId="77777777" w:rsidTr="00470532">
        <w:trPr>
          <w:jc w:val="center"/>
        </w:trPr>
        <w:tc>
          <w:tcPr>
            <w:tcW w:w="1510" w:type="dxa"/>
            <w:shd w:val="clear" w:color="auto" w:fill="auto"/>
          </w:tcPr>
          <w:p w14:paraId="314B8929" w14:textId="77777777" w:rsidR="00244F24" w:rsidRDefault="00244F24" w:rsidP="00470532">
            <w:pPr>
              <w:pStyle w:val="TAC"/>
              <w:rPr>
                <w:rFonts w:eastAsia="Batang"/>
                <w:color w:val="000000"/>
              </w:rPr>
            </w:pPr>
            <w:r>
              <w:rPr>
                <w:rFonts w:eastAsia="Batang"/>
                <w:color w:val="000000"/>
              </w:rPr>
              <w:t>6</w:t>
            </w:r>
          </w:p>
        </w:tc>
        <w:tc>
          <w:tcPr>
            <w:tcW w:w="7552" w:type="dxa"/>
            <w:gridSpan w:val="5"/>
          </w:tcPr>
          <w:p w14:paraId="39D9C30F" w14:textId="77777777" w:rsidR="00244F24" w:rsidRPr="004718CB" w:rsidRDefault="00244F24" w:rsidP="00470532">
            <w:pPr>
              <w:pStyle w:val="TAC"/>
              <w:rPr>
                <w:rFonts w:eastAsia="Batang"/>
                <w:color w:val="000000"/>
              </w:rPr>
            </w:pPr>
            <w:r>
              <w:rPr>
                <w:rFonts w:eastAsia="Batang"/>
                <w:color w:val="000000"/>
              </w:rPr>
              <w:t>Reserved</w:t>
            </w:r>
          </w:p>
        </w:tc>
      </w:tr>
      <w:tr w:rsidR="00244F24" w:rsidRPr="00461370" w14:paraId="32B62CDD" w14:textId="77777777" w:rsidTr="00470532">
        <w:trPr>
          <w:jc w:val="center"/>
        </w:trPr>
        <w:tc>
          <w:tcPr>
            <w:tcW w:w="1510" w:type="dxa"/>
            <w:shd w:val="clear" w:color="auto" w:fill="auto"/>
          </w:tcPr>
          <w:p w14:paraId="5C1B4E77" w14:textId="77777777" w:rsidR="00244F24" w:rsidRDefault="00244F24" w:rsidP="00470532">
            <w:pPr>
              <w:pStyle w:val="TAC"/>
              <w:rPr>
                <w:rFonts w:eastAsia="Batang"/>
                <w:color w:val="000000"/>
              </w:rPr>
            </w:pPr>
            <w:r>
              <w:rPr>
                <w:rFonts w:eastAsia="Batang"/>
                <w:color w:val="000000"/>
              </w:rPr>
              <w:t>7</w:t>
            </w:r>
          </w:p>
        </w:tc>
        <w:tc>
          <w:tcPr>
            <w:tcW w:w="7552" w:type="dxa"/>
            <w:gridSpan w:val="5"/>
          </w:tcPr>
          <w:p w14:paraId="1E9E1C73" w14:textId="77777777" w:rsidR="00244F24" w:rsidRPr="004718CB" w:rsidRDefault="00244F24" w:rsidP="00470532">
            <w:pPr>
              <w:pStyle w:val="TAC"/>
              <w:rPr>
                <w:rFonts w:eastAsia="Batang"/>
                <w:color w:val="000000"/>
              </w:rPr>
            </w:pPr>
            <w:r>
              <w:rPr>
                <w:rFonts w:eastAsia="Batang"/>
                <w:color w:val="000000"/>
              </w:rPr>
              <w:t>Reserved</w:t>
            </w:r>
          </w:p>
        </w:tc>
      </w:tr>
      <w:tr w:rsidR="00244F24" w:rsidRPr="00461370" w14:paraId="29799CDE" w14:textId="77777777" w:rsidTr="00470532">
        <w:trPr>
          <w:jc w:val="center"/>
        </w:trPr>
        <w:tc>
          <w:tcPr>
            <w:tcW w:w="1510" w:type="dxa"/>
            <w:shd w:val="clear" w:color="auto" w:fill="auto"/>
          </w:tcPr>
          <w:p w14:paraId="11E3DFE6" w14:textId="77777777" w:rsidR="00244F24" w:rsidRDefault="00244F24" w:rsidP="00470532">
            <w:pPr>
              <w:pStyle w:val="TAC"/>
              <w:rPr>
                <w:rFonts w:eastAsia="Batang"/>
                <w:color w:val="000000"/>
              </w:rPr>
            </w:pPr>
            <w:r>
              <w:rPr>
                <w:rFonts w:eastAsia="Batang"/>
                <w:color w:val="000000"/>
              </w:rPr>
              <w:t>8</w:t>
            </w:r>
          </w:p>
        </w:tc>
        <w:tc>
          <w:tcPr>
            <w:tcW w:w="1510" w:type="dxa"/>
          </w:tcPr>
          <w:p w14:paraId="6E112436"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22A72B86"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023D698F"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9073711"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74D84FC8"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6642F442" w14:textId="77777777" w:rsidTr="00470532">
        <w:trPr>
          <w:jc w:val="center"/>
        </w:trPr>
        <w:tc>
          <w:tcPr>
            <w:tcW w:w="1510" w:type="dxa"/>
            <w:shd w:val="clear" w:color="auto" w:fill="auto"/>
          </w:tcPr>
          <w:p w14:paraId="3983A686" w14:textId="77777777" w:rsidR="00244F24" w:rsidRDefault="00244F24" w:rsidP="00470532">
            <w:pPr>
              <w:pStyle w:val="TAC"/>
              <w:rPr>
                <w:rFonts w:eastAsia="Batang"/>
                <w:color w:val="000000"/>
              </w:rPr>
            </w:pPr>
            <w:r>
              <w:rPr>
                <w:rFonts w:eastAsia="Batang"/>
                <w:color w:val="000000"/>
              </w:rPr>
              <w:t>9</w:t>
            </w:r>
          </w:p>
        </w:tc>
        <w:tc>
          <w:tcPr>
            <w:tcW w:w="1510" w:type="dxa"/>
          </w:tcPr>
          <w:p w14:paraId="0A982D29"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0B094681"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7DE276B6"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73F118A1" w14:textId="77777777" w:rsidR="00244F24" w:rsidRPr="004718CB" w:rsidRDefault="00244F24" w:rsidP="00470532">
            <w:pPr>
              <w:pStyle w:val="TAC"/>
              <w:rPr>
                <w:rFonts w:eastAsia="Batang"/>
                <w:color w:val="000000"/>
              </w:rPr>
            </w:pPr>
            <w:r>
              <w:rPr>
                <w:rFonts w:eastAsia="Batang"/>
                <w:color w:val="000000"/>
              </w:rPr>
              <w:t>4</w:t>
            </w:r>
          </w:p>
        </w:tc>
        <w:tc>
          <w:tcPr>
            <w:tcW w:w="1511" w:type="dxa"/>
            <w:shd w:val="clear" w:color="auto" w:fill="auto"/>
          </w:tcPr>
          <w:p w14:paraId="034AC3B7"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6391F58C" w14:textId="77777777" w:rsidTr="00470532">
        <w:trPr>
          <w:jc w:val="center"/>
        </w:trPr>
        <w:tc>
          <w:tcPr>
            <w:tcW w:w="1510" w:type="dxa"/>
            <w:shd w:val="clear" w:color="auto" w:fill="auto"/>
          </w:tcPr>
          <w:p w14:paraId="31A16B56" w14:textId="77777777" w:rsidR="00244F24" w:rsidRDefault="00244F24" w:rsidP="00470532">
            <w:pPr>
              <w:pStyle w:val="TAC"/>
              <w:rPr>
                <w:rFonts w:eastAsia="Batang"/>
                <w:color w:val="000000"/>
              </w:rPr>
            </w:pPr>
            <w:r>
              <w:rPr>
                <w:rFonts w:eastAsia="Batang"/>
                <w:color w:val="000000"/>
              </w:rPr>
              <w:t>10</w:t>
            </w:r>
          </w:p>
        </w:tc>
        <w:tc>
          <w:tcPr>
            <w:tcW w:w="1510" w:type="dxa"/>
          </w:tcPr>
          <w:p w14:paraId="189F872E"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3B11A762"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2F4F32DE"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0C5F4771" w14:textId="77777777" w:rsidR="00244F24" w:rsidRPr="004718CB" w:rsidRDefault="00244F24" w:rsidP="00470532">
            <w:pPr>
              <w:pStyle w:val="TAC"/>
              <w:rPr>
                <w:rFonts w:eastAsia="Batang"/>
                <w:color w:val="000000"/>
              </w:rPr>
            </w:pPr>
            <w:r>
              <w:rPr>
                <w:rFonts w:eastAsia="Batang"/>
                <w:color w:val="000000"/>
              </w:rPr>
              <w:t>6</w:t>
            </w:r>
          </w:p>
        </w:tc>
        <w:tc>
          <w:tcPr>
            <w:tcW w:w="1511" w:type="dxa"/>
            <w:shd w:val="clear" w:color="auto" w:fill="auto"/>
          </w:tcPr>
          <w:p w14:paraId="3E4476E5"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2C699A6D" w14:textId="77777777" w:rsidTr="00470532">
        <w:trPr>
          <w:jc w:val="center"/>
        </w:trPr>
        <w:tc>
          <w:tcPr>
            <w:tcW w:w="1510" w:type="dxa"/>
            <w:shd w:val="clear" w:color="auto" w:fill="auto"/>
          </w:tcPr>
          <w:p w14:paraId="7185EB33" w14:textId="77777777" w:rsidR="00244F24" w:rsidRDefault="00244F24" w:rsidP="00470532">
            <w:pPr>
              <w:pStyle w:val="TAC"/>
              <w:rPr>
                <w:rFonts w:eastAsia="Batang"/>
                <w:color w:val="000000"/>
              </w:rPr>
            </w:pPr>
            <w:r>
              <w:rPr>
                <w:rFonts w:eastAsia="Batang"/>
                <w:color w:val="000000"/>
              </w:rPr>
              <w:t>11</w:t>
            </w:r>
          </w:p>
        </w:tc>
        <w:tc>
          <w:tcPr>
            <w:tcW w:w="1510" w:type="dxa"/>
          </w:tcPr>
          <w:p w14:paraId="399D0095"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572C341C"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55D80A29"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5C0AA7A0" w14:textId="77777777" w:rsidR="00244F24" w:rsidRPr="004718CB" w:rsidRDefault="00244F24" w:rsidP="00470532">
            <w:pPr>
              <w:pStyle w:val="TAC"/>
              <w:rPr>
                <w:rFonts w:eastAsia="Batang"/>
                <w:color w:val="000000"/>
              </w:rPr>
            </w:pPr>
            <w:r>
              <w:rPr>
                <w:rFonts w:eastAsia="Batang"/>
                <w:color w:val="000000"/>
              </w:rPr>
              <w:t>8</w:t>
            </w:r>
          </w:p>
        </w:tc>
        <w:tc>
          <w:tcPr>
            <w:tcW w:w="1511" w:type="dxa"/>
            <w:shd w:val="clear" w:color="auto" w:fill="auto"/>
          </w:tcPr>
          <w:p w14:paraId="1FCD9213"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6140E8A4" w14:textId="77777777" w:rsidTr="00470532">
        <w:trPr>
          <w:jc w:val="center"/>
        </w:trPr>
        <w:tc>
          <w:tcPr>
            <w:tcW w:w="1510" w:type="dxa"/>
            <w:shd w:val="clear" w:color="auto" w:fill="auto"/>
          </w:tcPr>
          <w:p w14:paraId="6A5611ED" w14:textId="77777777" w:rsidR="00244F24" w:rsidRDefault="00244F24" w:rsidP="00470532">
            <w:pPr>
              <w:pStyle w:val="TAC"/>
              <w:rPr>
                <w:rFonts w:eastAsia="Batang"/>
                <w:color w:val="000000"/>
              </w:rPr>
            </w:pPr>
            <w:r>
              <w:rPr>
                <w:rFonts w:eastAsia="Batang"/>
                <w:color w:val="000000"/>
              </w:rPr>
              <w:t>12</w:t>
            </w:r>
          </w:p>
        </w:tc>
        <w:tc>
          <w:tcPr>
            <w:tcW w:w="1510" w:type="dxa"/>
          </w:tcPr>
          <w:p w14:paraId="02FA9222"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61C4DE71"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589688D1"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220B9CC2" w14:textId="77777777" w:rsidR="00244F24" w:rsidRPr="004718CB" w:rsidRDefault="00244F24" w:rsidP="00470532">
            <w:pPr>
              <w:pStyle w:val="TAC"/>
              <w:rPr>
                <w:rFonts w:eastAsia="Batang"/>
                <w:color w:val="000000"/>
              </w:rPr>
            </w:pPr>
            <w:r>
              <w:rPr>
                <w:rFonts w:eastAsia="Batang"/>
                <w:color w:val="000000"/>
              </w:rPr>
              <w:t>10</w:t>
            </w:r>
          </w:p>
        </w:tc>
        <w:tc>
          <w:tcPr>
            <w:tcW w:w="1511" w:type="dxa"/>
            <w:shd w:val="clear" w:color="auto" w:fill="auto"/>
          </w:tcPr>
          <w:p w14:paraId="3289885B" w14:textId="77777777" w:rsidR="00244F24" w:rsidRPr="004718CB" w:rsidRDefault="00244F24" w:rsidP="00470532">
            <w:pPr>
              <w:pStyle w:val="TAC"/>
              <w:rPr>
                <w:rFonts w:eastAsia="Batang"/>
                <w:color w:val="000000"/>
              </w:rPr>
            </w:pPr>
            <w:r>
              <w:rPr>
                <w:rFonts w:eastAsia="Batang"/>
                <w:color w:val="000000"/>
              </w:rPr>
              <w:t>4</w:t>
            </w:r>
          </w:p>
        </w:tc>
      </w:tr>
      <w:tr w:rsidR="00244F24" w:rsidRPr="00461370" w14:paraId="4CF5B46D" w14:textId="77777777" w:rsidTr="00470532">
        <w:trPr>
          <w:jc w:val="center"/>
        </w:trPr>
        <w:tc>
          <w:tcPr>
            <w:tcW w:w="1510" w:type="dxa"/>
            <w:shd w:val="clear" w:color="auto" w:fill="auto"/>
          </w:tcPr>
          <w:p w14:paraId="1229D6C3" w14:textId="77777777" w:rsidR="00244F24" w:rsidRDefault="00244F24" w:rsidP="00470532">
            <w:pPr>
              <w:pStyle w:val="TAC"/>
              <w:rPr>
                <w:rFonts w:eastAsia="Batang"/>
                <w:color w:val="000000"/>
              </w:rPr>
            </w:pPr>
            <w:r>
              <w:rPr>
                <w:rFonts w:eastAsia="Batang"/>
                <w:color w:val="000000"/>
              </w:rPr>
              <w:t>13 (Note 1)</w:t>
            </w:r>
          </w:p>
        </w:tc>
        <w:tc>
          <w:tcPr>
            <w:tcW w:w="1510" w:type="dxa"/>
          </w:tcPr>
          <w:p w14:paraId="6A20C1FE"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05BF0E3C" w14:textId="77777777" w:rsidR="00244F24" w:rsidRPr="004718CB" w:rsidRDefault="00244F24" w:rsidP="00470532">
            <w:pPr>
              <w:pStyle w:val="TAC"/>
              <w:rPr>
                <w:rFonts w:eastAsia="Batang"/>
                <w:color w:val="000000"/>
              </w:rPr>
            </w:pPr>
            <w:r w:rsidRPr="004718CB">
              <w:rPr>
                <w:rFonts w:eastAsia="Batang"/>
                <w:color w:val="000000"/>
              </w:rPr>
              <w:t>Type B</w:t>
            </w:r>
          </w:p>
        </w:tc>
        <w:tc>
          <w:tcPr>
            <w:tcW w:w="1510" w:type="dxa"/>
            <w:shd w:val="clear" w:color="auto" w:fill="auto"/>
          </w:tcPr>
          <w:p w14:paraId="0D91C8ED"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2CD5D742"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22AFCA6E" w14:textId="77777777" w:rsidR="00244F24" w:rsidRPr="004718CB" w:rsidRDefault="00244F24" w:rsidP="00470532">
            <w:pPr>
              <w:pStyle w:val="TAC"/>
              <w:rPr>
                <w:rFonts w:eastAsia="Batang"/>
                <w:color w:val="000000"/>
              </w:rPr>
            </w:pPr>
            <w:r>
              <w:rPr>
                <w:rFonts w:eastAsia="Batang"/>
                <w:color w:val="000000"/>
              </w:rPr>
              <w:t>7</w:t>
            </w:r>
          </w:p>
        </w:tc>
      </w:tr>
      <w:tr w:rsidR="00244F24" w:rsidRPr="00461370" w14:paraId="0ADB6EE4" w14:textId="77777777" w:rsidTr="00470532">
        <w:trPr>
          <w:jc w:val="center"/>
        </w:trPr>
        <w:tc>
          <w:tcPr>
            <w:tcW w:w="1510" w:type="dxa"/>
            <w:vMerge w:val="restart"/>
            <w:shd w:val="clear" w:color="auto" w:fill="auto"/>
          </w:tcPr>
          <w:p w14:paraId="0917AAF8" w14:textId="77777777" w:rsidR="00244F24" w:rsidRDefault="00244F24" w:rsidP="00470532">
            <w:pPr>
              <w:pStyle w:val="TAC"/>
              <w:rPr>
                <w:rFonts w:eastAsia="Batang"/>
                <w:color w:val="000000"/>
              </w:rPr>
            </w:pPr>
            <w:r>
              <w:rPr>
                <w:rFonts w:eastAsia="Batang"/>
                <w:color w:val="000000"/>
              </w:rPr>
              <w:t>14 (Note 1)</w:t>
            </w:r>
          </w:p>
        </w:tc>
        <w:tc>
          <w:tcPr>
            <w:tcW w:w="1510" w:type="dxa"/>
          </w:tcPr>
          <w:p w14:paraId="6C0698C0" w14:textId="77777777" w:rsidR="00244F24" w:rsidRPr="004718CB" w:rsidRDefault="00244F24" w:rsidP="00470532">
            <w:pPr>
              <w:pStyle w:val="TAC"/>
              <w:rPr>
                <w:rFonts w:eastAsia="Batang"/>
                <w:color w:val="000000"/>
              </w:rPr>
            </w:pPr>
            <w:r>
              <w:rPr>
                <w:rFonts w:eastAsia="Batang"/>
                <w:color w:val="000000"/>
              </w:rPr>
              <w:t>2</w:t>
            </w:r>
          </w:p>
        </w:tc>
        <w:tc>
          <w:tcPr>
            <w:tcW w:w="1510" w:type="dxa"/>
            <w:shd w:val="clear" w:color="auto" w:fill="auto"/>
          </w:tcPr>
          <w:p w14:paraId="541EE17B" w14:textId="77777777" w:rsidR="00244F24" w:rsidRPr="004718CB" w:rsidRDefault="00244F24" w:rsidP="00470532">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FBCFC88"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5030C6DF"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7A4A2E34" w14:textId="77777777" w:rsidR="00244F24" w:rsidRPr="004718CB" w:rsidRDefault="00244F24" w:rsidP="00470532">
            <w:pPr>
              <w:pStyle w:val="TAC"/>
              <w:rPr>
                <w:rFonts w:eastAsia="Batang"/>
                <w:color w:val="000000"/>
              </w:rPr>
            </w:pPr>
            <w:r>
              <w:rPr>
                <w:rFonts w:eastAsia="Batang"/>
                <w:color w:val="000000"/>
              </w:rPr>
              <w:t>12</w:t>
            </w:r>
          </w:p>
        </w:tc>
      </w:tr>
      <w:tr w:rsidR="00244F24" w:rsidRPr="00461370" w14:paraId="1EE9E7EF" w14:textId="77777777" w:rsidTr="00470532">
        <w:trPr>
          <w:jc w:val="center"/>
        </w:trPr>
        <w:tc>
          <w:tcPr>
            <w:tcW w:w="1510" w:type="dxa"/>
            <w:vMerge/>
            <w:shd w:val="clear" w:color="auto" w:fill="auto"/>
          </w:tcPr>
          <w:p w14:paraId="1F39C6D2" w14:textId="77777777" w:rsidR="00244F24" w:rsidRDefault="00244F24" w:rsidP="00470532">
            <w:pPr>
              <w:pStyle w:val="TAC"/>
              <w:rPr>
                <w:rFonts w:eastAsia="Batang"/>
                <w:color w:val="000000"/>
              </w:rPr>
            </w:pPr>
          </w:p>
        </w:tc>
        <w:tc>
          <w:tcPr>
            <w:tcW w:w="1510" w:type="dxa"/>
          </w:tcPr>
          <w:p w14:paraId="068D1D4A" w14:textId="77777777" w:rsidR="00244F24" w:rsidRDefault="00244F24" w:rsidP="00470532">
            <w:pPr>
              <w:pStyle w:val="TAC"/>
              <w:rPr>
                <w:rFonts w:eastAsia="Batang"/>
                <w:color w:val="000000"/>
              </w:rPr>
            </w:pPr>
            <w:r>
              <w:rPr>
                <w:rFonts w:eastAsia="Batang"/>
                <w:color w:val="000000"/>
              </w:rPr>
              <w:t>3</w:t>
            </w:r>
          </w:p>
        </w:tc>
        <w:tc>
          <w:tcPr>
            <w:tcW w:w="1510" w:type="dxa"/>
            <w:shd w:val="clear" w:color="auto" w:fill="auto"/>
          </w:tcPr>
          <w:p w14:paraId="6EA95FCB" w14:textId="77777777" w:rsidR="00244F24" w:rsidRPr="004718CB" w:rsidRDefault="00244F24" w:rsidP="00470532">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72CCEC9F"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3A9E95F5" w14:textId="77777777" w:rsidR="00244F24" w:rsidRPr="004718CB" w:rsidRDefault="00244F24" w:rsidP="00470532">
            <w:pPr>
              <w:pStyle w:val="TAC"/>
              <w:rPr>
                <w:rFonts w:eastAsia="Batang"/>
                <w:color w:val="000000"/>
              </w:rPr>
            </w:pPr>
            <w:r>
              <w:rPr>
                <w:rFonts w:eastAsia="Batang"/>
                <w:color w:val="000000"/>
              </w:rPr>
              <w:t>3</w:t>
            </w:r>
          </w:p>
        </w:tc>
        <w:tc>
          <w:tcPr>
            <w:tcW w:w="1511" w:type="dxa"/>
            <w:shd w:val="clear" w:color="auto" w:fill="auto"/>
          </w:tcPr>
          <w:p w14:paraId="70EBBE21" w14:textId="77777777" w:rsidR="00244F24" w:rsidRPr="004718CB" w:rsidRDefault="00244F24" w:rsidP="00470532">
            <w:pPr>
              <w:pStyle w:val="TAC"/>
              <w:rPr>
                <w:rFonts w:eastAsia="Batang"/>
                <w:color w:val="000000"/>
              </w:rPr>
            </w:pPr>
            <w:r>
              <w:rPr>
                <w:rFonts w:eastAsia="Batang"/>
                <w:color w:val="000000"/>
              </w:rPr>
              <w:t>11</w:t>
            </w:r>
          </w:p>
        </w:tc>
      </w:tr>
      <w:tr w:rsidR="00244F24" w:rsidRPr="00461370" w14:paraId="6164E49F" w14:textId="77777777" w:rsidTr="00470532">
        <w:trPr>
          <w:jc w:val="center"/>
        </w:trPr>
        <w:tc>
          <w:tcPr>
            <w:tcW w:w="1510" w:type="dxa"/>
            <w:shd w:val="clear" w:color="auto" w:fill="auto"/>
          </w:tcPr>
          <w:p w14:paraId="0E737DB1" w14:textId="77777777" w:rsidR="00244F24" w:rsidRDefault="00244F24" w:rsidP="00470532">
            <w:pPr>
              <w:pStyle w:val="TAC"/>
              <w:rPr>
                <w:rFonts w:eastAsia="Batang"/>
                <w:color w:val="000000"/>
              </w:rPr>
            </w:pPr>
            <w:r>
              <w:rPr>
                <w:rFonts w:eastAsia="Batang"/>
                <w:color w:val="000000"/>
              </w:rPr>
              <w:t>15 (Note 1)</w:t>
            </w:r>
          </w:p>
        </w:tc>
        <w:tc>
          <w:tcPr>
            <w:tcW w:w="1510" w:type="dxa"/>
          </w:tcPr>
          <w:p w14:paraId="7FA995CF" w14:textId="77777777" w:rsidR="00244F24" w:rsidRDefault="00244F24" w:rsidP="00470532">
            <w:pPr>
              <w:pStyle w:val="TAC"/>
              <w:rPr>
                <w:rFonts w:eastAsia="Batang"/>
                <w:color w:val="000000"/>
              </w:rPr>
            </w:pPr>
            <w:r>
              <w:rPr>
                <w:rFonts w:eastAsia="Batang"/>
                <w:color w:val="000000"/>
              </w:rPr>
              <w:t>2,3</w:t>
            </w:r>
          </w:p>
        </w:tc>
        <w:tc>
          <w:tcPr>
            <w:tcW w:w="1510" w:type="dxa"/>
            <w:shd w:val="clear" w:color="auto" w:fill="auto"/>
          </w:tcPr>
          <w:p w14:paraId="27E53457" w14:textId="77777777" w:rsidR="00244F24" w:rsidRPr="004718CB" w:rsidRDefault="00244F24" w:rsidP="00470532">
            <w:pPr>
              <w:pStyle w:val="TAC"/>
              <w:rPr>
                <w:rFonts w:eastAsia="Batang"/>
                <w:color w:val="000000"/>
              </w:rPr>
            </w:pPr>
            <w:r>
              <w:rPr>
                <w:rFonts w:eastAsia="Batang"/>
                <w:color w:val="000000"/>
              </w:rPr>
              <w:t>Type A</w:t>
            </w:r>
          </w:p>
        </w:tc>
        <w:tc>
          <w:tcPr>
            <w:tcW w:w="1510" w:type="dxa"/>
            <w:shd w:val="clear" w:color="auto" w:fill="auto"/>
          </w:tcPr>
          <w:p w14:paraId="1F15B71D" w14:textId="77777777" w:rsidR="00244F24" w:rsidRDefault="00244F24" w:rsidP="00470532">
            <w:pPr>
              <w:pStyle w:val="TAC"/>
              <w:rPr>
                <w:rFonts w:eastAsia="Batang"/>
                <w:color w:val="000000"/>
              </w:rPr>
            </w:pPr>
            <w:r>
              <w:rPr>
                <w:rFonts w:eastAsia="Batang"/>
                <w:color w:val="000000"/>
              </w:rPr>
              <w:t>0</w:t>
            </w:r>
          </w:p>
        </w:tc>
        <w:tc>
          <w:tcPr>
            <w:tcW w:w="1511" w:type="dxa"/>
            <w:shd w:val="clear" w:color="auto" w:fill="auto"/>
          </w:tcPr>
          <w:p w14:paraId="1F1E8E48" w14:textId="77777777" w:rsidR="00244F24" w:rsidRDefault="00244F24" w:rsidP="00470532">
            <w:pPr>
              <w:pStyle w:val="TAC"/>
              <w:rPr>
                <w:rFonts w:eastAsia="Batang"/>
                <w:color w:val="000000"/>
              </w:rPr>
            </w:pPr>
            <w:r>
              <w:rPr>
                <w:rFonts w:eastAsia="Batang"/>
                <w:color w:val="000000"/>
              </w:rPr>
              <w:t>0</w:t>
            </w:r>
          </w:p>
        </w:tc>
        <w:tc>
          <w:tcPr>
            <w:tcW w:w="1511" w:type="dxa"/>
            <w:shd w:val="clear" w:color="auto" w:fill="auto"/>
          </w:tcPr>
          <w:p w14:paraId="72452337" w14:textId="77777777" w:rsidR="00244F24" w:rsidRDefault="00244F24" w:rsidP="00470532">
            <w:pPr>
              <w:pStyle w:val="TAC"/>
              <w:rPr>
                <w:rFonts w:eastAsia="Batang"/>
                <w:color w:val="000000"/>
              </w:rPr>
            </w:pPr>
            <w:r>
              <w:rPr>
                <w:rFonts w:eastAsia="Batang"/>
                <w:color w:val="000000"/>
              </w:rPr>
              <w:t>6</w:t>
            </w:r>
          </w:p>
        </w:tc>
      </w:tr>
      <w:tr w:rsidR="00244F24" w:rsidRPr="00461370" w14:paraId="57910281" w14:textId="77777777" w:rsidTr="00470532">
        <w:trPr>
          <w:jc w:val="center"/>
        </w:trPr>
        <w:tc>
          <w:tcPr>
            <w:tcW w:w="1510" w:type="dxa"/>
            <w:shd w:val="clear" w:color="auto" w:fill="auto"/>
          </w:tcPr>
          <w:p w14:paraId="76A39A79" w14:textId="77777777" w:rsidR="00244F24" w:rsidRDefault="00244F24" w:rsidP="00470532">
            <w:pPr>
              <w:pStyle w:val="TAC"/>
              <w:rPr>
                <w:rFonts w:eastAsia="Batang"/>
                <w:color w:val="000000"/>
              </w:rPr>
            </w:pPr>
            <w:r>
              <w:rPr>
                <w:rFonts w:eastAsia="Batang"/>
                <w:color w:val="000000"/>
              </w:rPr>
              <w:t>16 (Note 1)</w:t>
            </w:r>
          </w:p>
        </w:tc>
        <w:tc>
          <w:tcPr>
            <w:tcW w:w="1510" w:type="dxa"/>
          </w:tcPr>
          <w:p w14:paraId="7D6A17AD" w14:textId="77777777" w:rsidR="00244F24" w:rsidRPr="004718CB" w:rsidRDefault="00244F24" w:rsidP="00470532">
            <w:pPr>
              <w:pStyle w:val="TAC"/>
              <w:rPr>
                <w:rFonts w:eastAsia="Batang"/>
                <w:color w:val="000000"/>
              </w:rPr>
            </w:pPr>
            <w:r>
              <w:rPr>
                <w:rFonts w:eastAsia="Batang"/>
                <w:color w:val="000000"/>
              </w:rPr>
              <w:t>2,3</w:t>
            </w:r>
          </w:p>
        </w:tc>
        <w:tc>
          <w:tcPr>
            <w:tcW w:w="1510" w:type="dxa"/>
            <w:shd w:val="clear" w:color="auto" w:fill="auto"/>
          </w:tcPr>
          <w:p w14:paraId="6A1B54A3" w14:textId="77777777" w:rsidR="00244F24" w:rsidRPr="004718CB" w:rsidRDefault="00244F24" w:rsidP="00470532">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58AD6BE" w14:textId="77777777" w:rsidR="00244F24" w:rsidRPr="004718CB" w:rsidRDefault="00244F24" w:rsidP="00470532">
            <w:pPr>
              <w:pStyle w:val="TAC"/>
              <w:rPr>
                <w:rFonts w:eastAsia="Batang"/>
                <w:color w:val="000000"/>
              </w:rPr>
            </w:pPr>
            <w:r>
              <w:rPr>
                <w:rFonts w:eastAsia="Batang"/>
                <w:color w:val="000000"/>
              </w:rPr>
              <w:t>0</w:t>
            </w:r>
          </w:p>
        </w:tc>
        <w:tc>
          <w:tcPr>
            <w:tcW w:w="1511" w:type="dxa"/>
            <w:shd w:val="clear" w:color="auto" w:fill="auto"/>
          </w:tcPr>
          <w:p w14:paraId="2A5D1596" w14:textId="77777777" w:rsidR="00244F24" w:rsidRPr="004718CB" w:rsidRDefault="00244F24" w:rsidP="00470532">
            <w:pPr>
              <w:pStyle w:val="TAC"/>
              <w:rPr>
                <w:rFonts w:eastAsia="Batang"/>
                <w:color w:val="000000"/>
              </w:rPr>
            </w:pPr>
            <w:r>
              <w:rPr>
                <w:rFonts w:eastAsia="Batang"/>
                <w:color w:val="000000"/>
              </w:rPr>
              <w:t>2</w:t>
            </w:r>
          </w:p>
        </w:tc>
        <w:tc>
          <w:tcPr>
            <w:tcW w:w="1511" w:type="dxa"/>
            <w:shd w:val="clear" w:color="auto" w:fill="auto"/>
          </w:tcPr>
          <w:p w14:paraId="5011D7CF" w14:textId="77777777" w:rsidR="00244F24" w:rsidRPr="004718CB" w:rsidRDefault="00244F24" w:rsidP="00470532">
            <w:pPr>
              <w:pStyle w:val="TAC"/>
              <w:rPr>
                <w:rFonts w:eastAsia="Batang"/>
                <w:color w:val="000000"/>
              </w:rPr>
            </w:pPr>
            <w:r>
              <w:rPr>
                <w:rFonts w:eastAsia="Batang"/>
                <w:color w:val="000000"/>
              </w:rPr>
              <w:t>6</w:t>
            </w:r>
          </w:p>
        </w:tc>
      </w:tr>
      <w:tr w:rsidR="00244F24" w:rsidRPr="00461370" w14:paraId="0BCCFE60" w14:textId="77777777" w:rsidTr="00470532">
        <w:trPr>
          <w:jc w:val="center"/>
        </w:trPr>
        <w:tc>
          <w:tcPr>
            <w:tcW w:w="9062" w:type="dxa"/>
            <w:gridSpan w:val="6"/>
            <w:shd w:val="clear" w:color="auto" w:fill="auto"/>
          </w:tcPr>
          <w:p w14:paraId="7119F4B0" w14:textId="77777777" w:rsidR="00244F24" w:rsidRPr="004718CB" w:rsidRDefault="00244F24" w:rsidP="00470532">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524754DB" w14:textId="77777777" w:rsidR="00244F24" w:rsidRDefault="00244F24" w:rsidP="00244F24">
      <w:pPr>
        <w:pStyle w:val="TH"/>
        <w:rPr>
          <w:color w:val="000000"/>
        </w:rPr>
      </w:pPr>
    </w:p>
    <w:p w14:paraId="158F474D" w14:textId="77777777" w:rsidR="00244F24" w:rsidRDefault="00244F24" w:rsidP="00244F24">
      <w:pPr>
        <w:pStyle w:val="TH"/>
        <w:rPr>
          <w:color w:val="000000"/>
        </w:rPr>
      </w:pPr>
    </w:p>
    <w:p w14:paraId="34AF2479" w14:textId="77777777" w:rsidR="00244F24" w:rsidRDefault="00244F24" w:rsidP="00244F24">
      <w:pPr>
        <w:pStyle w:val="TH"/>
        <w:rPr>
          <w:color w:val="000000"/>
        </w:rPr>
      </w:pPr>
    </w:p>
    <w:p w14:paraId="3E170515" w14:textId="77777777" w:rsidR="00244F24" w:rsidRDefault="00244F24" w:rsidP="00244F24">
      <w:pPr>
        <w:pStyle w:val="TH"/>
        <w:rPr>
          <w:color w:val="000000"/>
        </w:rPr>
      </w:pPr>
    </w:p>
    <w:p w14:paraId="142AC947" w14:textId="77777777" w:rsidR="00244F24" w:rsidRDefault="00244F24" w:rsidP="00244F24">
      <w:pPr>
        <w:pStyle w:val="TH"/>
        <w:rPr>
          <w:color w:val="000000"/>
        </w:rPr>
      </w:pPr>
    </w:p>
    <w:p w14:paraId="487869AE" w14:textId="77777777" w:rsidR="00244F24" w:rsidRDefault="00244F24" w:rsidP="00244F24">
      <w:pPr>
        <w:pStyle w:val="TH"/>
        <w:rPr>
          <w:color w:val="000000"/>
        </w:rPr>
      </w:pPr>
    </w:p>
    <w:p w14:paraId="4E7B1D97" w14:textId="77777777" w:rsidR="00244F24" w:rsidRDefault="00244F24" w:rsidP="00244F24">
      <w:pPr>
        <w:pStyle w:val="TH"/>
        <w:rPr>
          <w:color w:val="000000"/>
        </w:rPr>
      </w:pPr>
    </w:p>
    <w:p w14:paraId="642AFA7A" w14:textId="77777777" w:rsidR="00244F24" w:rsidRDefault="00244F24" w:rsidP="00244F24">
      <w:pPr>
        <w:pStyle w:val="TH"/>
        <w:rPr>
          <w:color w:val="000000"/>
        </w:rPr>
      </w:pPr>
    </w:p>
    <w:p w14:paraId="5FD8053E" w14:textId="77777777" w:rsidR="00244F24" w:rsidRDefault="00244F24" w:rsidP="00244F24">
      <w:pPr>
        <w:pStyle w:val="TH"/>
        <w:rPr>
          <w:color w:val="000000"/>
        </w:rPr>
      </w:pPr>
    </w:p>
    <w:p w14:paraId="7D4DFD14" w14:textId="77777777" w:rsidR="00244F24" w:rsidRDefault="00244F24" w:rsidP="00244F24">
      <w:pPr>
        <w:pStyle w:val="TH"/>
        <w:rPr>
          <w:color w:val="000000"/>
        </w:rPr>
      </w:pPr>
    </w:p>
    <w:p w14:paraId="33F2D523" w14:textId="77777777" w:rsidR="00244F24" w:rsidRDefault="00244F24" w:rsidP="00244F24">
      <w:pPr>
        <w:pStyle w:val="TH"/>
        <w:rPr>
          <w:color w:val="000000"/>
        </w:rPr>
      </w:pPr>
    </w:p>
    <w:p w14:paraId="05E776B6" w14:textId="77777777" w:rsidR="00244F24" w:rsidRDefault="00244F24" w:rsidP="00244F24">
      <w:pPr>
        <w:pStyle w:val="TH"/>
        <w:rPr>
          <w:color w:val="000000"/>
        </w:rPr>
      </w:pPr>
    </w:p>
    <w:p w14:paraId="1BC1D32D" w14:textId="77777777" w:rsidR="00244F24" w:rsidRDefault="00244F24" w:rsidP="00244F24">
      <w:pPr>
        <w:pStyle w:val="TH"/>
        <w:rPr>
          <w:color w:val="000000"/>
        </w:rPr>
      </w:pPr>
    </w:p>
    <w:p w14:paraId="75CF1B85" w14:textId="77777777" w:rsidR="00244F24" w:rsidRDefault="00244F24" w:rsidP="00244F24">
      <w:pPr>
        <w:pStyle w:val="TH"/>
        <w:rPr>
          <w:color w:val="000000"/>
        </w:rPr>
      </w:pPr>
    </w:p>
    <w:p w14:paraId="255FA3AC" w14:textId="77777777" w:rsidR="00244F24" w:rsidRPr="007A0D4F" w:rsidRDefault="00244F24" w:rsidP="00244F24">
      <w:pPr>
        <w:pStyle w:val="TH"/>
        <w:rPr>
          <w:color w:val="000000"/>
          <w:lang w:val="en-US"/>
        </w:rPr>
      </w:pPr>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TableGrid"/>
        <w:tblW w:w="9918" w:type="dxa"/>
        <w:tblLook w:val="04A0" w:firstRow="1" w:lastRow="0" w:firstColumn="1" w:lastColumn="0" w:noHBand="0" w:noVBand="1"/>
      </w:tblPr>
      <w:tblGrid>
        <w:gridCol w:w="977"/>
        <w:gridCol w:w="1310"/>
        <w:gridCol w:w="2487"/>
        <w:gridCol w:w="2487"/>
        <w:gridCol w:w="2657"/>
      </w:tblGrid>
      <w:tr w:rsidR="00244F24" w14:paraId="40172AC2" w14:textId="77777777" w:rsidTr="00470532">
        <w:tc>
          <w:tcPr>
            <w:tcW w:w="1516" w:type="dxa"/>
          </w:tcPr>
          <w:p w14:paraId="6116B5C1" w14:textId="77777777" w:rsidR="00244F24" w:rsidRPr="00764C2F" w:rsidRDefault="00244F24" w:rsidP="00470532">
            <w:pPr>
              <w:pStyle w:val="TAH"/>
              <w:rPr>
                <w:rFonts w:eastAsia="Batang"/>
                <w:color w:val="000000"/>
              </w:rPr>
            </w:pPr>
            <w:bookmarkStart w:id="58" w:name="_Hlk512342651"/>
            <w:r w:rsidRPr="00764C2F">
              <w:rPr>
                <w:rFonts w:eastAsia="Batang"/>
                <w:color w:val="000000"/>
              </w:rPr>
              <w:t>RNTI</w:t>
            </w:r>
          </w:p>
        </w:tc>
        <w:tc>
          <w:tcPr>
            <w:tcW w:w="1723" w:type="dxa"/>
          </w:tcPr>
          <w:p w14:paraId="3F4796C3" w14:textId="77777777" w:rsidR="00244F24" w:rsidRPr="00764C2F" w:rsidRDefault="00244F24" w:rsidP="00470532">
            <w:pPr>
              <w:pStyle w:val="TAH"/>
              <w:rPr>
                <w:rFonts w:eastAsia="Batang"/>
                <w:color w:val="000000"/>
              </w:rPr>
            </w:pPr>
            <w:r w:rsidRPr="00764C2F">
              <w:rPr>
                <w:rFonts w:eastAsia="Batang"/>
                <w:color w:val="000000"/>
              </w:rPr>
              <w:t>PDCCH search space</w:t>
            </w:r>
          </w:p>
        </w:tc>
        <w:tc>
          <w:tcPr>
            <w:tcW w:w="1678" w:type="dxa"/>
          </w:tcPr>
          <w:p w14:paraId="386F9507" w14:textId="77777777" w:rsidR="00244F24" w:rsidRPr="00E22E62" w:rsidRDefault="00244F24" w:rsidP="00470532">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2BB4ED62" w14:textId="77777777" w:rsidR="00244F24" w:rsidRPr="00764C2F" w:rsidRDefault="00244F24" w:rsidP="00470532">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57039926" w14:textId="77777777" w:rsidR="00244F24" w:rsidRPr="00764C2F" w:rsidRDefault="00244F24" w:rsidP="00470532">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44F24" w14:paraId="71D481FF" w14:textId="77777777" w:rsidTr="00470532">
        <w:tc>
          <w:tcPr>
            <w:tcW w:w="3239" w:type="dxa"/>
            <w:gridSpan w:val="2"/>
            <w:vMerge w:val="restart"/>
          </w:tcPr>
          <w:p w14:paraId="53D03A27" w14:textId="77777777" w:rsidR="00244F24" w:rsidRDefault="00244F24" w:rsidP="00470532">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p>
        </w:tc>
        <w:tc>
          <w:tcPr>
            <w:tcW w:w="1678" w:type="dxa"/>
          </w:tcPr>
          <w:p w14:paraId="7653D6A9" w14:textId="77777777" w:rsidR="00244F24" w:rsidRDefault="00244F24" w:rsidP="00470532">
            <w:pPr>
              <w:pStyle w:val="TAC"/>
              <w:rPr>
                <w:rFonts w:eastAsia="Batang"/>
                <w:color w:val="000000"/>
              </w:rPr>
            </w:pPr>
            <w:r>
              <w:rPr>
                <w:rFonts w:eastAsia="Batang"/>
                <w:color w:val="000000"/>
              </w:rPr>
              <w:t>No</w:t>
            </w:r>
          </w:p>
        </w:tc>
        <w:tc>
          <w:tcPr>
            <w:tcW w:w="1678" w:type="dxa"/>
          </w:tcPr>
          <w:p w14:paraId="095F1233" w14:textId="77777777" w:rsidR="00244F24" w:rsidRDefault="00244F24" w:rsidP="00470532">
            <w:pPr>
              <w:pStyle w:val="TAC"/>
              <w:rPr>
                <w:rFonts w:eastAsia="Batang"/>
                <w:color w:val="000000"/>
              </w:rPr>
            </w:pPr>
            <w:r>
              <w:rPr>
                <w:rFonts w:eastAsia="Batang"/>
                <w:color w:val="000000"/>
              </w:rPr>
              <w:t>-</w:t>
            </w:r>
          </w:p>
        </w:tc>
        <w:tc>
          <w:tcPr>
            <w:tcW w:w="3323" w:type="dxa"/>
          </w:tcPr>
          <w:p w14:paraId="1F49EB4C" w14:textId="77777777" w:rsidR="00244F24" w:rsidRDefault="00244F24" w:rsidP="00470532">
            <w:pPr>
              <w:pStyle w:val="TAC"/>
              <w:rPr>
                <w:rFonts w:eastAsia="Batang"/>
                <w:color w:val="000000"/>
              </w:rPr>
            </w:pPr>
            <w:r>
              <w:rPr>
                <w:rFonts w:eastAsia="Batang"/>
                <w:color w:val="000000"/>
              </w:rPr>
              <w:t>Default A</w:t>
            </w:r>
          </w:p>
        </w:tc>
      </w:tr>
      <w:tr w:rsidR="00244F24" w14:paraId="1B4289F6" w14:textId="77777777" w:rsidTr="00470532">
        <w:tc>
          <w:tcPr>
            <w:tcW w:w="3239" w:type="dxa"/>
            <w:gridSpan w:val="2"/>
            <w:vMerge/>
          </w:tcPr>
          <w:p w14:paraId="008C071B" w14:textId="77777777" w:rsidR="00244F24" w:rsidRDefault="00244F24" w:rsidP="00470532">
            <w:pPr>
              <w:pStyle w:val="TAC"/>
              <w:rPr>
                <w:rFonts w:eastAsia="Batang"/>
                <w:color w:val="000000"/>
              </w:rPr>
            </w:pPr>
          </w:p>
        </w:tc>
        <w:tc>
          <w:tcPr>
            <w:tcW w:w="1678" w:type="dxa"/>
          </w:tcPr>
          <w:p w14:paraId="16F946D7" w14:textId="77777777" w:rsidR="00244F24" w:rsidRDefault="00244F24" w:rsidP="00470532">
            <w:pPr>
              <w:pStyle w:val="TAC"/>
              <w:rPr>
                <w:rFonts w:eastAsia="Batang"/>
                <w:color w:val="000000"/>
              </w:rPr>
            </w:pPr>
            <w:r>
              <w:rPr>
                <w:rFonts w:eastAsia="Batang"/>
                <w:color w:val="000000"/>
              </w:rPr>
              <w:t>Yes</w:t>
            </w:r>
          </w:p>
        </w:tc>
        <w:tc>
          <w:tcPr>
            <w:tcW w:w="1678" w:type="dxa"/>
          </w:tcPr>
          <w:p w14:paraId="741F6A24" w14:textId="77777777" w:rsidR="00244F24" w:rsidRDefault="00244F24" w:rsidP="00470532">
            <w:pPr>
              <w:pStyle w:val="TAC"/>
              <w:rPr>
                <w:rFonts w:eastAsia="Batang"/>
                <w:color w:val="000000"/>
              </w:rPr>
            </w:pPr>
          </w:p>
        </w:tc>
        <w:tc>
          <w:tcPr>
            <w:tcW w:w="3323" w:type="dxa"/>
          </w:tcPr>
          <w:p w14:paraId="7437C9B8" w14:textId="77777777" w:rsidR="00244F24" w:rsidRDefault="00244F24" w:rsidP="00470532">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44F24" w14:paraId="6442C75C" w14:textId="77777777" w:rsidTr="00470532">
        <w:tc>
          <w:tcPr>
            <w:tcW w:w="1516" w:type="dxa"/>
            <w:vMerge w:val="restart"/>
          </w:tcPr>
          <w:p w14:paraId="62B36E6B" w14:textId="77777777" w:rsidR="00244F24" w:rsidRPr="009643EE" w:rsidRDefault="00244F24" w:rsidP="00470532">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189FE6B9" w14:textId="77777777" w:rsidR="00244F24" w:rsidRPr="009643EE" w:rsidRDefault="00244F24" w:rsidP="00470532">
            <w:pPr>
              <w:pStyle w:val="TAC"/>
              <w:rPr>
                <w:rFonts w:eastAsia="Batang"/>
                <w:color w:val="000000"/>
              </w:rPr>
            </w:pPr>
            <w:r>
              <w:rPr>
                <w:rFonts w:eastAsia="Batang"/>
                <w:color w:val="000000"/>
              </w:rPr>
              <w:t>Any common search space associated with CORESET 0</w:t>
            </w:r>
          </w:p>
        </w:tc>
        <w:tc>
          <w:tcPr>
            <w:tcW w:w="1678" w:type="dxa"/>
          </w:tcPr>
          <w:p w14:paraId="4963179B" w14:textId="77777777" w:rsidR="00244F24" w:rsidRPr="009643EE" w:rsidRDefault="00244F24" w:rsidP="00470532">
            <w:pPr>
              <w:pStyle w:val="TAC"/>
              <w:rPr>
                <w:rFonts w:eastAsia="Batang"/>
                <w:color w:val="000000"/>
              </w:rPr>
            </w:pPr>
            <w:r>
              <w:rPr>
                <w:rFonts w:eastAsia="Batang"/>
                <w:color w:val="000000"/>
              </w:rPr>
              <w:t>No</w:t>
            </w:r>
          </w:p>
        </w:tc>
        <w:tc>
          <w:tcPr>
            <w:tcW w:w="1678" w:type="dxa"/>
          </w:tcPr>
          <w:p w14:paraId="798D6B53" w14:textId="77777777" w:rsidR="00244F24" w:rsidRPr="009643EE" w:rsidRDefault="00244F24" w:rsidP="00470532">
            <w:pPr>
              <w:pStyle w:val="TAC"/>
              <w:rPr>
                <w:rFonts w:eastAsia="Batang"/>
                <w:color w:val="000000"/>
              </w:rPr>
            </w:pPr>
            <w:r>
              <w:rPr>
                <w:rFonts w:eastAsia="Batang"/>
                <w:color w:val="000000"/>
              </w:rPr>
              <w:t>-</w:t>
            </w:r>
          </w:p>
        </w:tc>
        <w:tc>
          <w:tcPr>
            <w:tcW w:w="3323" w:type="dxa"/>
          </w:tcPr>
          <w:p w14:paraId="415B3D13" w14:textId="77777777" w:rsidR="00244F24" w:rsidRPr="009643EE" w:rsidRDefault="00244F24" w:rsidP="00470532">
            <w:pPr>
              <w:pStyle w:val="TAC"/>
              <w:rPr>
                <w:rFonts w:eastAsia="Batang"/>
                <w:color w:val="000000"/>
              </w:rPr>
            </w:pPr>
            <w:r>
              <w:rPr>
                <w:rFonts w:eastAsia="Batang"/>
                <w:color w:val="000000"/>
              </w:rPr>
              <w:t>Default A</w:t>
            </w:r>
          </w:p>
        </w:tc>
      </w:tr>
      <w:tr w:rsidR="00244F24" w14:paraId="17DB0412" w14:textId="77777777" w:rsidTr="00470532">
        <w:tc>
          <w:tcPr>
            <w:tcW w:w="1516" w:type="dxa"/>
            <w:vMerge/>
          </w:tcPr>
          <w:p w14:paraId="70E6FCDF" w14:textId="77777777" w:rsidR="00244F24" w:rsidRDefault="00244F24" w:rsidP="00470532">
            <w:pPr>
              <w:pStyle w:val="TAC"/>
              <w:rPr>
                <w:rFonts w:eastAsia="Batang"/>
                <w:color w:val="000000"/>
              </w:rPr>
            </w:pPr>
          </w:p>
        </w:tc>
        <w:tc>
          <w:tcPr>
            <w:tcW w:w="1723" w:type="dxa"/>
            <w:vMerge/>
          </w:tcPr>
          <w:p w14:paraId="687FD8CA" w14:textId="77777777" w:rsidR="00244F24" w:rsidRDefault="00244F24" w:rsidP="00470532">
            <w:pPr>
              <w:pStyle w:val="TAC"/>
              <w:rPr>
                <w:rFonts w:eastAsia="Batang"/>
                <w:color w:val="000000"/>
              </w:rPr>
            </w:pPr>
          </w:p>
        </w:tc>
        <w:tc>
          <w:tcPr>
            <w:tcW w:w="1678" w:type="dxa"/>
          </w:tcPr>
          <w:p w14:paraId="0BACBF3D" w14:textId="77777777" w:rsidR="00244F24" w:rsidRPr="009643EE" w:rsidRDefault="00244F24" w:rsidP="00470532">
            <w:pPr>
              <w:pStyle w:val="TAC"/>
              <w:rPr>
                <w:rFonts w:eastAsia="Batang"/>
                <w:color w:val="000000"/>
              </w:rPr>
            </w:pPr>
            <w:r>
              <w:rPr>
                <w:rFonts w:eastAsia="Batang"/>
                <w:color w:val="000000"/>
              </w:rPr>
              <w:t>Yes</w:t>
            </w:r>
          </w:p>
        </w:tc>
        <w:tc>
          <w:tcPr>
            <w:tcW w:w="1678" w:type="dxa"/>
          </w:tcPr>
          <w:p w14:paraId="7D313251" w14:textId="77777777" w:rsidR="00244F24" w:rsidRPr="009643EE" w:rsidRDefault="00244F24" w:rsidP="00470532">
            <w:pPr>
              <w:pStyle w:val="TAC"/>
              <w:rPr>
                <w:rFonts w:eastAsia="Batang"/>
                <w:color w:val="000000"/>
              </w:rPr>
            </w:pPr>
          </w:p>
        </w:tc>
        <w:tc>
          <w:tcPr>
            <w:tcW w:w="3323" w:type="dxa"/>
          </w:tcPr>
          <w:p w14:paraId="63643F3D" w14:textId="77777777" w:rsidR="00244F24" w:rsidRPr="009643EE" w:rsidRDefault="00244F24" w:rsidP="00470532">
            <w:pPr>
              <w:pStyle w:val="TAC"/>
              <w:rPr>
                <w:rFonts w:eastAsia="Batang"/>
                <w:color w:val="000000"/>
              </w:rPr>
            </w:pPr>
            <w:r>
              <w:rPr>
                <w:rFonts w:eastAsia="Batang"/>
                <w:i/>
                <w:color w:val="000000"/>
              </w:rPr>
              <w:t>pu</w:t>
            </w:r>
            <w:r w:rsidRPr="00C55560">
              <w:rPr>
                <w:rFonts w:eastAsia="Batang"/>
                <w:i/>
                <w:color w:val="000000"/>
              </w:rPr>
              <w:t>sch-Allo</w:t>
            </w:r>
            <w:r>
              <w:rPr>
                <w:rFonts w:eastAsia="Batang"/>
                <w:i/>
                <w:color w:val="000000"/>
              </w:rPr>
              <w:t>TimeDomain</w:t>
            </w:r>
            <w:r w:rsidRPr="00C55560">
              <w:rPr>
                <w:rFonts w:eastAsia="Batang"/>
                <w:i/>
                <w:color w:val="000000"/>
              </w:rPr>
              <w:t xml:space="preserve">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44F24" w14:paraId="5F613EAD" w14:textId="77777777" w:rsidTr="00470532">
        <w:tc>
          <w:tcPr>
            <w:tcW w:w="1516" w:type="dxa"/>
            <w:vMerge w:val="restart"/>
          </w:tcPr>
          <w:p w14:paraId="4837D226" w14:textId="77777777" w:rsidR="00244F24" w:rsidRPr="00C55560" w:rsidRDefault="00244F24" w:rsidP="00470532">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2085CAB5" w14:textId="77777777" w:rsidR="00244F24" w:rsidRDefault="00244F24" w:rsidP="00470532">
            <w:pPr>
              <w:pStyle w:val="TAC"/>
              <w:rPr>
                <w:rFonts w:eastAsia="Batang"/>
                <w:color w:val="000000"/>
              </w:rPr>
            </w:pPr>
            <w:r>
              <w:rPr>
                <w:rFonts w:eastAsia="Batang"/>
                <w:color w:val="000000"/>
              </w:rPr>
              <w:t>Any common search space not associated with CORESET 0,</w:t>
            </w:r>
          </w:p>
          <w:p w14:paraId="47BE3F7F" w14:textId="77777777" w:rsidR="00244F24" w:rsidRDefault="00244F24" w:rsidP="00470532">
            <w:pPr>
              <w:pStyle w:val="TAC"/>
              <w:rPr>
                <w:rFonts w:eastAsia="Batang"/>
                <w:color w:val="000000"/>
              </w:rPr>
            </w:pPr>
          </w:p>
          <w:p w14:paraId="6896B863" w14:textId="77777777" w:rsidR="00244F24" w:rsidRPr="00C55560" w:rsidRDefault="00244F24" w:rsidP="00470532">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792C9237" w14:textId="77777777" w:rsidR="00244F24" w:rsidRPr="00C55560" w:rsidRDefault="00244F24" w:rsidP="00470532">
            <w:pPr>
              <w:pStyle w:val="TAC"/>
              <w:rPr>
                <w:rFonts w:eastAsia="Batang"/>
                <w:color w:val="000000"/>
              </w:rPr>
            </w:pPr>
            <w:r w:rsidRPr="00C55560">
              <w:rPr>
                <w:rFonts w:eastAsia="Batang"/>
                <w:color w:val="000000"/>
              </w:rPr>
              <w:t>No</w:t>
            </w:r>
          </w:p>
        </w:tc>
        <w:tc>
          <w:tcPr>
            <w:tcW w:w="1678" w:type="dxa"/>
          </w:tcPr>
          <w:p w14:paraId="3DF24988" w14:textId="77777777" w:rsidR="00244F24" w:rsidRPr="00C55560" w:rsidRDefault="00244F24" w:rsidP="00470532">
            <w:pPr>
              <w:pStyle w:val="TAC"/>
              <w:rPr>
                <w:rFonts w:eastAsia="Batang"/>
                <w:color w:val="000000"/>
              </w:rPr>
            </w:pPr>
            <w:r w:rsidRPr="00C55560">
              <w:rPr>
                <w:rFonts w:eastAsia="Batang"/>
                <w:color w:val="000000"/>
              </w:rPr>
              <w:t>No</w:t>
            </w:r>
          </w:p>
        </w:tc>
        <w:tc>
          <w:tcPr>
            <w:tcW w:w="3323" w:type="dxa"/>
          </w:tcPr>
          <w:p w14:paraId="12FBC27F" w14:textId="77777777" w:rsidR="00244F24" w:rsidRPr="00C55560" w:rsidRDefault="00244F24" w:rsidP="00470532">
            <w:pPr>
              <w:pStyle w:val="TAC"/>
              <w:rPr>
                <w:rFonts w:eastAsia="Batang"/>
                <w:color w:val="000000"/>
              </w:rPr>
            </w:pPr>
            <w:r w:rsidRPr="00C55560">
              <w:rPr>
                <w:rFonts w:eastAsia="Batang"/>
                <w:color w:val="000000"/>
              </w:rPr>
              <w:t>Default A</w:t>
            </w:r>
          </w:p>
        </w:tc>
      </w:tr>
      <w:tr w:rsidR="00244F24" w14:paraId="1B40A758" w14:textId="77777777" w:rsidTr="00470532">
        <w:tc>
          <w:tcPr>
            <w:tcW w:w="1516" w:type="dxa"/>
            <w:vMerge/>
          </w:tcPr>
          <w:p w14:paraId="30AE6A0F" w14:textId="77777777" w:rsidR="00244F24" w:rsidRPr="00C55560" w:rsidRDefault="00244F24" w:rsidP="00470532">
            <w:pPr>
              <w:pStyle w:val="TAC"/>
              <w:rPr>
                <w:rFonts w:eastAsia="Batang"/>
                <w:color w:val="000000"/>
              </w:rPr>
            </w:pPr>
          </w:p>
        </w:tc>
        <w:tc>
          <w:tcPr>
            <w:tcW w:w="1723" w:type="dxa"/>
            <w:vMerge/>
          </w:tcPr>
          <w:p w14:paraId="2E279AEA" w14:textId="77777777" w:rsidR="00244F24" w:rsidRPr="00C55560" w:rsidRDefault="00244F24" w:rsidP="00470532">
            <w:pPr>
              <w:pStyle w:val="TAC"/>
              <w:rPr>
                <w:rFonts w:eastAsia="Batang"/>
                <w:color w:val="000000"/>
              </w:rPr>
            </w:pPr>
          </w:p>
        </w:tc>
        <w:tc>
          <w:tcPr>
            <w:tcW w:w="1678" w:type="dxa"/>
          </w:tcPr>
          <w:p w14:paraId="406ED834" w14:textId="77777777" w:rsidR="00244F24" w:rsidRPr="00C55560" w:rsidRDefault="00244F24" w:rsidP="00470532">
            <w:pPr>
              <w:pStyle w:val="TAC"/>
              <w:rPr>
                <w:rFonts w:eastAsia="Batang"/>
                <w:color w:val="000000"/>
              </w:rPr>
            </w:pPr>
            <w:r w:rsidRPr="00C55560">
              <w:rPr>
                <w:rFonts w:eastAsia="Batang"/>
                <w:color w:val="000000"/>
              </w:rPr>
              <w:t>Yes</w:t>
            </w:r>
          </w:p>
        </w:tc>
        <w:tc>
          <w:tcPr>
            <w:tcW w:w="1678" w:type="dxa"/>
          </w:tcPr>
          <w:p w14:paraId="77690A85" w14:textId="77777777" w:rsidR="00244F24" w:rsidRPr="00C55560" w:rsidRDefault="00244F24" w:rsidP="00470532">
            <w:pPr>
              <w:pStyle w:val="TAC"/>
              <w:rPr>
                <w:rFonts w:eastAsia="Batang"/>
                <w:color w:val="000000"/>
              </w:rPr>
            </w:pPr>
            <w:r w:rsidRPr="00C55560">
              <w:rPr>
                <w:rFonts w:eastAsia="Batang"/>
                <w:color w:val="000000"/>
              </w:rPr>
              <w:t>No</w:t>
            </w:r>
          </w:p>
        </w:tc>
        <w:tc>
          <w:tcPr>
            <w:tcW w:w="3323" w:type="dxa"/>
          </w:tcPr>
          <w:p w14:paraId="13C58309" w14:textId="77777777" w:rsidR="00244F24" w:rsidRPr="00C55560" w:rsidRDefault="00244F24" w:rsidP="00470532">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244F24" w14:paraId="344D3D50" w14:textId="77777777" w:rsidTr="00470532">
        <w:tc>
          <w:tcPr>
            <w:tcW w:w="1516" w:type="dxa"/>
            <w:vMerge/>
          </w:tcPr>
          <w:p w14:paraId="1A60A1DB" w14:textId="77777777" w:rsidR="00244F24" w:rsidRPr="00C55560" w:rsidRDefault="00244F24" w:rsidP="00470532">
            <w:pPr>
              <w:pStyle w:val="TAC"/>
              <w:rPr>
                <w:rFonts w:eastAsia="Batang"/>
                <w:color w:val="000000"/>
              </w:rPr>
            </w:pPr>
          </w:p>
        </w:tc>
        <w:tc>
          <w:tcPr>
            <w:tcW w:w="1723" w:type="dxa"/>
            <w:vMerge/>
          </w:tcPr>
          <w:p w14:paraId="082DFB98" w14:textId="77777777" w:rsidR="00244F24" w:rsidRPr="00C55560" w:rsidRDefault="00244F24" w:rsidP="00470532">
            <w:pPr>
              <w:pStyle w:val="TAC"/>
              <w:rPr>
                <w:rFonts w:eastAsia="Batang"/>
                <w:color w:val="000000"/>
              </w:rPr>
            </w:pPr>
          </w:p>
        </w:tc>
        <w:tc>
          <w:tcPr>
            <w:tcW w:w="1678" w:type="dxa"/>
          </w:tcPr>
          <w:p w14:paraId="6719B010" w14:textId="77777777" w:rsidR="00244F24" w:rsidRPr="00C55560" w:rsidRDefault="00244F24" w:rsidP="00470532">
            <w:pPr>
              <w:pStyle w:val="TAC"/>
              <w:rPr>
                <w:rFonts w:eastAsia="Batang"/>
                <w:color w:val="000000"/>
              </w:rPr>
            </w:pPr>
            <w:r w:rsidRPr="00C55560">
              <w:rPr>
                <w:rFonts w:eastAsia="Batang"/>
                <w:color w:val="000000"/>
              </w:rPr>
              <w:t>No/Yes</w:t>
            </w:r>
          </w:p>
        </w:tc>
        <w:tc>
          <w:tcPr>
            <w:tcW w:w="1678" w:type="dxa"/>
          </w:tcPr>
          <w:p w14:paraId="5F843857" w14:textId="77777777" w:rsidR="00244F24" w:rsidRPr="00C55560" w:rsidRDefault="00244F24" w:rsidP="00470532">
            <w:pPr>
              <w:pStyle w:val="TAC"/>
              <w:rPr>
                <w:rFonts w:eastAsia="Batang"/>
                <w:color w:val="000000"/>
              </w:rPr>
            </w:pPr>
            <w:r w:rsidRPr="00C55560">
              <w:rPr>
                <w:rFonts w:eastAsia="Batang"/>
                <w:color w:val="000000"/>
              </w:rPr>
              <w:t>Yes</w:t>
            </w:r>
          </w:p>
        </w:tc>
        <w:tc>
          <w:tcPr>
            <w:tcW w:w="3323" w:type="dxa"/>
          </w:tcPr>
          <w:p w14:paraId="6E725C56" w14:textId="77777777" w:rsidR="00244F24" w:rsidRPr="00C55560" w:rsidRDefault="00244F24" w:rsidP="00470532">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56"/>
      <w:bookmarkEnd w:id="58"/>
    </w:tbl>
    <w:p w14:paraId="1235F976" w14:textId="77777777" w:rsidR="00244F24" w:rsidRDefault="00244F24" w:rsidP="00244F24"/>
    <w:p w14:paraId="3BAFDDB6" w14:textId="77777777" w:rsidR="00244F24" w:rsidRPr="009130A9" w:rsidRDefault="00244F24" w:rsidP="00244F24">
      <w:pPr>
        <w:pStyle w:val="TH"/>
        <w:rPr>
          <w:color w:val="000000"/>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44F24" w:rsidRPr="000564FA" w14:paraId="3D925CF8" w14:textId="77777777" w:rsidTr="00470532">
        <w:trPr>
          <w:jc w:val="center"/>
        </w:trPr>
        <w:tc>
          <w:tcPr>
            <w:tcW w:w="1501" w:type="dxa"/>
          </w:tcPr>
          <w:p w14:paraId="64D971A5" w14:textId="77777777" w:rsidR="00244F24" w:rsidRPr="002F5327" w:rsidRDefault="00244F24" w:rsidP="00470532">
            <w:pPr>
              <w:pStyle w:val="TAH"/>
              <w:rPr>
                <w:rFonts w:eastAsia="Batang"/>
                <w:color w:val="000000"/>
              </w:rPr>
            </w:pPr>
            <w:r>
              <w:rPr>
                <w:rFonts w:eastAsia="Batang"/>
                <w:color w:val="000000"/>
              </w:rPr>
              <w:t>Row index</w:t>
            </w:r>
          </w:p>
        </w:tc>
        <w:tc>
          <w:tcPr>
            <w:tcW w:w="1502" w:type="dxa"/>
          </w:tcPr>
          <w:p w14:paraId="04E9C1AE" w14:textId="77777777" w:rsidR="00244F24" w:rsidRPr="002F5327" w:rsidRDefault="00244F24" w:rsidP="00470532">
            <w:pPr>
              <w:pStyle w:val="TAH"/>
              <w:rPr>
                <w:rFonts w:eastAsia="Batang"/>
                <w:color w:val="000000"/>
              </w:rPr>
            </w:pPr>
            <w:r w:rsidRPr="002F5327">
              <w:rPr>
                <w:rFonts w:eastAsia="Batang"/>
                <w:color w:val="000000"/>
              </w:rPr>
              <w:t>PUSCH mapping type</w:t>
            </w:r>
          </w:p>
        </w:tc>
        <w:tc>
          <w:tcPr>
            <w:tcW w:w="1501" w:type="dxa"/>
          </w:tcPr>
          <w:p w14:paraId="16B7D18F" w14:textId="77777777" w:rsidR="00244F24" w:rsidRPr="002F5327" w:rsidRDefault="00C62403" w:rsidP="00470532">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24EF07E8" w14:textId="77777777" w:rsidR="00244F24" w:rsidRPr="002F5327" w:rsidRDefault="00244F24" w:rsidP="00470532">
            <w:pPr>
              <w:pStyle w:val="TAH"/>
              <w:rPr>
                <w:rFonts w:eastAsia="Batang"/>
                <w:i/>
                <w:color w:val="000000"/>
              </w:rPr>
            </w:pPr>
            <w:r w:rsidRPr="002F5327">
              <w:rPr>
                <w:rFonts w:eastAsia="Batang"/>
                <w:i/>
                <w:color w:val="000000"/>
              </w:rPr>
              <w:t>S</w:t>
            </w:r>
          </w:p>
        </w:tc>
        <w:tc>
          <w:tcPr>
            <w:tcW w:w="1502" w:type="dxa"/>
            <w:shd w:val="clear" w:color="auto" w:fill="auto"/>
          </w:tcPr>
          <w:p w14:paraId="010F2886" w14:textId="77777777" w:rsidR="00244F24" w:rsidRPr="002F5327" w:rsidRDefault="00244F24" w:rsidP="00470532">
            <w:pPr>
              <w:pStyle w:val="TAH"/>
              <w:rPr>
                <w:rFonts w:eastAsia="Batang"/>
                <w:i/>
                <w:color w:val="000000"/>
              </w:rPr>
            </w:pPr>
            <w:r w:rsidRPr="002F5327">
              <w:rPr>
                <w:rFonts w:eastAsia="Batang"/>
                <w:i/>
                <w:color w:val="000000"/>
              </w:rPr>
              <w:t>L</w:t>
            </w:r>
          </w:p>
        </w:tc>
      </w:tr>
      <w:tr w:rsidR="00244F24" w:rsidRPr="000564FA" w14:paraId="42054DF7" w14:textId="77777777" w:rsidTr="00470532">
        <w:trPr>
          <w:jc w:val="center"/>
        </w:trPr>
        <w:tc>
          <w:tcPr>
            <w:tcW w:w="1501" w:type="dxa"/>
          </w:tcPr>
          <w:p w14:paraId="33056A17" w14:textId="77777777" w:rsidR="00244F24" w:rsidRPr="00620428" w:rsidRDefault="00244F24" w:rsidP="00470532">
            <w:pPr>
              <w:pStyle w:val="TAC"/>
              <w:rPr>
                <w:rFonts w:eastAsia="Batang"/>
              </w:rPr>
            </w:pPr>
            <w:r w:rsidRPr="00620428">
              <w:rPr>
                <w:rFonts w:eastAsia="Batang"/>
              </w:rPr>
              <w:t>1</w:t>
            </w:r>
          </w:p>
        </w:tc>
        <w:tc>
          <w:tcPr>
            <w:tcW w:w="1502" w:type="dxa"/>
          </w:tcPr>
          <w:p w14:paraId="71C3CB0B" w14:textId="77777777" w:rsidR="00244F24" w:rsidRPr="00620428" w:rsidRDefault="00244F24" w:rsidP="00470532">
            <w:pPr>
              <w:pStyle w:val="TAC"/>
              <w:rPr>
                <w:rFonts w:eastAsia="Batang"/>
              </w:rPr>
            </w:pPr>
            <w:r w:rsidRPr="00620428">
              <w:rPr>
                <w:rFonts w:eastAsia="Batang"/>
              </w:rPr>
              <w:t>Type A</w:t>
            </w:r>
          </w:p>
        </w:tc>
        <w:tc>
          <w:tcPr>
            <w:tcW w:w="1501" w:type="dxa"/>
          </w:tcPr>
          <w:p w14:paraId="7F516B44" w14:textId="77777777" w:rsidR="00244F24" w:rsidRPr="00620428" w:rsidRDefault="00244F24" w:rsidP="00470532">
            <w:pPr>
              <w:pStyle w:val="TAC"/>
              <w:rPr>
                <w:rFonts w:eastAsia="Batang"/>
                <w:i/>
                <w:lang w:val="fi-FI"/>
              </w:rPr>
            </w:pPr>
            <w:r w:rsidRPr="00620428">
              <w:rPr>
                <w:rFonts w:eastAsia="Batang"/>
                <w:i/>
              </w:rPr>
              <w:t>j</w:t>
            </w:r>
          </w:p>
        </w:tc>
        <w:tc>
          <w:tcPr>
            <w:tcW w:w="1502" w:type="dxa"/>
            <w:shd w:val="clear" w:color="auto" w:fill="auto"/>
          </w:tcPr>
          <w:p w14:paraId="718CFCB9" w14:textId="77777777" w:rsidR="00244F24" w:rsidRPr="00620428" w:rsidRDefault="00244F24" w:rsidP="00470532">
            <w:pPr>
              <w:pStyle w:val="TAC"/>
              <w:rPr>
                <w:rFonts w:eastAsia="Batang"/>
              </w:rPr>
            </w:pPr>
            <w:r w:rsidRPr="00620428">
              <w:rPr>
                <w:rFonts w:eastAsia="Batang"/>
              </w:rPr>
              <w:t>0</w:t>
            </w:r>
          </w:p>
        </w:tc>
        <w:tc>
          <w:tcPr>
            <w:tcW w:w="1502" w:type="dxa"/>
            <w:shd w:val="clear" w:color="auto" w:fill="auto"/>
          </w:tcPr>
          <w:p w14:paraId="48C82A23" w14:textId="77777777" w:rsidR="00244F24" w:rsidRPr="00620428" w:rsidRDefault="00244F24" w:rsidP="00470532">
            <w:pPr>
              <w:pStyle w:val="TAC"/>
              <w:rPr>
                <w:rFonts w:eastAsia="Batang"/>
              </w:rPr>
            </w:pPr>
            <w:r w:rsidRPr="00620428">
              <w:rPr>
                <w:rFonts w:eastAsia="Batang"/>
              </w:rPr>
              <w:t>14</w:t>
            </w:r>
          </w:p>
        </w:tc>
      </w:tr>
      <w:tr w:rsidR="00244F24" w:rsidRPr="000564FA" w14:paraId="66170608" w14:textId="77777777" w:rsidTr="00470532">
        <w:trPr>
          <w:jc w:val="center"/>
        </w:trPr>
        <w:tc>
          <w:tcPr>
            <w:tcW w:w="1501" w:type="dxa"/>
          </w:tcPr>
          <w:p w14:paraId="608CE0FC" w14:textId="77777777" w:rsidR="00244F24" w:rsidRPr="00620428" w:rsidRDefault="00244F24" w:rsidP="00470532">
            <w:pPr>
              <w:pStyle w:val="TAC"/>
              <w:rPr>
                <w:rFonts w:eastAsia="Batang"/>
              </w:rPr>
            </w:pPr>
            <w:r w:rsidRPr="00620428">
              <w:rPr>
                <w:rFonts w:eastAsia="Batang"/>
              </w:rPr>
              <w:t>2</w:t>
            </w:r>
          </w:p>
        </w:tc>
        <w:tc>
          <w:tcPr>
            <w:tcW w:w="1502" w:type="dxa"/>
          </w:tcPr>
          <w:p w14:paraId="179FFEBD" w14:textId="77777777" w:rsidR="00244F24" w:rsidRPr="00620428" w:rsidRDefault="00244F24" w:rsidP="00470532">
            <w:pPr>
              <w:pStyle w:val="TAC"/>
              <w:rPr>
                <w:rFonts w:eastAsia="Batang"/>
              </w:rPr>
            </w:pPr>
            <w:r w:rsidRPr="00620428">
              <w:rPr>
                <w:rFonts w:eastAsia="Batang"/>
              </w:rPr>
              <w:t>Type A</w:t>
            </w:r>
          </w:p>
        </w:tc>
        <w:tc>
          <w:tcPr>
            <w:tcW w:w="1501" w:type="dxa"/>
          </w:tcPr>
          <w:p w14:paraId="6FFC4E4E" w14:textId="77777777" w:rsidR="00244F24" w:rsidRPr="00620428" w:rsidRDefault="00244F24" w:rsidP="00470532">
            <w:pPr>
              <w:pStyle w:val="TAC"/>
              <w:rPr>
                <w:rFonts w:eastAsia="Batang"/>
                <w:i/>
              </w:rPr>
            </w:pPr>
            <w:r w:rsidRPr="00620428">
              <w:rPr>
                <w:rFonts w:eastAsia="Batang"/>
                <w:i/>
              </w:rPr>
              <w:t>j</w:t>
            </w:r>
          </w:p>
        </w:tc>
        <w:tc>
          <w:tcPr>
            <w:tcW w:w="1502" w:type="dxa"/>
            <w:shd w:val="clear" w:color="auto" w:fill="auto"/>
          </w:tcPr>
          <w:p w14:paraId="3D5508A3" w14:textId="77777777" w:rsidR="00244F24" w:rsidRPr="00620428" w:rsidRDefault="00244F24" w:rsidP="00470532">
            <w:pPr>
              <w:pStyle w:val="TAC"/>
              <w:rPr>
                <w:rFonts w:eastAsia="Batang"/>
              </w:rPr>
            </w:pPr>
            <w:r w:rsidRPr="00620428">
              <w:rPr>
                <w:rFonts w:eastAsia="Batang"/>
              </w:rPr>
              <w:t>0</w:t>
            </w:r>
          </w:p>
        </w:tc>
        <w:tc>
          <w:tcPr>
            <w:tcW w:w="1502" w:type="dxa"/>
            <w:shd w:val="clear" w:color="auto" w:fill="auto"/>
          </w:tcPr>
          <w:p w14:paraId="02392A43" w14:textId="77777777" w:rsidR="00244F24" w:rsidRPr="00620428" w:rsidRDefault="00244F24" w:rsidP="00470532">
            <w:pPr>
              <w:pStyle w:val="TAC"/>
              <w:rPr>
                <w:rFonts w:eastAsia="Batang"/>
              </w:rPr>
            </w:pPr>
            <w:r w:rsidRPr="00620428">
              <w:rPr>
                <w:rFonts w:eastAsia="Batang"/>
              </w:rPr>
              <w:t>12</w:t>
            </w:r>
          </w:p>
        </w:tc>
      </w:tr>
      <w:tr w:rsidR="00244F24" w:rsidRPr="000564FA" w14:paraId="221D66C2" w14:textId="77777777" w:rsidTr="00470532">
        <w:trPr>
          <w:jc w:val="center"/>
        </w:trPr>
        <w:tc>
          <w:tcPr>
            <w:tcW w:w="1501" w:type="dxa"/>
          </w:tcPr>
          <w:p w14:paraId="1C4F5BDE" w14:textId="77777777" w:rsidR="00244F24" w:rsidRPr="00620428" w:rsidRDefault="00244F24" w:rsidP="00470532">
            <w:pPr>
              <w:pStyle w:val="TAC"/>
              <w:rPr>
                <w:rFonts w:eastAsia="Batang"/>
              </w:rPr>
            </w:pPr>
            <w:r w:rsidRPr="00620428">
              <w:rPr>
                <w:rFonts w:eastAsia="Batang"/>
              </w:rPr>
              <w:t>3</w:t>
            </w:r>
          </w:p>
        </w:tc>
        <w:tc>
          <w:tcPr>
            <w:tcW w:w="1502" w:type="dxa"/>
          </w:tcPr>
          <w:p w14:paraId="2B8420E7" w14:textId="77777777" w:rsidR="00244F24" w:rsidRPr="00620428" w:rsidRDefault="00244F24" w:rsidP="00470532">
            <w:pPr>
              <w:pStyle w:val="TAC"/>
              <w:rPr>
                <w:rFonts w:eastAsia="Batang"/>
              </w:rPr>
            </w:pPr>
            <w:r w:rsidRPr="00620428">
              <w:rPr>
                <w:rFonts w:eastAsia="Batang"/>
              </w:rPr>
              <w:t>Type A</w:t>
            </w:r>
          </w:p>
        </w:tc>
        <w:tc>
          <w:tcPr>
            <w:tcW w:w="1501" w:type="dxa"/>
          </w:tcPr>
          <w:p w14:paraId="06EEFBD0" w14:textId="77777777" w:rsidR="00244F24" w:rsidRPr="00620428" w:rsidRDefault="00244F24" w:rsidP="00470532">
            <w:pPr>
              <w:pStyle w:val="TAC"/>
              <w:rPr>
                <w:rFonts w:eastAsia="Batang"/>
                <w:i/>
              </w:rPr>
            </w:pPr>
            <w:r w:rsidRPr="00620428">
              <w:rPr>
                <w:rFonts w:eastAsia="Batang"/>
                <w:i/>
              </w:rPr>
              <w:t>j</w:t>
            </w:r>
          </w:p>
        </w:tc>
        <w:tc>
          <w:tcPr>
            <w:tcW w:w="1502" w:type="dxa"/>
            <w:shd w:val="clear" w:color="auto" w:fill="auto"/>
          </w:tcPr>
          <w:p w14:paraId="193F0F64" w14:textId="77777777" w:rsidR="00244F24" w:rsidRPr="00620428" w:rsidRDefault="00244F24" w:rsidP="00470532">
            <w:pPr>
              <w:pStyle w:val="TAC"/>
              <w:rPr>
                <w:rFonts w:eastAsia="Batang"/>
              </w:rPr>
            </w:pPr>
            <w:r w:rsidRPr="00620428">
              <w:rPr>
                <w:rFonts w:eastAsia="Batang"/>
              </w:rPr>
              <w:t>0</w:t>
            </w:r>
          </w:p>
        </w:tc>
        <w:tc>
          <w:tcPr>
            <w:tcW w:w="1502" w:type="dxa"/>
            <w:shd w:val="clear" w:color="auto" w:fill="auto"/>
          </w:tcPr>
          <w:p w14:paraId="233E24FB" w14:textId="77777777" w:rsidR="00244F24" w:rsidRPr="00620428" w:rsidRDefault="00244F24" w:rsidP="00470532">
            <w:pPr>
              <w:pStyle w:val="TAC"/>
              <w:rPr>
                <w:rFonts w:eastAsia="Batang"/>
              </w:rPr>
            </w:pPr>
            <w:r w:rsidRPr="00620428">
              <w:rPr>
                <w:rFonts w:eastAsia="Batang"/>
              </w:rPr>
              <w:t>10</w:t>
            </w:r>
          </w:p>
        </w:tc>
      </w:tr>
      <w:tr w:rsidR="00244F24" w:rsidRPr="000564FA" w14:paraId="508D3113"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5CFBF572" w14:textId="77777777" w:rsidR="00244F24" w:rsidRPr="00620428" w:rsidRDefault="00244F24" w:rsidP="0047053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903EF81"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7080094"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0B0A01" w14:textId="77777777" w:rsidR="00244F24" w:rsidRPr="00620428" w:rsidRDefault="00244F24" w:rsidP="00470532">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8B92D8" w14:textId="77777777" w:rsidR="00244F24" w:rsidRPr="00620428" w:rsidRDefault="00244F24" w:rsidP="00470532">
            <w:pPr>
              <w:pStyle w:val="TAC"/>
              <w:rPr>
                <w:rFonts w:eastAsia="Batang"/>
              </w:rPr>
            </w:pPr>
            <w:r w:rsidRPr="00620428">
              <w:rPr>
                <w:rFonts w:eastAsia="Batang"/>
              </w:rPr>
              <w:t>10</w:t>
            </w:r>
          </w:p>
        </w:tc>
      </w:tr>
      <w:tr w:rsidR="00244F24" w:rsidRPr="000564FA" w14:paraId="21E50E70"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53A0801D" w14:textId="77777777" w:rsidR="00244F24" w:rsidRPr="00620428" w:rsidRDefault="00244F24" w:rsidP="00470532">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4F5FCD0C"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94A3082"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33BB54" w14:textId="77777777" w:rsidR="00244F24" w:rsidRPr="00620428" w:rsidRDefault="00244F24" w:rsidP="0047053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A63FA9" w14:textId="77777777" w:rsidR="00244F24" w:rsidRPr="00620428" w:rsidRDefault="00244F24" w:rsidP="00470532">
            <w:pPr>
              <w:pStyle w:val="TAC"/>
              <w:rPr>
                <w:rFonts w:eastAsia="Batang"/>
              </w:rPr>
            </w:pPr>
            <w:r w:rsidRPr="00620428">
              <w:rPr>
                <w:rFonts w:eastAsia="Batang"/>
              </w:rPr>
              <w:t>10</w:t>
            </w:r>
          </w:p>
        </w:tc>
      </w:tr>
      <w:tr w:rsidR="00244F24" w:rsidRPr="000564FA" w14:paraId="545B22E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6B67A292" w14:textId="77777777" w:rsidR="00244F24" w:rsidRPr="00620428" w:rsidRDefault="00244F24" w:rsidP="00470532">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1D4AA9D"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6A1E7FB"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4D62B4" w14:textId="77777777" w:rsidR="00244F24" w:rsidRPr="00620428" w:rsidRDefault="00244F24" w:rsidP="0047053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D047B0" w14:textId="77777777" w:rsidR="00244F24" w:rsidRPr="00620428" w:rsidRDefault="00244F24" w:rsidP="00470532">
            <w:pPr>
              <w:pStyle w:val="TAC"/>
              <w:rPr>
                <w:rFonts w:eastAsia="Batang"/>
              </w:rPr>
            </w:pPr>
            <w:r w:rsidRPr="00620428">
              <w:rPr>
                <w:rFonts w:eastAsia="Batang"/>
              </w:rPr>
              <w:t>8</w:t>
            </w:r>
          </w:p>
        </w:tc>
      </w:tr>
      <w:tr w:rsidR="00244F24" w:rsidRPr="000564FA" w14:paraId="3290EDC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4756A3FA" w14:textId="77777777" w:rsidR="00244F24" w:rsidRPr="00620428" w:rsidRDefault="00244F24" w:rsidP="00470532">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61DD802A"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98ABD01"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817880" w14:textId="77777777" w:rsidR="00244F24" w:rsidRPr="00620428" w:rsidRDefault="00244F24" w:rsidP="0047053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F895A0" w14:textId="77777777" w:rsidR="00244F24" w:rsidRPr="00620428" w:rsidRDefault="00244F24" w:rsidP="00470532">
            <w:pPr>
              <w:pStyle w:val="TAC"/>
              <w:rPr>
                <w:rFonts w:eastAsia="Batang"/>
              </w:rPr>
            </w:pPr>
            <w:r w:rsidRPr="00620428">
              <w:rPr>
                <w:rFonts w:eastAsia="Batang"/>
              </w:rPr>
              <w:t>6</w:t>
            </w:r>
          </w:p>
        </w:tc>
      </w:tr>
      <w:tr w:rsidR="00244F24" w:rsidRPr="000564FA" w14:paraId="56DAE5BE"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7CFE85D0" w14:textId="77777777" w:rsidR="00244F24" w:rsidRPr="00620428" w:rsidRDefault="00244F24" w:rsidP="0047053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B60884E"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159E908"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4DC9CD"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43748C" w14:textId="77777777" w:rsidR="00244F24" w:rsidRPr="00620428" w:rsidRDefault="00244F24" w:rsidP="00470532">
            <w:pPr>
              <w:pStyle w:val="TAC"/>
              <w:rPr>
                <w:rFonts w:eastAsia="Batang"/>
              </w:rPr>
            </w:pPr>
            <w:r w:rsidRPr="00620428">
              <w:rPr>
                <w:rFonts w:eastAsia="Batang"/>
              </w:rPr>
              <w:t>14</w:t>
            </w:r>
          </w:p>
        </w:tc>
      </w:tr>
      <w:tr w:rsidR="00244F24" w:rsidRPr="000564FA" w14:paraId="33656479"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26AC88EC" w14:textId="77777777" w:rsidR="00244F24" w:rsidRPr="00620428" w:rsidRDefault="00244F24" w:rsidP="00470532">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440D8E44"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71799F3"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79D18D"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68D2A2" w14:textId="77777777" w:rsidR="00244F24" w:rsidRPr="00620428" w:rsidRDefault="00244F24" w:rsidP="00470532">
            <w:pPr>
              <w:pStyle w:val="TAC"/>
              <w:rPr>
                <w:rFonts w:eastAsia="Batang"/>
              </w:rPr>
            </w:pPr>
            <w:r w:rsidRPr="00620428">
              <w:rPr>
                <w:rFonts w:eastAsia="Batang"/>
              </w:rPr>
              <w:t>12</w:t>
            </w:r>
          </w:p>
        </w:tc>
      </w:tr>
      <w:tr w:rsidR="00244F24" w:rsidRPr="000564FA" w14:paraId="29A4F6B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53CC44B5" w14:textId="77777777" w:rsidR="00244F24" w:rsidRPr="00620428" w:rsidRDefault="00244F24" w:rsidP="00470532">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5E74A9EB"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CA7983A"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87CC94"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C005A2" w14:textId="77777777" w:rsidR="00244F24" w:rsidRPr="00620428" w:rsidRDefault="00244F24" w:rsidP="00470532">
            <w:pPr>
              <w:pStyle w:val="TAC"/>
              <w:rPr>
                <w:rFonts w:eastAsia="Batang"/>
              </w:rPr>
            </w:pPr>
            <w:r w:rsidRPr="00620428">
              <w:rPr>
                <w:rFonts w:eastAsia="Batang"/>
              </w:rPr>
              <w:t>10</w:t>
            </w:r>
          </w:p>
        </w:tc>
      </w:tr>
      <w:tr w:rsidR="00244F24" w:rsidRPr="000564FA" w14:paraId="02F826C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38997C4F" w14:textId="77777777" w:rsidR="00244F24" w:rsidRPr="00620428" w:rsidRDefault="00244F24" w:rsidP="00470532">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342B485" w14:textId="77777777" w:rsidR="00244F24" w:rsidRPr="00620428" w:rsidRDefault="00244F24" w:rsidP="00470532">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611439A4"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F434FF"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A21479" w14:textId="77777777" w:rsidR="00244F24" w:rsidRPr="00620428" w:rsidRDefault="00244F24" w:rsidP="00470532">
            <w:pPr>
              <w:pStyle w:val="TAC"/>
              <w:rPr>
                <w:rFonts w:eastAsia="Batang"/>
              </w:rPr>
            </w:pPr>
            <w:r w:rsidRPr="00620428">
              <w:rPr>
                <w:rFonts w:eastAsia="Batang"/>
              </w:rPr>
              <w:t>14</w:t>
            </w:r>
          </w:p>
        </w:tc>
      </w:tr>
      <w:tr w:rsidR="00244F24" w:rsidRPr="000564FA" w14:paraId="7BB3C100"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04F431FB" w14:textId="77777777" w:rsidR="00244F24" w:rsidRPr="00620428" w:rsidRDefault="00244F24" w:rsidP="00470532">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272E1892"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E714DDB"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C49752"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EE154B" w14:textId="77777777" w:rsidR="00244F24" w:rsidRPr="00620428" w:rsidRDefault="00244F24" w:rsidP="00470532">
            <w:pPr>
              <w:pStyle w:val="TAC"/>
              <w:rPr>
                <w:rFonts w:eastAsia="Batang"/>
              </w:rPr>
            </w:pPr>
            <w:r w:rsidRPr="00620428">
              <w:rPr>
                <w:rFonts w:eastAsia="Batang"/>
              </w:rPr>
              <w:t>12</w:t>
            </w:r>
          </w:p>
        </w:tc>
      </w:tr>
      <w:tr w:rsidR="00244F24" w:rsidRPr="000564FA" w14:paraId="2EA8EC04"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3A000646" w14:textId="77777777" w:rsidR="00244F24" w:rsidRPr="00620428" w:rsidRDefault="00244F24" w:rsidP="00470532">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2DFD8D36"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31F2C07"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8F977"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B6F384" w14:textId="77777777" w:rsidR="00244F24" w:rsidRPr="00620428" w:rsidRDefault="00244F24" w:rsidP="00470532">
            <w:pPr>
              <w:pStyle w:val="TAC"/>
              <w:rPr>
                <w:rFonts w:eastAsia="Batang"/>
              </w:rPr>
            </w:pPr>
            <w:r w:rsidRPr="00620428">
              <w:rPr>
                <w:rFonts w:eastAsia="Batang"/>
              </w:rPr>
              <w:t>10</w:t>
            </w:r>
          </w:p>
        </w:tc>
      </w:tr>
      <w:tr w:rsidR="00244F24" w:rsidRPr="000564FA" w14:paraId="5969FAB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21731FDC" w14:textId="77777777" w:rsidR="00244F24" w:rsidRPr="00620428" w:rsidRDefault="00244F24" w:rsidP="00470532">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5899FC8F"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67AD849"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C8364B" w14:textId="77777777" w:rsidR="00244F24" w:rsidRPr="00620428" w:rsidRDefault="00244F24" w:rsidP="0047053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D7C9EB" w14:textId="77777777" w:rsidR="00244F24" w:rsidRPr="00620428" w:rsidRDefault="00244F24" w:rsidP="00470532">
            <w:pPr>
              <w:pStyle w:val="TAC"/>
              <w:rPr>
                <w:rFonts w:eastAsia="Batang"/>
              </w:rPr>
            </w:pPr>
            <w:r w:rsidRPr="00620428">
              <w:rPr>
                <w:rFonts w:eastAsia="Batang"/>
              </w:rPr>
              <w:t>6</w:t>
            </w:r>
          </w:p>
        </w:tc>
      </w:tr>
      <w:tr w:rsidR="00244F24" w:rsidRPr="000564FA" w14:paraId="38899AD6"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51C3F6C0" w14:textId="77777777" w:rsidR="00244F24" w:rsidRPr="00620428" w:rsidRDefault="00244F24" w:rsidP="00470532">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65DE0D66"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2B4E03E" w14:textId="77777777" w:rsidR="00244F24" w:rsidRPr="00620428" w:rsidRDefault="00244F24" w:rsidP="0047053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0B6A5D"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FC4256" w14:textId="77777777" w:rsidR="00244F24" w:rsidRPr="00620428" w:rsidRDefault="00244F24" w:rsidP="00470532">
            <w:pPr>
              <w:pStyle w:val="TAC"/>
              <w:rPr>
                <w:rFonts w:eastAsia="Batang"/>
              </w:rPr>
            </w:pPr>
            <w:r w:rsidRPr="00620428">
              <w:rPr>
                <w:rFonts w:eastAsia="Batang"/>
              </w:rPr>
              <w:t>14</w:t>
            </w:r>
          </w:p>
        </w:tc>
      </w:tr>
      <w:tr w:rsidR="00244F24" w:rsidRPr="000564FA" w14:paraId="31D3775D"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1205C30F" w14:textId="77777777" w:rsidR="00244F24" w:rsidRPr="00620428" w:rsidRDefault="00244F24" w:rsidP="00470532">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0218DC96"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ED31A92" w14:textId="77777777" w:rsidR="00244F24" w:rsidRPr="00620428" w:rsidRDefault="00244F24" w:rsidP="0047053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AF0FBC" w14:textId="77777777" w:rsidR="00244F24" w:rsidRPr="00620428" w:rsidRDefault="00244F24" w:rsidP="0047053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FB6EB8" w14:textId="77777777" w:rsidR="00244F24" w:rsidRPr="00620428" w:rsidRDefault="00244F24" w:rsidP="00470532">
            <w:pPr>
              <w:pStyle w:val="TAC"/>
              <w:rPr>
                <w:rFonts w:eastAsia="Batang"/>
              </w:rPr>
            </w:pPr>
            <w:r w:rsidRPr="00620428">
              <w:rPr>
                <w:rFonts w:eastAsia="Batang"/>
              </w:rPr>
              <w:t>10</w:t>
            </w:r>
          </w:p>
        </w:tc>
      </w:tr>
    </w:tbl>
    <w:p w14:paraId="189701A1" w14:textId="77777777" w:rsidR="00244F24" w:rsidRDefault="00244F24" w:rsidP="00244F24">
      <w:pPr>
        <w:spacing w:after="120"/>
        <w:jc w:val="both"/>
        <w:rPr>
          <w:rFonts w:eastAsia="MS Mincho"/>
          <w:b/>
          <w:iCs/>
          <w:lang w:eastAsia="ja-JP"/>
        </w:rPr>
      </w:pPr>
    </w:p>
    <w:p w14:paraId="742644F8" w14:textId="77777777" w:rsidR="00244F24" w:rsidRPr="0020468D" w:rsidRDefault="00244F24" w:rsidP="00244F24">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44F24" w:rsidRPr="000564FA" w14:paraId="383B1141" w14:textId="77777777" w:rsidTr="00470532">
        <w:trPr>
          <w:jc w:val="center"/>
        </w:trPr>
        <w:tc>
          <w:tcPr>
            <w:tcW w:w="1501" w:type="dxa"/>
          </w:tcPr>
          <w:p w14:paraId="7B30C2DE" w14:textId="77777777" w:rsidR="00244F24" w:rsidRPr="002F5327" w:rsidRDefault="00244F24" w:rsidP="00470532">
            <w:pPr>
              <w:pStyle w:val="TAH"/>
              <w:rPr>
                <w:rFonts w:eastAsia="Batang"/>
                <w:color w:val="000000"/>
              </w:rPr>
            </w:pPr>
            <w:r>
              <w:rPr>
                <w:rFonts w:eastAsia="Batang"/>
                <w:color w:val="000000"/>
              </w:rPr>
              <w:t>Row index</w:t>
            </w:r>
          </w:p>
        </w:tc>
        <w:tc>
          <w:tcPr>
            <w:tcW w:w="1502" w:type="dxa"/>
          </w:tcPr>
          <w:p w14:paraId="18B0CAB1" w14:textId="77777777" w:rsidR="00244F24" w:rsidRPr="002F5327" w:rsidRDefault="00244F24" w:rsidP="00470532">
            <w:pPr>
              <w:pStyle w:val="TAH"/>
              <w:rPr>
                <w:rFonts w:eastAsia="Batang"/>
                <w:color w:val="000000"/>
              </w:rPr>
            </w:pPr>
            <w:r w:rsidRPr="002F5327">
              <w:rPr>
                <w:rFonts w:eastAsia="Batang"/>
                <w:color w:val="000000"/>
              </w:rPr>
              <w:t>PUSCH mapping type</w:t>
            </w:r>
          </w:p>
        </w:tc>
        <w:tc>
          <w:tcPr>
            <w:tcW w:w="1501" w:type="dxa"/>
          </w:tcPr>
          <w:p w14:paraId="515CAE82" w14:textId="77777777" w:rsidR="00244F24" w:rsidRPr="002F5327" w:rsidRDefault="00244F24" w:rsidP="00470532">
            <w:pPr>
              <w:pStyle w:val="TAH"/>
              <w:rPr>
                <w:rFonts w:eastAsia="Batang"/>
                <w:i/>
                <w:color w:val="000000"/>
              </w:rPr>
            </w:pPr>
            <w:r>
              <w:rPr>
                <w:i/>
              </w:rPr>
              <w:t>K</w:t>
            </w:r>
            <w:r w:rsidRPr="002201B5">
              <w:rPr>
                <w:i/>
                <w:vertAlign w:val="subscript"/>
              </w:rPr>
              <w:t>2</w:t>
            </w:r>
          </w:p>
        </w:tc>
        <w:tc>
          <w:tcPr>
            <w:tcW w:w="1502" w:type="dxa"/>
            <w:shd w:val="clear" w:color="auto" w:fill="auto"/>
          </w:tcPr>
          <w:p w14:paraId="6B9F92A2" w14:textId="77777777" w:rsidR="00244F24" w:rsidRPr="002F5327" w:rsidRDefault="00244F24" w:rsidP="00470532">
            <w:pPr>
              <w:pStyle w:val="TAH"/>
              <w:rPr>
                <w:rFonts w:eastAsia="Batang"/>
                <w:i/>
                <w:color w:val="000000"/>
              </w:rPr>
            </w:pPr>
            <w:r w:rsidRPr="002F5327">
              <w:rPr>
                <w:rFonts w:eastAsia="Batang"/>
                <w:i/>
                <w:color w:val="000000"/>
              </w:rPr>
              <w:t>S</w:t>
            </w:r>
          </w:p>
        </w:tc>
        <w:tc>
          <w:tcPr>
            <w:tcW w:w="1502" w:type="dxa"/>
            <w:shd w:val="clear" w:color="auto" w:fill="auto"/>
          </w:tcPr>
          <w:p w14:paraId="63C92FC9" w14:textId="77777777" w:rsidR="00244F24" w:rsidRPr="002F5327" w:rsidRDefault="00244F24" w:rsidP="00470532">
            <w:pPr>
              <w:pStyle w:val="TAH"/>
              <w:rPr>
                <w:rFonts w:eastAsia="Batang"/>
                <w:i/>
                <w:color w:val="000000"/>
              </w:rPr>
            </w:pPr>
            <w:r w:rsidRPr="002F5327">
              <w:rPr>
                <w:rFonts w:eastAsia="Batang"/>
                <w:i/>
                <w:color w:val="000000"/>
              </w:rPr>
              <w:t>L</w:t>
            </w:r>
          </w:p>
        </w:tc>
      </w:tr>
      <w:tr w:rsidR="00244F24" w:rsidRPr="000564FA" w14:paraId="3A5BFBDA" w14:textId="77777777" w:rsidTr="00470532">
        <w:trPr>
          <w:jc w:val="center"/>
        </w:trPr>
        <w:tc>
          <w:tcPr>
            <w:tcW w:w="1501" w:type="dxa"/>
          </w:tcPr>
          <w:p w14:paraId="4D11BF48" w14:textId="77777777" w:rsidR="00244F24" w:rsidRPr="00620428" w:rsidRDefault="00244F24" w:rsidP="00470532">
            <w:pPr>
              <w:pStyle w:val="TAC"/>
              <w:rPr>
                <w:rFonts w:eastAsia="Batang"/>
              </w:rPr>
            </w:pPr>
            <w:r w:rsidRPr="00620428">
              <w:rPr>
                <w:rFonts w:eastAsia="Batang"/>
              </w:rPr>
              <w:t>1</w:t>
            </w:r>
          </w:p>
        </w:tc>
        <w:tc>
          <w:tcPr>
            <w:tcW w:w="1502" w:type="dxa"/>
          </w:tcPr>
          <w:p w14:paraId="3CE410BD" w14:textId="77777777" w:rsidR="00244F24" w:rsidRPr="00620428" w:rsidRDefault="00244F24" w:rsidP="00470532">
            <w:pPr>
              <w:pStyle w:val="TAC"/>
              <w:rPr>
                <w:rFonts w:eastAsia="Batang"/>
              </w:rPr>
            </w:pPr>
            <w:r w:rsidRPr="00620428">
              <w:rPr>
                <w:rFonts w:eastAsia="Batang"/>
              </w:rPr>
              <w:t>Type A</w:t>
            </w:r>
          </w:p>
        </w:tc>
        <w:tc>
          <w:tcPr>
            <w:tcW w:w="1501" w:type="dxa"/>
          </w:tcPr>
          <w:p w14:paraId="1462E580" w14:textId="77777777" w:rsidR="00244F24" w:rsidRPr="00620428" w:rsidRDefault="00244F24" w:rsidP="00470532">
            <w:pPr>
              <w:pStyle w:val="TAC"/>
              <w:rPr>
                <w:rFonts w:eastAsia="Batang"/>
                <w:i/>
                <w:lang w:val="fi-FI"/>
              </w:rPr>
            </w:pPr>
            <w:r w:rsidRPr="00620428">
              <w:rPr>
                <w:rFonts w:eastAsia="Batang"/>
                <w:i/>
              </w:rPr>
              <w:t>j</w:t>
            </w:r>
          </w:p>
        </w:tc>
        <w:tc>
          <w:tcPr>
            <w:tcW w:w="1502" w:type="dxa"/>
            <w:shd w:val="clear" w:color="auto" w:fill="auto"/>
          </w:tcPr>
          <w:p w14:paraId="310B13E0" w14:textId="77777777" w:rsidR="00244F24" w:rsidRPr="00620428" w:rsidRDefault="00244F24" w:rsidP="00470532">
            <w:pPr>
              <w:pStyle w:val="TAC"/>
              <w:rPr>
                <w:rFonts w:eastAsia="Batang"/>
              </w:rPr>
            </w:pPr>
            <w:r w:rsidRPr="007A60CA">
              <w:rPr>
                <w:rFonts w:eastAsia="Batang"/>
              </w:rPr>
              <w:t>0</w:t>
            </w:r>
          </w:p>
        </w:tc>
        <w:tc>
          <w:tcPr>
            <w:tcW w:w="1502" w:type="dxa"/>
            <w:shd w:val="clear" w:color="auto" w:fill="auto"/>
          </w:tcPr>
          <w:p w14:paraId="110650F2" w14:textId="77777777" w:rsidR="00244F24" w:rsidRPr="00620428" w:rsidRDefault="00244F24" w:rsidP="00470532">
            <w:pPr>
              <w:pStyle w:val="TAC"/>
              <w:rPr>
                <w:rFonts w:eastAsia="Batang"/>
              </w:rPr>
            </w:pPr>
            <w:r w:rsidRPr="007A60CA">
              <w:rPr>
                <w:rFonts w:eastAsia="Batang"/>
              </w:rPr>
              <w:t>8</w:t>
            </w:r>
          </w:p>
        </w:tc>
      </w:tr>
      <w:tr w:rsidR="00244F24" w:rsidRPr="000564FA" w14:paraId="2495B96E" w14:textId="77777777" w:rsidTr="00470532">
        <w:trPr>
          <w:jc w:val="center"/>
        </w:trPr>
        <w:tc>
          <w:tcPr>
            <w:tcW w:w="1501" w:type="dxa"/>
          </w:tcPr>
          <w:p w14:paraId="75D9ACEA" w14:textId="77777777" w:rsidR="00244F24" w:rsidRPr="00620428" w:rsidRDefault="00244F24" w:rsidP="00470532">
            <w:pPr>
              <w:pStyle w:val="TAC"/>
              <w:rPr>
                <w:rFonts w:eastAsia="Batang"/>
              </w:rPr>
            </w:pPr>
            <w:r w:rsidRPr="00620428">
              <w:rPr>
                <w:rFonts w:eastAsia="Batang"/>
              </w:rPr>
              <w:t>2</w:t>
            </w:r>
          </w:p>
        </w:tc>
        <w:tc>
          <w:tcPr>
            <w:tcW w:w="1502" w:type="dxa"/>
          </w:tcPr>
          <w:p w14:paraId="3ACB7B3A" w14:textId="77777777" w:rsidR="00244F24" w:rsidRPr="00620428" w:rsidRDefault="00244F24" w:rsidP="00470532">
            <w:pPr>
              <w:pStyle w:val="TAC"/>
              <w:rPr>
                <w:rFonts w:eastAsia="Batang"/>
              </w:rPr>
            </w:pPr>
            <w:r w:rsidRPr="00620428">
              <w:rPr>
                <w:rFonts w:eastAsia="Batang"/>
              </w:rPr>
              <w:t>Type A</w:t>
            </w:r>
          </w:p>
        </w:tc>
        <w:tc>
          <w:tcPr>
            <w:tcW w:w="1501" w:type="dxa"/>
          </w:tcPr>
          <w:p w14:paraId="2B434167" w14:textId="77777777" w:rsidR="00244F24" w:rsidRPr="00620428" w:rsidRDefault="00244F24" w:rsidP="00470532">
            <w:pPr>
              <w:pStyle w:val="TAC"/>
              <w:rPr>
                <w:rFonts w:eastAsia="Batang"/>
                <w:i/>
              </w:rPr>
            </w:pPr>
            <w:r w:rsidRPr="00620428">
              <w:rPr>
                <w:rFonts w:eastAsia="Batang"/>
                <w:i/>
              </w:rPr>
              <w:t>j</w:t>
            </w:r>
          </w:p>
        </w:tc>
        <w:tc>
          <w:tcPr>
            <w:tcW w:w="1502" w:type="dxa"/>
            <w:shd w:val="clear" w:color="auto" w:fill="auto"/>
          </w:tcPr>
          <w:p w14:paraId="4E30E462" w14:textId="77777777" w:rsidR="00244F24" w:rsidRPr="00620428" w:rsidRDefault="00244F24" w:rsidP="00470532">
            <w:pPr>
              <w:pStyle w:val="TAC"/>
              <w:rPr>
                <w:rFonts w:eastAsia="Batang"/>
              </w:rPr>
            </w:pPr>
            <w:r w:rsidRPr="007A60CA">
              <w:rPr>
                <w:rFonts w:eastAsia="Batang"/>
              </w:rPr>
              <w:t>0</w:t>
            </w:r>
          </w:p>
        </w:tc>
        <w:tc>
          <w:tcPr>
            <w:tcW w:w="1502" w:type="dxa"/>
            <w:shd w:val="clear" w:color="auto" w:fill="auto"/>
          </w:tcPr>
          <w:p w14:paraId="44B666E2" w14:textId="77777777" w:rsidR="00244F24" w:rsidRPr="00620428" w:rsidRDefault="00244F24" w:rsidP="00470532">
            <w:pPr>
              <w:pStyle w:val="TAC"/>
              <w:rPr>
                <w:rFonts w:eastAsia="Batang"/>
              </w:rPr>
            </w:pPr>
            <w:r w:rsidRPr="007A60CA">
              <w:rPr>
                <w:rFonts w:eastAsia="Batang"/>
              </w:rPr>
              <w:t>12</w:t>
            </w:r>
          </w:p>
        </w:tc>
      </w:tr>
      <w:tr w:rsidR="00244F24" w:rsidRPr="000564FA" w14:paraId="06F2D2FD" w14:textId="77777777" w:rsidTr="00470532">
        <w:trPr>
          <w:jc w:val="center"/>
        </w:trPr>
        <w:tc>
          <w:tcPr>
            <w:tcW w:w="1501" w:type="dxa"/>
          </w:tcPr>
          <w:p w14:paraId="1EF775D3" w14:textId="77777777" w:rsidR="00244F24" w:rsidRPr="00620428" w:rsidRDefault="00244F24" w:rsidP="00470532">
            <w:pPr>
              <w:pStyle w:val="TAC"/>
              <w:rPr>
                <w:rFonts w:eastAsia="Batang"/>
              </w:rPr>
            </w:pPr>
            <w:r w:rsidRPr="00620428">
              <w:rPr>
                <w:rFonts w:eastAsia="Batang"/>
              </w:rPr>
              <w:t>3</w:t>
            </w:r>
          </w:p>
        </w:tc>
        <w:tc>
          <w:tcPr>
            <w:tcW w:w="1502" w:type="dxa"/>
          </w:tcPr>
          <w:p w14:paraId="166FD05C" w14:textId="77777777" w:rsidR="00244F24" w:rsidRPr="00620428" w:rsidRDefault="00244F24" w:rsidP="00470532">
            <w:pPr>
              <w:pStyle w:val="TAC"/>
              <w:rPr>
                <w:rFonts w:eastAsia="Batang"/>
              </w:rPr>
            </w:pPr>
            <w:r w:rsidRPr="00620428">
              <w:rPr>
                <w:rFonts w:eastAsia="Batang"/>
              </w:rPr>
              <w:t>Type A</w:t>
            </w:r>
          </w:p>
        </w:tc>
        <w:tc>
          <w:tcPr>
            <w:tcW w:w="1501" w:type="dxa"/>
          </w:tcPr>
          <w:p w14:paraId="5A990F72" w14:textId="77777777" w:rsidR="00244F24" w:rsidRPr="00620428" w:rsidRDefault="00244F24" w:rsidP="00470532">
            <w:pPr>
              <w:pStyle w:val="TAC"/>
              <w:rPr>
                <w:rFonts w:eastAsia="Batang"/>
                <w:i/>
              </w:rPr>
            </w:pPr>
            <w:r w:rsidRPr="00620428">
              <w:rPr>
                <w:rFonts w:eastAsia="Batang"/>
                <w:i/>
              </w:rPr>
              <w:t>j</w:t>
            </w:r>
          </w:p>
        </w:tc>
        <w:tc>
          <w:tcPr>
            <w:tcW w:w="1502" w:type="dxa"/>
            <w:shd w:val="clear" w:color="auto" w:fill="auto"/>
          </w:tcPr>
          <w:p w14:paraId="3CF260D4" w14:textId="77777777" w:rsidR="00244F24" w:rsidRPr="00620428" w:rsidRDefault="00244F24" w:rsidP="00470532">
            <w:pPr>
              <w:pStyle w:val="TAC"/>
              <w:rPr>
                <w:rFonts w:eastAsia="Batang"/>
              </w:rPr>
            </w:pPr>
            <w:r w:rsidRPr="007A60CA">
              <w:rPr>
                <w:rFonts w:eastAsia="Batang"/>
              </w:rPr>
              <w:t>0</w:t>
            </w:r>
          </w:p>
        </w:tc>
        <w:tc>
          <w:tcPr>
            <w:tcW w:w="1502" w:type="dxa"/>
            <w:shd w:val="clear" w:color="auto" w:fill="auto"/>
          </w:tcPr>
          <w:p w14:paraId="39798BBE" w14:textId="77777777" w:rsidR="00244F24" w:rsidRPr="00620428" w:rsidRDefault="00244F24" w:rsidP="00470532">
            <w:pPr>
              <w:pStyle w:val="TAC"/>
              <w:rPr>
                <w:rFonts w:eastAsia="Batang"/>
              </w:rPr>
            </w:pPr>
            <w:r w:rsidRPr="007A60CA">
              <w:rPr>
                <w:rFonts w:eastAsia="Batang"/>
              </w:rPr>
              <w:t>10</w:t>
            </w:r>
          </w:p>
        </w:tc>
      </w:tr>
      <w:tr w:rsidR="00244F24" w:rsidRPr="000564FA" w14:paraId="7E155924"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2C94FB05" w14:textId="77777777" w:rsidR="00244F24" w:rsidRPr="00620428" w:rsidRDefault="00244F24" w:rsidP="0047053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6A6EB0C0"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37FAFF6"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8E2DA9" w14:textId="77777777" w:rsidR="00244F24" w:rsidRPr="00620428" w:rsidRDefault="00244F24" w:rsidP="00470532">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7A7634" w14:textId="77777777" w:rsidR="00244F24" w:rsidRPr="00620428" w:rsidRDefault="00244F24" w:rsidP="00470532">
            <w:pPr>
              <w:pStyle w:val="TAC"/>
              <w:rPr>
                <w:rFonts w:eastAsia="Batang"/>
              </w:rPr>
            </w:pPr>
            <w:r w:rsidRPr="007A60CA">
              <w:rPr>
                <w:rFonts w:eastAsia="Batang"/>
              </w:rPr>
              <w:t>10</w:t>
            </w:r>
          </w:p>
        </w:tc>
      </w:tr>
      <w:tr w:rsidR="00244F24" w:rsidRPr="000564FA" w14:paraId="15F2DE07"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1409B962" w14:textId="77777777" w:rsidR="00244F24" w:rsidRPr="00620428" w:rsidRDefault="00244F24" w:rsidP="00470532">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419AF74"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86CE096"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F0C678" w14:textId="77777777" w:rsidR="00244F24" w:rsidRPr="00620428" w:rsidRDefault="00244F24" w:rsidP="00470532">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FA9354" w14:textId="77777777" w:rsidR="00244F24" w:rsidRPr="00620428" w:rsidRDefault="00244F24" w:rsidP="00470532">
            <w:pPr>
              <w:pStyle w:val="TAC"/>
              <w:rPr>
                <w:rFonts w:eastAsia="Batang"/>
              </w:rPr>
            </w:pPr>
            <w:r w:rsidRPr="007A60CA">
              <w:rPr>
                <w:rFonts w:eastAsia="Batang"/>
              </w:rPr>
              <w:t>4</w:t>
            </w:r>
          </w:p>
        </w:tc>
      </w:tr>
      <w:tr w:rsidR="00244F24" w:rsidRPr="000564FA" w14:paraId="5001CDE1"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213C6439" w14:textId="77777777" w:rsidR="00244F24" w:rsidRPr="00620428" w:rsidRDefault="00244F24" w:rsidP="00470532">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4DDA298"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5B36A6C"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069CD5" w14:textId="77777777" w:rsidR="00244F24" w:rsidRPr="00620428" w:rsidRDefault="00244F24" w:rsidP="00470532">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BB6AED" w14:textId="77777777" w:rsidR="00244F24" w:rsidRPr="00620428" w:rsidRDefault="00244F24" w:rsidP="00470532">
            <w:pPr>
              <w:pStyle w:val="TAC"/>
              <w:rPr>
                <w:rFonts w:eastAsia="Batang"/>
              </w:rPr>
            </w:pPr>
            <w:r w:rsidRPr="007A60CA">
              <w:rPr>
                <w:rFonts w:eastAsia="Batang"/>
              </w:rPr>
              <w:t>8</w:t>
            </w:r>
          </w:p>
        </w:tc>
      </w:tr>
      <w:tr w:rsidR="00244F24" w:rsidRPr="000564FA" w14:paraId="29626B80"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70440B06" w14:textId="77777777" w:rsidR="00244F24" w:rsidRPr="00620428" w:rsidRDefault="00244F24" w:rsidP="00470532">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7D67E0A8"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5229A6D"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8AF1C8" w14:textId="77777777" w:rsidR="00244F24" w:rsidRPr="00620428" w:rsidRDefault="00244F24" w:rsidP="00470532">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6A699C" w14:textId="77777777" w:rsidR="00244F24" w:rsidRPr="00620428" w:rsidRDefault="00244F24" w:rsidP="00470532">
            <w:pPr>
              <w:pStyle w:val="TAC"/>
              <w:rPr>
                <w:rFonts w:eastAsia="Batang"/>
              </w:rPr>
            </w:pPr>
            <w:r w:rsidRPr="007A60CA">
              <w:rPr>
                <w:rFonts w:eastAsia="Batang"/>
              </w:rPr>
              <w:t>6</w:t>
            </w:r>
          </w:p>
        </w:tc>
      </w:tr>
      <w:tr w:rsidR="00244F24" w:rsidRPr="000564FA" w14:paraId="1412C4A0"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3FC2E192" w14:textId="77777777" w:rsidR="00244F24" w:rsidRPr="00620428" w:rsidRDefault="00244F24" w:rsidP="0047053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3254703D"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C629199"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7898B0"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866663" w14:textId="77777777" w:rsidR="00244F24" w:rsidRPr="00620428" w:rsidRDefault="00244F24" w:rsidP="00470532">
            <w:pPr>
              <w:pStyle w:val="TAC"/>
              <w:rPr>
                <w:rFonts w:eastAsia="Batang"/>
              </w:rPr>
            </w:pPr>
            <w:r w:rsidRPr="007A60CA">
              <w:rPr>
                <w:rFonts w:eastAsia="Batang"/>
              </w:rPr>
              <w:t>8</w:t>
            </w:r>
          </w:p>
        </w:tc>
      </w:tr>
      <w:tr w:rsidR="00244F24" w:rsidRPr="000564FA" w14:paraId="60453F6B"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2F0DEDBE" w14:textId="77777777" w:rsidR="00244F24" w:rsidRPr="00620428" w:rsidRDefault="00244F24" w:rsidP="00470532">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44664DAB"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3BE6314"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EBB474"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76BD34" w14:textId="77777777" w:rsidR="00244F24" w:rsidRPr="00620428" w:rsidRDefault="00244F24" w:rsidP="00470532">
            <w:pPr>
              <w:pStyle w:val="TAC"/>
              <w:rPr>
                <w:rFonts w:eastAsia="Batang"/>
              </w:rPr>
            </w:pPr>
            <w:r w:rsidRPr="007A60CA">
              <w:rPr>
                <w:rFonts w:eastAsia="Batang"/>
              </w:rPr>
              <w:t>12</w:t>
            </w:r>
          </w:p>
        </w:tc>
      </w:tr>
      <w:tr w:rsidR="00244F24" w:rsidRPr="000564FA" w14:paraId="61B19BE5"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5B9EC94E" w14:textId="77777777" w:rsidR="00244F24" w:rsidRPr="00620428" w:rsidRDefault="00244F24" w:rsidP="00470532">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59DA294"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B730186" w14:textId="77777777" w:rsidR="00244F24" w:rsidRPr="00620428" w:rsidRDefault="00244F24" w:rsidP="0047053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0E51F6"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6B33DE" w14:textId="77777777" w:rsidR="00244F24" w:rsidRPr="00620428" w:rsidRDefault="00244F24" w:rsidP="00470532">
            <w:pPr>
              <w:pStyle w:val="TAC"/>
              <w:rPr>
                <w:rFonts w:eastAsia="Batang"/>
              </w:rPr>
            </w:pPr>
            <w:r w:rsidRPr="007A60CA">
              <w:rPr>
                <w:rFonts w:eastAsia="Batang"/>
              </w:rPr>
              <w:t>10</w:t>
            </w:r>
          </w:p>
        </w:tc>
      </w:tr>
      <w:tr w:rsidR="00244F24" w:rsidRPr="000564FA" w14:paraId="09C567C7"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75B68EA2" w14:textId="77777777" w:rsidR="00244F24" w:rsidRPr="00620428" w:rsidRDefault="00244F24" w:rsidP="00470532">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78AD303" w14:textId="77777777" w:rsidR="00244F24" w:rsidRPr="00620428" w:rsidRDefault="00244F24" w:rsidP="00470532">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23CE052A"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A8E577"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77CB77" w14:textId="77777777" w:rsidR="00244F24" w:rsidRPr="00620428" w:rsidRDefault="00244F24" w:rsidP="00470532">
            <w:pPr>
              <w:pStyle w:val="TAC"/>
              <w:rPr>
                <w:rFonts w:eastAsia="Batang"/>
              </w:rPr>
            </w:pPr>
            <w:r>
              <w:rPr>
                <w:rFonts w:eastAsia="Batang"/>
              </w:rPr>
              <w:t>6</w:t>
            </w:r>
          </w:p>
        </w:tc>
      </w:tr>
      <w:tr w:rsidR="00244F24" w:rsidRPr="000564FA" w14:paraId="3160AB3C"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752B0512" w14:textId="77777777" w:rsidR="00244F24" w:rsidRPr="00620428" w:rsidRDefault="00244F24" w:rsidP="00470532">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E6E8432"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0D220FF"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489E44"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EC896A" w14:textId="77777777" w:rsidR="00244F24" w:rsidRPr="00620428" w:rsidRDefault="00244F24" w:rsidP="00470532">
            <w:pPr>
              <w:pStyle w:val="TAC"/>
              <w:rPr>
                <w:rFonts w:eastAsia="Batang"/>
              </w:rPr>
            </w:pPr>
            <w:r w:rsidRPr="007A60CA">
              <w:rPr>
                <w:rFonts w:eastAsia="Batang"/>
              </w:rPr>
              <w:t>12</w:t>
            </w:r>
          </w:p>
        </w:tc>
      </w:tr>
      <w:tr w:rsidR="00244F24" w:rsidRPr="000564FA" w14:paraId="59B1162A"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6495DCDC" w14:textId="77777777" w:rsidR="00244F24" w:rsidRPr="00620428" w:rsidRDefault="00244F24" w:rsidP="00470532">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6446C95F"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AA83F78" w14:textId="77777777" w:rsidR="00244F24" w:rsidRPr="00620428" w:rsidRDefault="00244F24" w:rsidP="0047053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3979F07"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ABCD7D7" w14:textId="77777777" w:rsidR="00244F24" w:rsidRPr="00620428" w:rsidRDefault="00244F24" w:rsidP="00470532">
            <w:pPr>
              <w:pStyle w:val="TAC"/>
              <w:rPr>
                <w:rFonts w:eastAsia="Batang"/>
              </w:rPr>
            </w:pPr>
            <w:r w:rsidRPr="007A60CA">
              <w:rPr>
                <w:rFonts w:eastAsia="Batang"/>
              </w:rPr>
              <w:t>10</w:t>
            </w:r>
          </w:p>
        </w:tc>
      </w:tr>
      <w:tr w:rsidR="00244F24" w:rsidRPr="000564FA" w14:paraId="6F072D20"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79AC38E6" w14:textId="77777777" w:rsidR="00244F24" w:rsidRPr="00620428" w:rsidRDefault="00244F24" w:rsidP="00470532">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5F0FC21E" w14:textId="77777777" w:rsidR="00244F24" w:rsidRPr="00620428" w:rsidRDefault="00244F24" w:rsidP="0047053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A96EEC2" w14:textId="77777777" w:rsidR="00244F24" w:rsidRPr="00620428" w:rsidRDefault="00244F24" w:rsidP="0047053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527DF8" w14:textId="77777777" w:rsidR="00244F24" w:rsidRPr="00620428" w:rsidRDefault="00244F24" w:rsidP="00470532">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B73F60" w14:textId="77777777" w:rsidR="00244F24" w:rsidRPr="00620428" w:rsidRDefault="00244F24" w:rsidP="00470532">
            <w:pPr>
              <w:pStyle w:val="TAC"/>
              <w:rPr>
                <w:rFonts w:eastAsia="Batang"/>
              </w:rPr>
            </w:pPr>
            <w:r w:rsidRPr="007A60CA">
              <w:rPr>
                <w:rFonts w:eastAsia="Batang"/>
              </w:rPr>
              <w:t>4</w:t>
            </w:r>
          </w:p>
        </w:tc>
      </w:tr>
      <w:tr w:rsidR="00244F24" w:rsidRPr="000564FA" w14:paraId="618957F8"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015B0A28" w14:textId="77777777" w:rsidR="00244F24" w:rsidRPr="00620428" w:rsidRDefault="00244F24" w:rsidP="00470532">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1CA158CE"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4D89A1F" w14:textId="77777777" w:rsidR="00244F24" w:rsidRPr="00620428" w:rsidRDefault="00244F24" w:rsidP="0047053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9D80F3"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68B8E1" w14:textId="77777777" w:rsidR="00244F24" w:rsidRPr="00620428" w:rsidRDefault="00244F24" w:rsidP="00470532">
            <w:pPr>
              <w:pStyle w:val="TAC"/>
              <w:rPr>
                <w:rFonts w:eastAsia="Batang"/>
              </w:rPr>
            </w:pPr>
            <w:r w:rsidRPr="007A60CA">
              <w:rPr>
                <w:rFonts w:eastAsia="Batang"/>
              </w:rPr>
              <w:t>8</w:t>
            </w:r>
          </w:p>
        </w:tc>
      </w:tr>
      <w:tr w:rsidR="00244F24" w:rsidRPr="000564FA" w14:paraId="2C76D3CF" w14:textId="77777777" w:rsidTr="00470532">
        <w:trPr>
          <w:jc w:val="center"/>
        </w:trPr>
        <w:tc>
          <w:tcPr>
            <w:tcW w:w="1501" w:type="dxa"/>
            <w:tcBorders>
              <w:top w:val="single" w:sz="4" w:space="0" w:color="auto"/>
              <w:left w:val="single" w:sz="4" w:space="0" w:color="auto"/>
              <w:bottom w:val="single" w:sz="4" w:space="0" w:color="auto"/>
              <w:right w:val="single" w:sz="4" w:space="0" w:color="auto"/>
            </w:tcBorders>
          </w:tcPr>
          <w:p w14:paraId="6D00A2D4" w14:textId="77777777" w:rsidR="00244F24" w:rsidRPr="00620428" w:rsidRDefault="00244F24" w:rsidP="00470532">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C7381C5" w14:textId="77777777" w:rsidR="00244F24" w:rsidRPr="00620428" w:rsidRDefault="00244F24" w:rsidP="0047053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6464BFF" w14:textId="77777777" w:rsidR="00244F24" w:rsidRPr="00620428" w:rsidRDefault="00244F24" w:rsidP="0047053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DE188D" w14:textId="77777777" w:rsidR="00244F24" w:rsidRPr="00620428" w:rsidRDefault="00244F24" w:rsidP="00470532">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060CBCA" w14:textId="77777777" w:rsidR="00244F24" w:rsidRPr="00620428" w:rsidRDefault="00244F24" w:rsidP="00470532">
            <w:pPr>
              <w:pStyle w:val="TAC"/>
              <w:rPr>
                <w:rFonts w:eastAsia="Batang"/>
              </w:rPr>
            </w:pPr>
            <w:r w:rsidRPr="007A60CA">
              <w:rPr>
                <w:rFonts w:eastAsia="Batang"/>
              </w:rPr>
              <w:t>10</w:t>
            </w:r>
          </w:p>
        </w:tc>
      </w:tr>
    </w:tbl>
    <w:p w14:paraId="65A8745A" w14:textId="77777777" w:rsidR="00244F24" w:rsidRDefault="00244F24" w:rsidP="00244F24">
      <w:pPr>
        <w:spacing w:after="120"/>
        <w:jc w:val="both"/>
        <w:rPr>
          <w:rFonts w:eastAsia="MS Mincho"/>
          <w:b/>
          <w:iCs/>
          <w:lang w:eastAsia="ja-JP"/>
        </w:rPr>
      </w:pPr>
    </w:p>
    <w:p w14:paraId="0A849DD4" w14:textId="77777777" w:rsidR="00244F24" w:rsidRPr="00A76863" w:rsidRDefault="00244F24" w:rsidP="00244F24">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44F24" w:rsidRPr="00A90858" w14:paraId="06D137C8" w14:textId="77777777" w:rsidTr="00470532">
        <w:trPr>
          <w:trHeight w:val="89"/>
          <w:jc w:val="center"/>
        </w:trPr>
        <w:tc>
          <w:tcPr>
            <w:tcW w:w="1620" w:type="dxa"/>
          </w:tcPr>
          <w:p w14:paraId="1CA78E88" w14:textId="77777777" w:rsidR="00244F24" w:rsidRPr="007F54DD" w:rsidRDefault="00244F24" w:rsidP="00470532">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6313B9F1" w14:textId="77777777" w:rsidR="00244F24" w:rsidRPr="00026F1D" w:rsidRDefault="00244F24" w:rsidP="00470532">
            <w:pPr>
              <w:pStyle w:val="TAH"/>
              <w:rPr>
                <w:rFonts w:eastAsia="Batang"/>
                <w:i/>
                <w:color w:val="000000"/>
              </w:rPr>
            </w:pPr>
            <w:r w:rsidRPr="00026F1D">
              <w:rPr>
                <w:rFonts w:eastAsia="Batang"/>
                <w:i/>
                <w:color w:val="000000"/>
              </w:rPr>
              <w:t>j</w:t>
            </w:r>
          </w:p>
        </w:tc>
      </w:tr>
      <w:tr w:rsidR="00244F24" w:rsidRPr="00A90858" w14:paraId="1EACD860" w14:textId="77777777" w:rsidTr="00470532">
        <w:trPr>
          <w:jc w:val="center"/>
        </w:trPr>
        <w:tc>
          <w:tcPr>
            <w:tcW w:w="1620" w:type="dxa"/>
          </w:tcPr>
          <w:p w14:paraId="2355B658" w14:textId="77777777" w:rsidR="00244F24" w:rsidRPr="00A90858" w:rsidRDefault="00244F24" w:rsidP="00470532">
            <w:pPr>
              <w:pStyle w:val="TAC"/>
              <w:rPr>
                <w:rFonts w:eastAsia="Batang"/>
              </w:rPr>
            </w:pPr>
            <w:r w:rsidRPr="00A90858">
              <w:rPr>
                <w:rFonts w:eastAsia="Batang"/>
              </w:rPr>
              <w:t>0</w:t>
            </w:r>
          </w:p>
        </w:tc>
        <w:tc>
          <w:tcPr>
            <w:tcW w:w="2061" w:type="dxa"/>
          </w:tcPr>
          <w:p w14:paraId="2A411AC6" w14:textId="77777777" w:rsidR="00244F24" w:rsidRPr="00A90858" w:rsidRDefault="00244F24" w:rsidP="00470532">
            <w:pPr>
              <w:pStyle w:val="TAC"/>
              <w:rPr>
                <w:rFonts w:eastAsia="Batang"/>
              </w:rPr>
            </w:pPr>
            <w:r w:rsidRPr="00A90858">
              <w:rPr>
                <w:rFonts w:eastAsia="Batang"/>
              </w:rPr>
              <w:t>1</w:t>
            </w:r>
          </w:p>
        </w:tc>
      </w:tr>
      <w:tr w:rsidR="00244F24" w:rsidRPr="00A90858" w14:paraId="1E97B57E" w14:textId="77777777" w:rsidTr="00470532">
        <w:trPr>
          <w:jc w:val="center"/>
        </w:trPr>
        <w:tc>
          <w:tcPr>
            <w:tcW w:w="1620" w:type="dxa"/>
          </w:tcPr>
          <w:p w14:paraId="67F5A86C" w14:textId="77777777" w:rsidR="00244F24" w:rsidRPr="00A90858" w:rsidRDefault="00244F24" w:rsidP="00470532">
            <w:pPr>
              <w:pStyle w:val="TAC"/>
              <w:rPr>
                <w:rFonts w:eastAsia="Batang"/>
              </w:rPr>
            </w:pPr>
            <w:r w:rsidRPr="00A90858">
              <w:rPr>
                <w:rFonts w:eastAsia="Batang"/>
              </w:rPr>
              <w:t>1</w:t>
            </w:r>
          </w:p>
        </w:tc>
        <w:tc>
          <w:tcPr>
            <w:tcW w:w="2061" w:type="dxa"/>
          </w:tcPr>
          <w:p w14:paraId="564B375C" w14:textId="77777777" w:rsidR="00244F24" w:rsidRPr="00A90858" w:rsidRDefault="00244F24" w:rsidP="00470532">
            <w:pPr>
              <w:pStyle w:val="TAC"/>
              <w:rPr>
                <w:rFonts w:eastAsia="Batang"/>
              </w:rPr>
            </w:pPr>
            <w:r w:rsidRPr="00A90858">
              <w:rPr>
                <w:rFonts w:eastAsia="Batang"/>
              </w:rPr>
              <w:t>1</w:t>
            </w:r>
          </w:p>
        </w:tc>
      </w:tr>
      <w:tr w:rsidR="00244F24" w:rsidRPr="00A90858" w14:paraId="7669C9C3" w14:textId="77777777" w:rsidTr="00470532">
        <w:trPr>
          <w:jc w:val="center"/>
        </w:trPr>
        <w:tc>
          <w:tcPr>
            <w:tcW w:w="1620" w:type="dxa"/>
          </w:tcPr>
          <w:p w14:paraId="3D1A59EC" w14:textId="77777777" w:rsidR="00244F24" w:rsidRPr="00A90858" w:rsidRDefault="00244F24" w:rsidP="00470532">
            <w:pPr>
              <w:pStyle w:val="TAC"/>
              <w:rPr>
                <w:rFonts w:eastAsia="Batang"/>
              </w:rPr>
            </w:pPr>
            <w:r w:rsidRPr="00A90858">
              <w:rPr>
                <w:rFonts w:eastAsia="Batang"/>
              </w:rPr>
              <w:t>2</w:t>
            </w:r>
          </w:p>
        </w:tc>
        <w:tc>
          <w:tcPr>
            <w:tcW w:w="2061" w:type="dxa"/>
          </w:tcPr>
          <w:p w14:paraId="36F88096" w14:textId="77777777" w:rsidR="00244F24" w:rsidRPr="00A90858" w:rsidRDefault="00244F24" w:rsidP="00470532">
            <w:pPr>
              <w:pStyle w:val="TAC"/>
              <w:rPr>
                <w:rFonts w:eastAsia="Batang"/>
              </w:rPr>
            </w:pPr>
            <w:r w:rsidRPr="00A90858">
              <w:rPr>
                <w:rFonts w:eastAsia="Batang"/>
              </w:rPr>
              <w:t>2</w:t>
            </w:r>
          </w:p>
        </w:tc>
      </w:tr>
      <w:tr w:rsidR="00244F24" w:rsidRPr="00A90858" w14:paraId="012A7C8C" w14:textId="77777777" w:rsidTr="00470532">
        <w:trPr>
          <w:trHeight w:val="60"/>
          <w:jc w:val="center"/>
        </w:trPr>
        <w:tc>
          <w:tcPr>
            <w:tcW w:w="1620" w:type="dxa"/>
          </w:tcPr>
          <w:p w14:paraId="536E44C9" w14:textId="77777777" w:rsidR="00244F24" w:rsidRPr="00A90858" w:rsidRDefault="00244F24" w:rsidP="00470532">
            <w:pPr>
              <w:pStyle w:val="TAC"/>
              <w:rPr>
                <w:rFonts w:eastAsia="Batang"/>
              </w:rPr>
            </w:pPr>
            <w:r w:rsidRPr="00A90858">
              <w:rPr>
                <w:rFonts w:eastAsia="Batang"/>
              </w:rPr>
              <w:t>3</w:t>
            </w:r>
          </w:p>
        </w:tc>
        <w:tc>
          <w:tcPr>
            <w:tcW w:w="2061" w:type="dxa"/>
          </w:tcPr>
          <w:p w14:paraId="4851B21A" w14:textId="77777777" w:rsidR="00244F24" w:rsidRPr="00A90858" w:rsidRDefault="00244F24" w:rsidP="00470532">
            <w:pPr>
              <w:pStyle w:val="TAC"/>
              <w:rPr>
                <w:rFonts w:eastAsia="Batang"/>
              </w:rPr>
            </w:pPr>
            <w:r w:rsidRPr="00A90858">
              <w:rPr>
                <w:rFonts w:eastAsia="Batang"/>
              </w:rPr>
              <w:t>3</w:t>
            </w:r>
          </w:p>
        </w:tc>
      </w:tr>
    </w:tbl>
    <w:p w14:paraId="55F8A5F4" w14:textId="77777777" w:rsidR="00244F24" w:rsidRDefault="00244F24" w:rsidP="00244F24"/>
    <w:p w14:paraId="3F036A18" w14:textId="77777777" w:rsidR="00244F24" w:rsidRPr="00A76863" w:rsidRDefault="00244F24" w:rsidP="00244F24">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44F24" w:rsidRPr="00A90858" w14:paraId="464D7DD1" w14:textId="77777777" w:rsidTr="00470532">
        <w:trPr>
          <w:trHeight w:val="89"/>
          <w:jc w:val="center"/>
        </w:trPr>
        <w:tc>
          <w:tcPr>
            <w:tcW w:w="1620" w:type="dxa"/>
          </w:tcPr>
          <w:p w14:paraId="0109E19B" w14:textId="77777777" w:rsidR="00244F24" w:rsidRPr="007F54DD" w:rsidRDefault="00244F24" w:rsidP="00470532">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7320A456" w14:textId="77777777" w:rsidR="00244F24" w:rsidRPr="00026F1D" w:rsidRDefault="00244F24" w:rsidP="00470532">
            <w:pPr>
              <w:pStyle w:val="TAH"/>
              <w:rPr>
                <w:rFonts w:eastAsia="Batang"/>
                <w:i/>
                <w:color w:val="000000"/>
              </w:rPr>
            </w:pPr>
            <w:r>
              <w:rPr>
                <w:rFonts w:eastAsia="Batang" w:cs="Arial"/>
                <w:i/>
                <w:color w:val="000000"/>
              </w:rPr>
              <w:t>Δ</w:t>
            </w:r>
          </w:p>
        </w:tc>
      </w:tr>
      <w:tr w:rsidR="00244F24" w:rsidRPr="00A90858" w14:paraId="74A9F539" w14:textId="77777777" w:rsidTr="00470532">
        <w:trPr>
          <w:jc w:val="center"/>
        </w:trPr>
        <w:tc>
          <w:tcPr>
            <w:tcW w:w="1620" w:type="dxa"/>
          </w:tcPr>
          <w:p w14:paraId="25E082A2" w14:textId="77777777" w:rsidR="00244F24" w:rsidRPr="00A90858" w:rsidRDefault="00244F24" w:rsidP="00470532">
            <w:pPr>
              <w:pStyle w:val="TAC"/>
              <w:rPr>
                <w:rFonts w:eastAsia="Batang"/>
              </w:rPr>
            </w:pPr>
            <w:r w:rsidRPr="00A90858">
              <w:rPr>
                <w:rFonts w:eastAsia="Batang"/>
              </w:rPr>
              <w:t>0</w:t>
            </w:r>
          </w:p>
        </w:tc>
        <w:tc>
          <w:tcPr>
            <w:tcW w:w="2061" w:type="dxa"/>
          </w:tcPr>
          <w:p w14:paraId="3100542C" w14:textId="77777777" w:rsidR="00244F24" w:rsidRPr="00A76863" w:rsidRDefault="00244F24" w:rsidP="00470532">
            <w:pPr>
              <w:pStyle w:val="TAC"/>
              <w:rPr>
                <w:rFonts w:eastAsia="Batang"/>
                <w:lang w:val="fi-FI"/>
              </w:rPr>
            </w:pPr>
            <w:r>
              <w:rPr>
                <w:rFonts w:eastAsia="Batang"/>
                <w:lang w:val="fi-FI"/>
              </w:rPr>
              <w:t>2</w:t>
            </w:r>
          </w:p>
        </w:tc>
      </w:tr>
      <w:tr w:rsidR="00244F24" w:rsidRPr="00A90858" w14:paraId="4C181ED7" w14:textId="77777777" w:rsidTr="00470532">
        <w:trPr>
          <w:jc w:val="center"/>
        </w:trPr>
        <w:tc>
          <w:tcPr>
            <w:tcW w:w="1620" w:type="dxa"/>
          </w:tcPr>
          <w:p w14:paraId="3731725C" w14:textId="77777777" w:rsidR="00244F24" w:rsidRPr="00A90858" w:rsidRDefault="00244F24" w:rsidP="00470532">
            <w:pPr>
              <w:pStyle w:val="TAC"/>
              <w:rPr>
                <w:rFonts w:eastAsia="Batang"/>
              </w:rPr>
            </w:pPr>
            <w:r w:rsidRPr="00A90858">
              <w:rPr>
                <w:rFonts w:eastAsia="Batang"/>
              </w:rPr>
              <w:t>1</w:t>
            </w:r>
          </w:p>
        </w:tc>
        <w:tc>
          <w:tcPr>
            <w:tcW w:w="2061" w:type="dxa"/>
          </w:tcPr>
          <w:p w14:paraId="7EFD0790" w14:textId="77777777" w:rsidR="00244F24" w:rsidRPr="00A76863" w:rsidRDefault="00244F24" w:rsidP="00470532">
            <w:pPr>
              <w:pStyle w:val="TAC"/>
              <w:rPr>
                <w:rFonts w:eastAsia="Batang"/>
                <w:lang w:val="fi-FI"/>
              </w:rPr>
            </w:pPr>
            <w:r>
              <w:rPr>
                <w:rFonts w:eastAsia="Batang"/>
                <w:lang w:val="fi-FI"/>
              </w:rPr>
              <w:t>3</w:t>
            </w:r>
          </w:p>
        </w:tc>
      </w:tr>
      <w:tr w:rsidR="00244F24" w:rsidRPr="00A90858" w14:paraId="13EEFB23" w14:textId="77777777" w:rsidTr="00470532">
        <w:trPr>
          <w:jc w:val="center"/>
        </w:trPr>
        <w:tc>
          <w:tcPr>
            <w:tcW w:w="1620" w:type="dxa"/>
          </w:tcPr>
          <w:p w14:paraId="5463FDF0" w14:textId="77777777" w:rsidR="00244F24" w:rsidRPr="00A90858" w:rsidRDefault="00244F24" w:rsidP="00470532">
            <w:pPr>
              <w:pStyle w:val="TAC"/>
              <w:rPr>
                <w:rFonts w:eastAsia="Batang"/>
              </w:rPr>
            </w:pPr>
            <w:r w:rsidRPr="00A90858">
              <w:rPr>
                <w:rFonts w:eastAsia="Batang"/>
              </w:rPr>
              <w:t>2</w:t>
            </w:r>
          </w:p>
        </w:tc>
        <w:tc>
          <w:tcPr>
            <w:tcW w:w="2061" w:type="dxa"/>
          </w:tcPr>
          <w:p w14:paraId="1B11C63E" w14:textId="77777777" w:rsidR="00244F24" w:rsidRPr="00A76863" w:rsidRDefault="00244F24" w:rsidP="00470532">
            <w:pPr>
              <w:pStyle w:val="TAC"/>
              <w:rPr>
                <w:rFonts w:eastAsia="Batang"/>
                <w:lang w:val="fi-FI"/>
              </w:rPr>
            </w:pPr>
            <w:r>
              <w:rPr>
                <w:rFonts w:eastAsia="Batang"/>
                <w:lang w:val="fi-FI"/>
              </w:rPr>
              <w:t>4</w:t>
            </w:r>
          </w:p>
        </w:tc>
      </w:tr>
      <w:tr w:rsidR="00244F24" w:rsidRPr="00A90858" w14:paraId="006F2090" w14:textId="77777777" w:rsidTr="00470532">
        <w:trPr>
          <w:trHeight w:val="60"/>
          <w:jc w:val="center"/>
        </w:trPr>
        <w:tc>
          <w:tcPr>
            <w:tcW w:w="1620" w:type="dxa"/>
          </w:tcPr>
          <w:p w14:paraId="5225338C" w14:textId="77777777" w:rsidR="00244F24" w:rsidRPr="00A90858" w:rsidRDefault="00244F24" w:rsidP="00470532">
            <w:pPr>
              <w:pStyle w:val="TAC"/>
              <w:rPr>
                <w:rFonts w:eastAsia="Batang"/>
              </w:rPr>
            </w:pPr>
            <w:r w:rsidRPr="00A90858">
              <w:rPr>
                <w:rFonts w:eastAsia="Batang"/>
              </w:rPr>
              <w:t>3</w:t>
            </w:r>
          </w:p>
        </w:tc>
        <w:tc>
          <w:tcPr>
            <w:tcW w:w="2061" w:type="dxa"/>
          </w:tcPr>
          <w:p w14:paraId="783766C9" w14:textId="77777777" w:rsidR="00244F24" w:rsidRPr="00A76863" w:rsidRDefault="00244F24" w:rsidP="00470532">
            <w:pPr>
              <w:pStyle w:val="TAC"/>
              <w:rPr>
                <w:rFonts w:eastAsia="Batang"/>
                <w:lang w:val="fi-FI"/>
              </w:rPr>
            </w:pPr>
            <w:r>
              <w:rPr>
                <w:rFonts w:eastAsia="Batang"/>
                <w:lang w:val="fi-FI"/>
              </w:rPr>
              <w:t>6</w:t>
            </w:r>
          </w:p>
        </w:tc>
      </w:tr>
    </w:tbl>
    <w:p w14:paraId="36053A99" w14:textId="77777777" w:rsidR="00244F24" w:rsidRDefault="00244F24" w:rsidP="00244F24">
      <w:pPr>
        <w:spacing w:after="60"/>
        <w:jc w:val="both"/>
        <w:rPr>
          <w:sz w:val="22"/>
          <w:lang w:eastAsia="ko-KR"/>
        </w:rPr>
      </w:pPr>
    </w:p>
    <w:sectPr w:rsidR="00244F24"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B106D" w14:textId="77777777" w:rsidR="00C62403" w:rsidRDefault="00C62403">
      <w:r>
        <w:separator/>
      </w:r>
    </w:p>
  </w:endnote>
  <w:endnote w:type="continuationSeparator" w:id="0">
    <w:p w14:paraId="3C2E3C88" w14:textId="77777777" w:rsidR="00C62403" w:rsidRDefault="00C6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3C860" w14:textId="77777777" w:rsidR="00C62403" w:rsidRDefault="00C62403">
      <w:r>
        <w:separator/>
      </w:r>
    </w:p>
  </w:footnote>
  <w:footnote w:type="continuationSeparator" w:id="0">
    <w:p w14:paraId="6DECB901" w14:textId="77777777" w:rsidR="00C62403" w:rsidRDefault="00C624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C852BD"/>
    <w:multiLevelType w:val="hybridMultilevel"/>
    <w:tmpl w:val="C1BA81B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6963E36"/>
    <w:multiLevelType w:val="hybridMultilevel"/>
    <w:tmpl w:val="D8663E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D3563"/>
    <w:multiLevelType w:val="hybridMultilevel"/>
    <w:tmpl w:val="2D046020"/>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43371C9"/>
    <w:multiLevelType w:val="hybridMultilevel"/>
    <w:tmpl w:val="125A79FA"/>
    <w:lvl w:ilvl="0" w:tplc="34DE8008">
      <w:start w:val="2"/>
      <w:numFmt w:val="decimal"/>
      <w:lvlText w:val="Section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A3723"/>
    <w:multiLevelType w:val="hybridMultilevel"/>
    <w:tmpl w:val="5E6EFFB8"/>
    <w:lvl w:ilvl="0" w:tplc="A27AC17C">
      <w:start w:val="1"/>
      <w:numFmt w:val="decimal"/>
      <w:lvlText w:val="Option %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36837D09"/>
    <w:multiLevelType w:val="hybridMultilevel"/>
    <w:tmpl w:val="0BE6DE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723D2A"/>
    <w:multiLevelType w:val="hybridMultilevel"/>
    <w:tmpl w:val="74FC64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066EE6"/>
    <w:multiLevelType w:val="hybridMultilevel"/>
    <w:tmpl w:val="734EE05C"/>
    <w:lvl w:ilvl="0" w:tplc="04090017">
      <w:start w:val="1"/>
      <w:numFmt w:val="lowerLetter"/>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1" w15:restartNumberingAfterBreak="0">
    <w:nsid w:val="53A24114"/>
    <w:multiLevelType w:val="hybridMultilevel"/>
    <w:tmpl w:val="6B26F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C314A5"/>
    <w:multiLevelType w:val="hybridMultilevel"/>
    <w:tmpl w:val="AD5AE51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0876553"/>
    <w:multiLevelType w:val="hybridMultilevel"/>
    <w:tmpl w:val="5E6EFFB8"/>
    <w:lvl w:ilvl="0" w:tplc="A27AC17C">
      <w:start w:val="1"/>
      <w:numFmt w:val="decimal"/>
      <w:lvlText w:val="Option %1:"/>
      <w:lvlJc w:val="left"/>
      <w:pPr>
        <w:ind w:left="1288" w:hanging="360"/>
      </w:pPr>
      <w:rPr>
        <w:rFonts w:hint="eastAsia"/>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4" w15:restartNumberingAfterBreak="0">
    <w:nsid w:val="652166A5"/>
    <w:multiLevelType w:val="hybridMultilevel"/>
    <w:tmpl w:val="076400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75A34830"/>
    <w:multiLevelType w:val="hybridMultilevel"/>
    <w:tmpl w:val="4F5CE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8"/>
  </w:num>
  <w:num w:numId="4">
    <w:abstractNumId w:val="3"/>
  </w:num>
  <w:num w:numId="5">
    <w:abstractNumId w:val="25"/>
  </w:num>
  <w:num w:numId="6">
    <w:abstractNumId w:val="1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8"/>
  </w:num>
  <w:num w:numId="10">
    <w:abstractNumId w:val="4"/>
  </w:num>
  <w:num w:numId="11">
    <w:abstractNumId w:val="16"/>
  </w:num>
  <w:num w:numId="12">
    <w:abstractNumId w:val="2"/>
  </w:num>
  <w:num w:numId="13">
    <w:abstractNumId w:val="21"/>
  </w:num>
  <w:num w:numId="14">
    <w:abstractNumId w:val="14"/>
  </w:num>
  <w:num w:numId="15">
    <w:abstractNumId w:val="15"/>
  </w:num>
  <w:num w:numId="16">
    <w:abstractNumId w:val="6"/>
  </w:num>
  <w:num w:numId="17">
    <w:abstractNumId w:val="7"/>
  </w:num>
  <w:num w:numId="18">
    <w:abstractNumId w:val="24"/>
  </w:num>
  <w:num w:numId="19">
    <w:abstractNumId w:val="1"/>
  </w:num>
  <w:num w:numId="20">
    <w:abstractNumId w:val="17"/>
  </w:num>
  <w:num w:numId="21">
    <w:abstractNumId w:val="10"/>
  </w:num>
  <w:num w:numId="22">
    <w:abstractNumId w:val="22"/>
  </w:num>
  <w:num w:numId="23">
    <w:abstractNumId w:val="23"/>
  </w:num>
  <w:num w:numId="24">
    <w:abstractNumId w:val="9"/>
  </w:num>
  <w:num w:numId="25">
    <w:abstractNumId w:val="13"/>
  </w:num>
  <w:num w:numId="26">
    <w:abstractNumId w:val="19"/>
  </w:num>
  <w:num w:numId="27">
    <w:abstractNumId w:val="27"/>
  </w:num>
  <w:num w:numId="28">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30416"/>
    <w:rsid w:val="000306A4"/>
    <w:rsid w:val="00031C1D"/>
    <w:rsid w:val="0003235A"/>
    <w:rsid w:val="00032F6B"/>
    <w:rsid w:val="000332B2"/>
    <w:rsid w:val="000343F5"/>
    <w:rsid w:val="00034473"/>
    <w:rsid w:val="00035C8A"/>
    <w:rsid w:val="00036802"/>
    <w:rsid w:val="00036CAD"/>
    <w:rsid w:val="00036E9D"/>
    <w:rsid w:val="0003772F"/>
    <w:rsid w:val="00041C77"/>
    <w:rsid w:val="00042FD5"/>
    <w:rsid w:val="0004315C"/>
    <w:rsid w:val="0004486D"/>
    <w:rsid w:val="00044979"/>
    <w:rsid w:val="0004557B"/>
    <w:rsid w:val="00045AC4"/>
    <w:rsid w:val="000472D9"/>
    <w:rsid w:val="00047DB7"/>
    <w:rsid w:val="0005122F"/>
    <w:rsid w:val="00053BDB"/>
    <w:rsid w:val="00053C5F"/>
    <w:rsid w:val="00054C33"/>
    <w:rsid w:val="00054D06"/>
    <w:rsid w:val="00055DFD"/>
    <w:rsid w:val="00056973"/>
    <w:rsid w:val="00057DC0"/>
    <w:rsid w:val="0006176A"/>
    <w:rsid w:val="000646D3"/>
    <w:rsid w:val="00065840"/>
    <w:rsid w:val="000672B2"/>
    <w:rsid w:val="0006733D"/>
    <w:rsid w:val="000728B9"/>
    <w:rsid w:val="00072D4C"/>
    <w:rsid w:val="00074228"/>
    <w:rsid w:val="00074BF1"/>
    <w:rsid w:val="00075A79"/>
    <w:rsid w:val="00077329"/>
    <w:rsid w:val="000804BB"/>
    <w:rsid w:val="00082AA4"/>
    <w:rsid w:val="000837A9"/>
    <w:rsid w:val="0008693B"/>
    <w:rsid w:val="00087287"/>
    <w:rsid w:val="0008738E"/>
    <w:rsid w:val="00091713"/>
    <w:rsid w:val="00093E7E"/>
    <w:rsid w:val="0009595E"/>
    <w:rsid w:val="0009679F"/>
    <w:rsid w:val="00096F03"/>
    <w:rsid w:val="000A02F0"/>
    <w:rsid w:val="000A093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51F"/>
    <w:rsid w:val="000D06B4"/>
    <w:rsid w:val="000D0915"/>
    <w:rsid w:val="000D1E9A"/>
    <w:rsid w:val="000D30EF"/>
    <w:rsid w:val="000D3F86"/>
    <w:rsid w:val="000D54C6"/>
    <w:rsid w:val="000D5C69"/>
    <w:rsid w:val="000D6CFC"/>
    <w:rsid w:val="000E005A"/>
    <w:rsid w:val="000E16EB"/>
    <w:rsid w:val="000E1C5A"/>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3DE"/>
    <w:rsid w:val="00137B0F"/>
    <w:rsid w:val="0014010C"/>
    <w:rsid w:val="0014085D"/>
    <w:rsid w:val="00141DB0"/>
    <w:rsid w:val="00142E2C"/>
    <w:rsid w:val="00143961"/>
    <w:rsid w:val="0014420A"/>
    <w:rsid w:val="00144695"/>
    <w:rsid w:val="00152729"/>
    <w:rsid w:val="00152EF4"/>
    <w:rsid w:val="001534BC"/>
    <w:rsid w:val="00153528"/>
    <w:rsid w:val="00153A53"/>
    <w:rsid w:val="001541D5"/>
    <w:rsid w:val="00154A79"/>
    <w:rsid w:val="0015718A"/>
    <w:rsid w:val="001578C7"/>
    <w:rsid w:val="00160177"/>
    <w:rsid w:val="00161258"/>
    <w:rsid w:val="001638E1"/>
    <w:rsid w:val="0016596F"/>
    <w:rsid w:val="001662E7"/>
    <w:rsid w:val="001676CE"/>
    <w:rsid w:val="00167C76"/>
    <w:rsid w:val="00170FF0"/>
    <w:rsid w:val="0017170C"/>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8687F"/>
    <w:rsid w:val="001905A3"/>
    <w:rsid w:val="001911A9"/>
    <w:rsid w:val="00191AD9"/>
    <w:rsid w:val="0019212F"/>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6B1B"/>
    <w:rsid w:val="001A7CB3"/>
    <w:rsid w:val="001B0348"/>
    <w:rsid w:val="001B2C61"/>
    <w:rsid w:val="001B3867"/>
    <w:rsid w:val="001C0D39"/>
    <w:rsid w:val="001C2EA0"/>
    <w:rsid w:val="001C5A24"/>
    <w:rsid w:val="001C5C0D"/>
    <w:rsid w:val="001C6502"/>
    <w:rsid w:val="001C68A8"/>
    <w:rsid w:val="001C763C"/>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6BE"/>
    <w:rsid w:val="00237D23"/>
    <w:rsid w:val="00240B72"/>
    <w:rsid w:val="00241D4B"/>
    <w:rsid w:val="0024493A"/>
    <w:rsid w:val="00244F24"/>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F76"/>
    <w:rsid w:val="002770F4"/>
    <w:rsid w:val="00281609"/>
    <w:rsid w:val="00282213"/>
    <w:rsid w:val="002863A3"/>
    <w:rsid w:val="00287850"/>
    <w:rsid w:val="00287BC6"/>
    <w:rsid w:val="00287D65"/>
    <w:rsid w:val="00290646"/>
    <w:rsid w:val="00290D7F"/>
    <w:rsid w:val="0029123B"/>
    <w:rsid w:val="0029193E"/>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8AA"/>
    <w:rsid w:val="002C3F4C"/>
    <w:rsid w:val="002C471F"/>
    <w:rsid w:val="002C5300"/>
    <w:rsid w:val="002C677B"/>
    <w:rsid w:val="002D06F5"/>
    <w:rsid w:val="002D0FCD"/>
    <w:rsid w:val="002D1BF6"/>
    <w:rsid w:val="002D2C39"/>
    <w:rsid w:val="002D33BE"/>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AA0"/>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152B"/>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4E90"/>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3BD"/>
    <w:rsid w:val="003424A9"/>
    <w:rsid w:val="003425E0"/>
    <w:rsid w:val="00342AAB"/>
    <w:rsid w:val="00343440"/>
    <w:rsid w:val="003435C5"/>
    <w:rsid w:val="00343BE6"/>
    <w:rsid w:val="00345B4F"/>
    <w:rsid w:val="00350C71"/>
    <w:rsid w:val="00350E37"/>
    <w:rsid w:val="00352496"/>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6552"/>
    <w:rsid w:val="003969DE"/>
    <w:rsid w:val="003976A8"/>
    <w:rsid w:val="003978CE"/>
    <w:rsid w:val="003A0A38"/>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26C"/>
    <w:rsid w:val="003F04F5"/>
    <w:rsid w:val="003F1503"/>
    <w:rsid w:val="003F1B8C"/>
    <w:rsid w:val="003F2A81"/>
    <w:rsid w:val="003F5F75"/>
    <w:rsid w:val="003F61EF"/>
    <w:rsid w:val="003F6410"/>
    <w:rsid w:val="003F6D0B"/>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3E6"/>
    <w:rsid w:val="00454F89"/>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81508"/>
    <w:rsid w:val="00481B8C"/>
    <w:rsid w:val="004825DC"/>
    <w:rsid w:val="00482CB5"/>
    <w:rsid w:val="004850AC"/>
    <w:rsid w:val="00485876"/>
    <w:rsid w:val="00487CBA"/>
    <w:rsid w:val="00491FF2"/>
    <w:rsid w:val="00493945"/>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07F89"/>
    <w:rsid w:val="005111CD"/>
    <w:rsid w:val="00513C96"/>
    <w:rsid w:val="00513E1C"/>
    <w:rsid w:val="00515447"/>
    <w:rsid w:val="0051663D"/>
    <w:rsid w:val="00516B26"/>
    <w:rsid w:val="00516F0B"/>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3FD2"/>
    <w:rsid w:val="00536AB5"/>
    <w:rsid w:val="005400D0"/>
    <w:rsid w:val="005406D9"/>
    <w:rsid w:val="005412AC"/>
    <w:rsid w:val="00551B47"/>
    <w:rsid w:val="005534EE"/>
    <w:rsid w:val="00553F48"/>
    <w:rsid w:val="00554600"/>
    <w:rsid w:val="00556A55"/>
    <w:rsid w:val="00561966"/>
    <w:rsid w:val="00562332"/>
    <w:rsid w:val="00563111"/>
    <w:rsid w:val="00564539"/>
    <w:rsid w:val="005724AC"/>
    <w:rsid w:val="00575787"/>
    <w:rsid w:val="00575876"/>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E3C"/>
    <w:rsid w:val="005B3F53"/>
    <w:rsid w:val="005B4416"/>
    <w:rsid w:val="005B4EE5"/>
    <w:rsid w:val="005B5C1C"/>
    <w:rsid w:val="005B7BAE"/>
    <w:rsid w:val="005C019D"/>
    <w:rsid w:val="005C102A"/>
    <w:rsid w:val="005C2457"/>
    <w:rsid w:val="005C453E"/>
    <w:rsid w:val="005C4CA3"/>
    <w:rsid w:val="005C4E15"/>
    <w:rsid w:val="005C4F05"/>
    <w:rsid w:val="005C6F72"/>
    <w:rsid w:val="005C715F"/>
    <w:rsid w:val="005C74BE"/>
    <w:rsid w:val="005C7BC5"/>
    <w:rsid w:val="005C7CB5"/>
    <w:rsid w:val="005D2673"/>
    <w:rsid w:val="005D3059"/>
    <w:rsid w:val="005D47F0"/>
    <w:rsid w:val="005D4C01"/>
    <w:rsid w:val="005D52E2"/>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5F7466"/>
    <w:rsid w:val="006002C5"/>
    <w:rsid w:val="006003DF"/>
    <w:rsid w:val="006004A4"/>
    <w:rsid w:val="00601686"/>
    <w:rsid w:val="00601791"/>
    <w:rsid w:val="00601BCD"/>
    <w:rsid w:val="006033BC"/>
    <w:rsid w:val="0060469B"/>
    <w:rsid w:val="00607FC1"/>
    <w:rsid w:val="0061035E"/>
    <w:rsid w:val="00610787"/>
    <w:rsid w:val="0061230B"/>
    <w:rsid w:val="006150A3"/>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87F9C"/>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B57"/>
    <w:rsid w:val="00727C1E"/>
    <w:rsid w:val="007314A7"/>
    <w:rsid w:val="0073431D"/>
    <w:rsid w:val="007355F2"/>
    <w:rsid w:val="0073609F"/>
    <w:rsid w:val="00736380"/>
    <w:rsid w:val="00737559"/>
    <w:rsid w:val="0074015A"/>
    <w:rsid w:val="00741B4A"/>
    <w:rsid w:val="007428EA"/>
    <w:rsid w:val="00743747"/>
    <w:rsid w:val="00744542"/>
    <w:rsid w:val="00744EEC"/>
    <w:rsid w:val="00745E16"/>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17C5"/>
    <w:rsid w:val="007D5710"/>
    <w:rsid w:val="007D5A92"/>
    <w:rsid w:val="007D72B4"/>
    <w:rsid w:val="007D7B79"/>
    <w:rsid w:val="007E0CEA"/>
    <w:rsid w:val="007E106C"/>
    <w:rsid w:val="007E3046"/>
    <w:rsid w:val="007E5B23"/>
    <w:rsid w:val="007E6972"/>
    <w:rsid w:val="007E747B"/>
    <w:rsid w:val="007E791F"/>
    <w:rsid w:val="007F0E1E"/>
    <w:rsid w:val="007F1890"/>
    <w:rsid w:val="007F44A0"/>
    <w:rsid w:val="007F47E9"/>
    <w:rsid w:val="007F51FF"/>
    <w:rsid w:val="007F5E10"/>
    <w:rsid w:val="007F5F96"/>
    <w:rsid w:val="007F62EA"/>
    <w:rsid w:val="007F7C35"/>
    <w:rsid w:val="007F7C99"/>
    <w:rsid w:val="008001ED"/>
    <w:rsid w:val="008004A9"/>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749"/>
    <w:rsid w:val="00840A18"/>
    <w:rsid w:val="008419F9"/>
    <w:rsid w:val="00841B85"/>
    <w:rsid w:val="00843E19"/>
    <w:rsid w:val="00844059"/>
    <w:rsid w:val="00844166"/>
    <w:rsid w:val="008448CC"/>
    <w:rsid w:val="00844E40"/>
    <w:rsid w:val="008454C1"/>
    <w:rsid w:val="008458F7"/>
    <w:rsid w:val="0084674D"/>
    <w:rsid w:val="00847492"/>
    <w:rsid w:val="008479D6"/>
    <w:rsid w:val="00850984"/>
    <w:rsid w:val="00850BE7"/>
    <w:rsid w:val="00850F55"/>
    <w:rsid w:val="008513B2"/>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D92"/>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4F63"/>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D19"/>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0358"/>
    <w:rsid w:val="0091237C"/>
    <w:rsid w:val="00912FD0"/>
    <w:rsid w:val="009131D2"/>
    <w:rsid w:val="009140D0"/>
    <w:rsid w:val="00917279"/>
    <w:rsid w:val="00917AFE"/>
    <w:rsid w:val="009241CD"/>
    <w:rsid w:val="00924D97"/>
    <w:rsid w:val="009264C4"/>
    <w:rsid w:val="0092780E"/>
    <w:rsid w:val="00930696"/>
    <w:rsid w:val="00930751"/>
    <w:rsid w:val="00930E60"/>
    <w:rsid w:val="009318E6"/>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116"/>
    <w:rsid w:val="009873A2"/>
    <w:rsid w:val="00987779"/>
    <w:rsid w:val="009906AB"/>
    <w:rsid w:val="00992112"/>
    <w:rsid w:val="009935B1"/>
    <w:rsid w:val="00994314"/>
    <w:rsid w:val="0099451D"/>
    <w:rsid w:val="00995DA5"/>
    <w:rsid w:val="00997B5C"/>
    <w:rsid w:val="009A019A"/>
    <w:rsid w:val="009A07BB"/>
    <w:rsid w:val="009A1174"/>
    <w:rsid w:val="009A11B3"/>
    <w:rsid w:val="009A1620"/>
    <w:rsid w:val="009A22DA"/>
    <w:rsid w:val="009A2DBD"/>
    <w:rsid w:val="009A4147"/>
    <w:rsid w:val="009A4FBA"/>
    <w:rsid w:val="009A5E57"/>
    <w:rsid w:val="009A665C"/>
    <w:rsid w:val="009B034E"/>
    <w:rsid w:val="009B03DE"/>
    <w:rsid w:val="009B0853"/>
    <w:rsid w:val="009B31F5"/>
    <w:rsid w:val="009B43BB"/>
    <w:rsid w:val="009B46EA"/>
    <w:rsid w:val="009B710B"/>
    <w:rsid w:val="009B7B37"/>
    <w:rsid w:val="009C0495"/>
    <w:rsid w:val="009C0727"/>
    <w:rsid w:val="009C15D1"/>
    <w:rsid w:val="009C2164"/>
    <w:rsid w:val="009C3723"/>
    <w:rsid w:val="009C3D08"/>
    <w:rsid w:val="009C5587"/>
    <w:rsid w:val="009C5A3F"/>
    <w:rsid w:val="009C7A70"/>
    <w:rsid w:val="009D1226"/>
    <w:rsid w:val="009D14BC"/>
    <w:rsid w:val="009D30A1"/>
    <w:rsid w:val="009D3818"/>
    <w:rsid w:val="009D5069"/>
    <w:rsid w:val="009D63E2"/>
    <w:rsid w:val="009D66BA"/>
    <w:rsid w:val="009D70D7"/>
    <w:rsid w:val="009E040F"/>
    <w:rsid w:val="009E08C5"/>
    <w:rsid w:val="009E0EA6"/>
    <w:rsid w:val="009E13FE"/>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66E3"/>
    <w:rsid w:val="00A56E39"/>
    <w:rsid w:val="00A62AF3"/>
    <w:rsid w:val="00A62B45"/>
    <w:rsid w:val="00A636FC"/>
    <w:rsid w:val="00A64E33"/>
    <w:rsid w:val="00A64E87"/>
    <w:rsid w:val="00A6590A"/>
    <w:rsid w:val="00A6636A"/>
    <w:rsid w:val="00A66CB6"/>
    <w:rsid w:val="00A7008F"/>
    <w:rsid w:val="00A701AF"/>
    <w:rsid w:val="00A701CF"/>
    <w:rsid w:val="00A70460"/>
    <w:rsid w:val="00A729EB"/>
    <w:rsid w:val="00A74046"/>
    <w:rsid w:val="00A74C22"/>
    <w:rsid w:val="00A756C4"/>
    <w:rsid w:val="00A77FCF"/>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297C"/>
    <w:rsid w:val="00AB3BFC"/>
    <w:rsid w:val="00AB5E40"/>
    <w:rsid w:val="00AB6E69"/>
    <w:rsid w:val="00AB71FD"/>
    <w:rsid w:val="00AB7939"/>
    <w:rsid w:val="00AC0B1D"/>
    <w:rsid w:val="00AC1459"/>
    <w:rsid w:val="00AC1DE0"/>
    <w:rsid w:val="00AC3888"/>
    <w:rsid w:val="00AC5074"/>
    <w:rsid w:val="00AC581D"/>
    <w:rsid w:val="00AC66AC"/>
    <w:rsid w:val="00AC70B9"/>
    <w:rsid w:val="00AD20D4"/>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5241"/>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CBD"/>
    <w:rsid w:val="00B24406"/>
    <w:rsid w:val="00B253A6"/>
    <w:rsid w:val="00B255D5"/>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818"/>
    <w:rsid w:val="00B80374"/>
    <w:rsid w:val="00B809A2"/>
    <w:rsid w:val="00B80CD7"/>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4463"/>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24A"/>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4CB4"/>
    <w:rsid w:val="00BE69A3"/>
    <w:rsid w:val="00BE73BB"/>
    <w:rsid w:val="00BE7456"/>
    <w:rsid w:val="00BE7ACD"/>
    <w:rsid w:val="00BE7DB4"/>
    <w:rsid w:val="00BF0158"/>
    <w:rsid w:val="00BF092F"/>
    <w:rsid w:val="00BF1F30"/>
    <w:rsid w:val="00BF43A7"/>
    <w:rsid w:val="00BF5D84"/>
    <w:rsid w:val="00BF61CA"/>
    <w:rsid w:val="00BF6F01"/>
    <w:rsid w:val="00BF6F7B"/>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1BFF"/>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D61"/>
    <w:rsid w:val="00C549AA"/>
    <w:rsid w:val="00C559F4"/>
    <w:rsid w:val="00C55A94"/>
    <w:rsid w:val="00C572E1"/>
    <w:rsid w:val="00C57D51"/>
    <w:rsid w:val="00C62403"/>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4372"/>
    <w:rsid w:val="00CB5A7C"/>
    <w:rsid w:val="00CC05FC"/>
    <w:rsid w:val="00CC198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C2C"/>
    <w:rsid w:val="00CE4360"/>
    <w:rsid w:val="00CE7545"/>
    <w:rsid w:val="00CE7B9B"/>
    <w:rsid w:val="00CF0EB2"/>
    <w:rsid w:val="00CF3236"/>
    <w:rsid w:val="00CF35F4"/>
    <w:rsid w:val="00CF5DDF"/>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0903"/>
    <w:rsid w:val="00D41014"/>
    <w:rsid w:val="00D42A5D"/>
    <w:rsid w:val="00D4313E"/>
    <w:rsid w:val="00D43C41"/>
    <w:rsid w:val="00D449ED"/>
    <w:rsid w:val="00D44B8C"/>
    <w:rsid w:val="00D44E64"/>
    <w:rsid w:val="00D45FD5"/>
    <w:rsid w:val="00D4675A"/>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4F89"/>
    <w:rsid w:val="00D9503D"/>
    <w:rsid w:val="00D95924"/>
    <w:rsid w:val="00D96227"/>
    <w:rsid w:val="00D979D7"/>
    <w:rsid w:val="00D97A63"/>
    <w:rsid w:val="00D97DA3"/>
    <w:rsid w:val="00DA0411"/>
    <w:rsid w:val="00DA0C06"/>
    <w:rsid w:val="00DA1D01"/>
    <w:rsid w:val="00DA4483"/>
    <w:rsid w:val="00DA508D"/>
    <w:rsid w:val="00DA51CB"/>
    <w:rsid w:val="00DA6B4A"/>
    <w:rsid w:val="00DA7CC0"/>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234"/>
    <w:rsid w:val="00DD230C"/>
    <w:rsid w:val="00DD2BD0"/>
    <w:rsid w:val="00DD379D"/>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50E8"/>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7A5"/>
    <w:rsid w:val="00E72805"/>
    <w:rsid w:val="00E7357D"/>
    <w:rsid w:val="00E74796"/>
    <w:rsid w:val="00E74D03"/>
    <w:rsid w:val="00E75102"/>
    <w:rsid w:val="00E75DE6"/>
    <w:rsid w:val="00E8030D"/>
    <w:rsid w:val="00E822BA"/>
    <w:rsid w:val="00E83583"/>
    <w:rsid w:val="00E83840"/>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4B29"/>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31D6"/>
    <w:rsid w:val="00EF524E"/>
    <w:rsid w:val="00EF5DA7"/>
    <w:rsid w:val="00EF665C"/>
    <w:rsid w:val="00EF69DC"/>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9F3"/>
    <w:rsid w:val="00F13B35"/>
    <w:rsid w:val="00F1477C"/>
    <w:rsid w:val="00F14DCA"/>
    <w:rsid w:val="00F15877"/>
    <w:rsid w:val="00F15AA5"/>
    <w:rsid w:val="00F167EF"/>
    <w:rsid w:val="00F1799A"/>
    <w:rsid w:val="00F17BCF"/>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2A6A"/>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42E"/>
    <w:rsid w:val="00F53BEB"/>
    <w:rsid w:val="00F555DF"/>
    <w:rsid w:val="00F55D21"/>
    <w:rsid w:val="00F5629A"/>
    <w:rsid w:val="00F57369"/>
    <w:rsid w:val="00F57F7A"/>
    <w:rsid w:val="00F60EF8"/>
    <w:rsid w:val="00F61215"/>
    <w:rsid w:val="00F61DE2"/>
    <w:rsid w:val="00F625DF"/>
    <w:rsid w:val="00F62C9A"/>
    <w:rsid w:val="00F63976"/>
    <w:rsid w:val="00F63F64"/>
    <w:rsid w:val="00F641AE"/>
    <w:rsid w:val="00F64AFB"/>
    <w:rsid w:val="00F64B3E"/>
    <w:rsid w:val="00F65259"/>
    <w:rsid w:val="00F6634D"/>
    <w:rsid w:val="00F71CC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47"/>
    <w:rsid w:val="00F81DBA"/>
    <w:rsid w:val="00F8381E"/>
    <w:rsid w:val="00F838F2"/>
    <w:rsid w:val="00F84364"/>
    <w:rsid w:val="00F844BE"/>
    <w:rsid w:val="00F84BEB"/>
    <w:rsid w:val="00F852DA"/>
    <w:rsid w:val="00F87C10"/>
    <w:rsid w:val="00F902C3"/>
    <w:rsid w:val="00F90D35"/>
    <w:rsid w:val="00F9137A"/>
    <w:rsid w:val="00F9264C"/>
    <w:rsid w:val="00F92E89"/>
    <w:rsid w:val="00F93CBD"/>
    <w:rsid w:val="00F94466"/>
    <w:rsid w:val="00F94E2A"/>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A7256"/>
    <w:rsid w:val="00FB0BD9"/>
    <w:rsid w:val="00FB2264"/>
    <w:rsid w:val="00FB2299"/>
    <w:rsid w:val="00FB273E"/>
    <w:rsid w:val="00FB280A"/>
    <w:rsid w:val="00FB2F4E"/>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3724"/>
    <w:rsid w:val="00FD45BD"/>
    <w:rsid w:val="00FD4A7E"/>
    <w:rsid w:val="00FD4DF8"/>
    <w:rsid w:val="00FD5595"/>
    <w:rsid w:val="00FD5964"/>
    <w:rsid w:val="00FD63E5"/>
    <w:rsid w:val="00FD762A"/>
    <w:rsid w:val="00FD769A"/>
    <w:rsid w:val="00FE30D7"/>
    <w:rsid w:val="00FE3C4C"/>
    <w:rsid w:val="00FE709C"/>
    <w:rsid w:val="00FE76DD"/>
    <w:rsid w:val="00FE7ADC"/>
    <w:rsid w:val="00FF0592"/>
    <w:rsid w:val="00FF0C15"/>
    <w:rsid w:val="00FF2947"/>
    <w:rsid w:val="00FF380C"/>
    <w:rsid w:val="00FF4498"/>
    <w:rsid w:val="00FF4CE8"/>
    <w:rsid w:val="00FF4FA4"/>
    <w:rsid w:val="00FF563D"/>
    <w:rsid w:val="00FF5754"/>
    <w:rsid w:val="00FF68EA"/>
    <w:rsid w:val="00FF692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35"/>
    <w:rsid w:val="00A51FD6"/>
    <w:rPr>
      <w:rFonts w:ascii="Times New Roman" w:hAnsi="Times New Roman"/>
      <w:b/>
    </w:rPr>
  </w:style>
  <w:style w:type="paragraph" w:customStyle="1" w:styleId="Proposal">
    <w:name w:val="Proposal"/>
    <w:basedOn w:val="BodyText"/>
    <w:rsid w:val="00BE7456"/>
    <w:pPr>
      <w:numPr>
        <w:numId w:val="14"/>
      </w:numPr>
      <w:tabs>
        <w:tab w:val="left" w:pos="1701"/>
      </w:tabs>
      <w:spacing w:after="120" w:line="259" w:lineRule="auto"/>
      <w:jc w:val="both"/>
    </w:pPr>
    <w:rPr>
      <w:rFonts w:ascii="Arial" w:eastAsiaTheme="minorEastAsia" w:hAnsi="Arial" w:cstheme="minorBidi"/>
      <w:b/>
      <w:bCs/>
      <w:sz w:val="22"/>
      <w:szCs w:val="22"/>
      <w:lang w:val="en-US" w:eastAsia="zh-CN"/>
    </w:rPr>
  </w:style>
  <w:style w:type="paragraph" w:styleId="TableofFigures">
    <w:name w:val="table of figures"/>
    <w:basedOn w:val="Normal"/>
    <w:next w:val="Normal"/>
    <w:uiPriority w:val="99"/>
    <w:unhideWhenUsed/>
    <w:rsid w:val="00244F24"/>
    <w:pPr>
      <w:overflowPunct w:val="0"/>
      <w:autoSpaceDE w:val="0"/>
      <w:autoSpaceDN w:val="0"/>
      <w:adjustRightInd w:val="0"/>
      <w:textAlignment w:val="baseline"/>
    </w:pPr>
    <w:rPr>
      <w:rFonts w:eastAsia="SimSu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6b/Report/"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094AA8A-1095-4753-BCB3-7157453A1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9985</Words>
  <Characters>56919</Characters>
  <Application>Microsoft Office Word</Application>
  <DocSecurity>0</DocSecurity>
  <Lines>474</Lines>
  <Paragraphs>133</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Introduction</vt:lpstr>
      <vt:lpstr>Adaptation of Cross/Same-Slot Scheduling</vt:lpstr>
      <vt:lpstr>    L1 or MAC-CE indication 	</vt:lpstr>
      <vt:lpstr>    Indication method for the minimum applicable values of K0 (K2)</vt:lpstr>
      <vt:lpstr>    Indication method to adapt the minimum applicable value of aperiodic CSI-RS trig</vt:lpstr>
      <vt:lpstr>    Application Delay Requirement </vt:lpstr>
      <vt:lpstr>Additional Conditions Not to Apply Adaptation of Cross/Same-Slot Scheduling</vt:lpstr>
      <vt:lpstr>    Additional cases where adaptation on the minimum applicable value of K0 is not a</vt:lpstr>
      <vt:lpstr>    Additional cases where adaptation on the minimum applicable value of K2 is not a</vt:lpstr>
      <vt:lpstr>Adaptation on aperiodic SRS slot offset and K1 value</vt:lpstr>
      <vt:lpstr>Joint Considerations with BWP</vt:lpstr>
      <vt:lpstr>    Configuration and BWP</vt:lpstr>
      <vt:lpstr>    Potential enhancement for BWP Switching</vt:lpstr>
      <vt:lpstr>Other Considerations</vt:lpstr>
      <vt:lpstr>Summary</vt:lpstr>
      <vt:lpstr>References</vt:lpstr>
      <vt:lpstr>PDSCH and PUSCH TDRA Specification (38.214)</vt:lpstr>
    </vt:vector>
  </TitlesOfParts>
  <Company/>
  <LinksUpToDate>false</LinksUpToDate>
  <CharactersWithSpaces>66771</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2019-05-15T17:32:00Z</dcterms:created>
  <dcterms:modified xsi:type="dcterms:W3CDTF">2019-05-15T17:32:00Z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